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7129" w14:textId="77777777" w:rsidR="00EA0E0B" w:rsidRDefault="00EA0E0B" w:rsidP="00EA0E0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A0E0B">
        <w:rPr>
          <w:rFonts w:ascii="Arial" w:hAnsi="Arial" w:cs="Arial"/>
          <w:b/>
          <w:bCs/>
          <w:color w:val="000000"/>
          <w:sz w:val="23"/>
          <w:szCs w:val="23"/>
        </w:rPr>
        <w:t>ILO Assessment Discussion!</w:t>
      </w:r>
    </w:p>
    <w:p w14:paraId="0D19EC1F" w14:textId="77777777" w:rsidR="00F17BBA" w:rsidRDefault="00F17BBA" w:rsidP="00EA0E0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August 14, 2014</w:t>
      </w:r>
    </w:p>
    <w:p w14:paraId="36840A8C" w14:textId="77777777" w:rsidR="00F17BBA" w:rsidRDefault="00F17BBA" w:rsidP="00EA0E0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Laney College Cafeteria   11:15 am – 1:10 pm</w:t>
      </w:r>
    </w:p>
    <w:p w14:paraId="029579ED" w14:textId="77777777" w:rsidR="00F17BBA" w:rsidRDefault="00F17BBA" w:rsidP="00EA0E0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731D24" w14:textId="77777777" w:rsidR="00F17BBA" w:rsidRPr="00EA0E0B" w:rsidRDefault="00F17BBA" w:rsidP="00EA0E0B">
      <w:pPr>
        <w:jc w:val="center"/>
        <w:rPr>
          <w:rFonts w:ascii="Times" w:hAnsi="Times"/>
          <w:sz w:val="20"/>
          <w:szCs w:val="20"/>
        </w:rPr>
      </w:pPr>
    </w:p>
    <w:p w14:paraId="4A31AFB8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6F2EF4D1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b/>
          <w:bCs/>
          <w:color w:val="000000"/>
          <w:sz w:val="23"/>
          <w:szCs w:val="23"/>
        </w:rPr>
        <w:t>What do the results mean for the college as a whole?</w:t>
      </w:r>
    </w:p>
    <w:p w14:paraId="7772E0FF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0D2E8635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-Laney is awesome</w:t>
      </w:r>
    </w:p>
    <w:p w14:paraId="4CDF6490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-Ideas to incorporate into my class. I teach Biology - it’s hard to get together with students in a meaningful way because you never see them.</w:t>
      </w:r>
    </w:p>
    <w:p w14:paraId="3121C2D4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 xml:space="preserve">-Assignments in their classrooms already - I think this means that we ARE assessing these 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ILO’s,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even without entity telling us we have to do it. </w:t>
      </w:r>
    </w:p>
    <w:p w14:paraId="773C02AC" w14:textId="2CD99DE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-Before, t</w:t>
      </w:r>
      <w:r w:rsidR="003E447E">
        <w:rPr>
          <w:rFonts w:ascii="Arial" w:hAnsi="Arial" w:cs="Arial"/>
          <w:color w:val="000000"/>
          <w:sz w:val="23"/>
          <w:szCs w:val="23"/>
        </w:rPr>
        <w:t>eachers doing it in isolation...</w:t>
      </w:r>
      <w:bookmarkStart w:id="0" w:name="_GoBack"/>
      <w:bookmarkEnd w:id="0"/>
      <w:r w:rsidRPr="00EA0E0B">
        <w:rPr>
          <w:rFonts w:ascii="Arial" w:hAnsi="Arial" w:cs="Arial"/>
          <w:color w:val="000000"/>
          <w:sz w:val="23"/>
          <w:szCs w:val="23"/>
        </w:rPr>
        <w:t>that is why it’s important to do this as a college and get these results recorded so we can show the ACCJC.</w:t>
      </w:r>
    </w:p>
    <w:p w14:paraId="543F8183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-I teach Machine Tech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..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I’m interested in getting help with how to introduce these questions into a subject where this is not encouraged. Some tech people are uncomfortable talking about subjects outside of their discipline. I got ideas, but I feel I need support. We need to make this fit. </w:t>
      </w:r>
    </w:p>
    <w:p w14:paraId="23585057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 xml:space="preserve">-I was impressed with the breadth of disciplines 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who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assessed this ILO’s. ILO’s apply to many different disciplines. </w:t>
      </w:r>
    </w:p>
    <w:p w14:paraId="0E0ED39A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 xml:space="preserve">-Students learned and affected others with their learning/influenced other students when they learned what they uncovered. 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If you struggle with how to assess SLO’s/ILO’s, then this gives an idea that a project similar to what we saw will work.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9D8850C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-Oakland museum, a great resource.</w:t>
      </w:r>
    </w:p>
    <w:p w14:paraId="32750FDA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 xml:space="preserve">-Ethical consciousness in the classroom is exciting. 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Just as important as anything else going on in the classroom.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Connect the classroom with the rest of life.</w:t>
      </w:r>
    </w:p>
    <w:p w14:paraId="4FEDE6A6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74B660F1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b/>
          <w:bCs/>
          <w:color w:val="000000"/>
          <w:sz w:val="23"/>
          <w:szCs w:val="23"/>
        </w:rPr>
        <w:t>Did these presentations give you ideas on how you can incorporate some aspect of this ILO into your course? Is it a worthwhile goal to incorporate aspects of this ILO into most classes?</w:t>
      </w:r>
    </w:p>
    <w:p w14:paraId="13B1FA4F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-Idea for math class: collect data about conferences. Students decide what kind of models fits the data and use it to make predictions. Come up with action plan as well.</w:t>
      </w:r>
    </w:p>
    <w:p w14:paraId="2DDC6CCF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-Learn from other instructors in your department.</w:t>
      </w:r>
    </w:p>
    <w:p w14:paraId="7C471F4E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-Such cool stuff happening on this campus and we just don’t know about it.</w:t>
      </w:r>
    </w:p>
    <w:p w14:paraId="4F88F8EF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-We think it’s such a challenging process, but we are already doing assessment of ILO’s.</w:t>
      </w:r>
    </w:p>
    <w:p w14:paraId="54C2BD91" w14:textId="314CE2EA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 xml:space="preserve">-You have one </w:t>
      </w:r>
      <w:r w:rsidR="003E447E">
        <w:rPr>
          <w:rFonts w:ascii="Arial" w:hAnsi="Arial" w:cs="Arial"/>
          <w:color w:val="000000"/>
          <w:sz w:val="23"/>
          <w:szCs w:val="23"/>
        </w:rPr>
        <w:t>assig</w:t>
      </w:r>
      <w:r w:rsidRPr="00EA0E0B">
        <w:rPr>
          <w:rFonts w:ascii="Arial" w:hAnsi="Arial" w:cs="Arial"/>
          <w:color w:val="000000"/>
          <w:sz w:val="23"/>
          <w:szCs w:val="23"/>
        </w:rPr>
        <w:t>nment - by spinning it a little bit, it works for a new ILO. Tweak it.</w:t>
      </w:r>
    </w:p>
    <w:p w14:paraId="4DEF4E39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7098C5C8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b/>
          <w:bCs/>
          <w:color w:val="000000"/>
          <w:sz w:val="23"/>
          <w:szCs w:val="23"/>
        </w:rPr>
        <w:t>Focus on ILO #1</w:t>
      </w:r>
    </w:p>
    <w:p w14:paraId="2FE88B22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072E6C66" w14:textId="2827A609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Students will</w:t>
      </w:r>
      <w:r w:rsidR="003E447E">
        <w:rPr>
          <w:rFonts w:ascii="Arial" w:hAnsi="Arial" w:cs="Arial"/>
          <w:color w:val="000000"/>
          <w:sz w:val="23"/>
          <w:szCs w:val="23"/>
        </w:rPr>
        <w:t xml:space="preserve"> effectively express and exchang</w:t>
      </w:r>
      <w:r w:rsidRPr="00EA0E0B">
        <w:rPr>
          <w:rFonts w:ascii="Arial" w:hAnsi="Arial" w:cs="Arial"/>
          <w:color w:val="000000"/>
          <w:sz w:val="23"/>
          <w:szCs w:val="23"/>
        </w:rPr>
        <w:t xml:space="preserve">e ideas through 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various  modes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of communication</w:t>
      </w:r>
    </w:p>
    <w:p w14:paraId="1B013EC1" w14:textId="77777777" w:rsidR="00EA0E0B" w:rsidRPr="00EA0E0B" w:rsidRDefault="00EA0E0B" w:rsidP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ab/>
        <w:t>-</w:t>
      </w:r>
      <w:proofErr w:type="gramStart"/>
      <w:r w:rsidRPr="00EA0E0B">
        <w:rPr>
          <w:rFonts w:ascii="Arial" w:hAnsi="Arial" w:cs="Arial"/>
          <w:color w:val="000000"/>
          <w:sz w:val="23"/>
          <w:szCs w:val="23"/>
        </w:rPr>
        <w:t>if</w:t>
      </w:r>
      <w:proofErr w:type="gramEnd"/>
      <w:r w:rsidRPr="00EA0E0B">
        <w:rPr>
          <w:rFonts w:ascii="Arial" w:hAnsi="Arial" w:cs="Arial"/>
          <w:color w:val="000000"/>
          <w:sz w:val="23"/>
          <w:szCs w:val="23"/>
        </w:rPr>
        <w:t xml:space="preserve"> your course has any assignment that addresses this ILO, please assess it.</w:t>
      </w:r>
    </w:p>
    <w:p w14:paraId="19D12059" w14:textId="77777777" w:rsidR="00EA0E0B" w:rsidRPr="00EA0E0B" w:rsidRDefault="00EA0E0B" w:rsidP="00EA0E0B">
      <w:pPr>
        <w:rPr>
          <w:rFonts w:ascii="Times" w:eastAsia="Times New Roman" w:hAnsi="Times"/>
          <w:sz w:val="20"/>
          <w:szCs w:val="20"/>
        </w:rPr>
      </w:pPr>
    </w:p>
    <w:p w14:paraId="6538015B" w14:textId="2FB07F94" w:rsidR="006F043D" w:rsidRPr="003E447E" w:rsidRDefault="00EA0E0B">
      <w:pPr>
        <w:rPr>
          <w:rFonts w:ascii="Times" w:hAnsi="Times"/>
          <w:sz w:val="20"/>
          <w:szCs w:val="20"/>
        </w:rPr>
      </w:pPr>
      <w:r w:rsidRPr="00EA0E0B">
        <w:rPr>
          <w:rFonts w:ascii="Arial" w:hAnsi="Arial" w:cs="Arial"/>
          <w:color w:val="000000"/>
          <w:sz w:val="23"/>
          <w:szCs w:val="23"/>
        </w:rPr>
        <w:t>-This year accreditors come to campus. We want to assign one SLO in every course in the fall. In the spring, discuss results and brainstorm action plans.</w:t>
      </w:r>
    </w:p>
    <w:sectPr w:rsidR="006F043D" w:rsidRPr="003E447E" w:rsidSect="00EC0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B"/>
    <w:rsid w:val="00003D90"/>
    <w:rsid w:val="00346F86"/>
    <w:rsid w:val="003E447E"/>
    <w:rsid w:val="0090242A"/>
    <w:rsid w:val="00EA0E0B"/>
    <w:rsid w:val="00EC0A89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425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EA0E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EA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Macintosh Word</Application>
  <DocSecurity>0</DocSecurity>
  <Lines>17</Lines>
  <Paragraphs>4</Paragraphs>
  <ScaleCrop>false</ScaleCrop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Cohen User</dc:creator>
  <cp:keywords/>
  <dc:description/>
  <cp:lastModifiedBy>Michelle Fossum</cp:lastModifiedBy>
  <cp:revision>4</cp:revision>
  <dcterms:created xsi:type="dcterms:W3CDTF">2014-08-25T17:44:00Z</dcterms:created>
  <dcterms:modified xsi:type="dcterms:W3CDTF">2014-11-12T03:37:00Z</dcterms:modified>
</cp:coreProperties>
</file>