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00560D94" w:rsidR="003652A0" w:rsidRPr="003652A0" w:rsidRDefault="00B67B27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MINUTES </w:t>
      </w:r>
      <w:r w:rsidR="00C02AE4"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 w:rsidR="007204BD">
        <w:rPr>
          <w:b/>
          <w:color w:val="FF0000"/>
        </w:rPr>
        <w:t>19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41D9364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Glosson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22"/>
        <w:gridCol w:w="9450"/>
        <w:gridCol w:w="1350"/>
        <w:gridCol w:w="2188"/>
      </w:tblGrid>
      <w:tr w:rsidR="001C7C1B" w14:paraId="32286E9E" w14:textId="77777777" w:rsidTr="00865E83">
        <w:trPr>
          <w:trHeight w:val="11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865E8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BC85A" w14:textId="77777777" w:rsidR="00B67B27" w:rsidRDefault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Kim </w:t>
            </w:r>
            <w:proofErr w:type="spellStart"/>
            <w:r>
              <w:rPr>
                <w:sz w:val="17"/>
                <w:szCs w:val="17"/>
              </w:rPr>
              <w:t>Glosson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Fan Lee Warren, Heather Sisneros, Rebecca Bailey, </w:t>
            </w:r>
          </w:p>
          <w:p w14:paraId="059BBD70" w14:textId="65235F70" w:rsidR="00B67B27" w:rsidRDefault="00B67B27" w:rsidP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David Ross(at Math dept. meeting) Yi Ping Wang, VPI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 xml:space="preserve"> (at Faculty Prioritization meeting)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865E8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45F53D73" w:rsidR="00B67B27" w:rsidRDefault="00B67B2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865E83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CAE0542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C93005">
              <w:rPr>
                <w:sz w:val="17"/>
                <w:szCs w:val="17"/>
              </w:rPr>
              <w:t>10.5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3F23" w14:textId="77777777" w:rsidR="00B67B27" w:rsidRDefault="00B67B27" w:rsidP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B67B27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6ADA242A" w14:textId="77777777" w:rsidR="00B67B27" w:rsidRDefault="00B67B27" w:rsidP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B67B27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  <w:p w14:paraId="4DAA423D" w14:textId="77777777" w:rsidR="00B67B27" w:rsidRDefault="00B67B27" w:rsidP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Abstain: Fan Lee Warren</w:t>
            </w:r>
          </w:p>
          <w:p w14:paraId="566ED9C5" w14:textId="17BBF60E" w:rsidR="001C7C1B" w:rsidRDefault="00B67B27" w:rsidP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</w:t>
            </w:r>
          </w:p>
        </w:tc>
      </w:tr>
      <w:tr w:rsidR="00DD0FF8" w14:paraId="251ADAAD" w14:textId="77777777" w:rsidTr="00865E83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363854CD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83B8" w14:textId="77777777" w:rsidR="00DD0FF8" w:rsidRDefault="00997FD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Level 0</w:t>
            </w:r>
            <w:r w:rsidR="00D11B5E">
              <w:rPr>
                <w:sz w:val="17"/>
                <w:szCs w:val="17"/>
              </w:rPr>
              <w:t>, training at CoA, new graphics</w:t>
            </w:r>
          </w:p>
          <w:p w14:paraId="3865F144" w14:textId="77777777" w:rsidR="00B67B27" w:rsidRDefault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-Graphics are done and thanks to Max Bernal and the PIO Office for making this</w:t>
            </w:r>
          </w:p>
          <w:p w14:paraId="30807FE7" w14:textId="34AA3886" w:rsidR="00324341" w:rsidRDefault="003243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-Training went well at COA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8B06" w14:textId="77777777" w:rsidR="00DD0FF8" w:rsidRDefault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put new wheel, and new wave on the webpage </w:t>
            </w:r>
          </w:p>
          <w:p w14:paraId="398B03BA" w14:textId="0873790E" w:rsidR="00B67B27" w:rsidRDefault="00B67B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send graphics to committee</w:t>
            </w:r>
          </w:p>
        </w:tc>
      </w:tr>
      <w:tr w:rsidR="00A4185C" w14:paraId="5337D8A9" w14:textId="77777777" w:rsidTr="00865E83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5EC553D" w:rsidR="00A418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</w:t>
            </w:r>
            <w:r w:rsidR="00C93005">
              <w:rPr>
                <w:sz w:val="17"/>
                <w:szCs w:val="17"/>
              </w:rPr>
              <w:t xml:space="preserve"> item presentation 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18DE992E" w:rsidR="00710175" w:rsidRDefault="00C9300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 – Creating SLOs</w:t>
            </w:r>
          </w:p>
          <w:p w14:paraId="2EA72A57" w14:textId="680FA64D" w:rsidR="00684920" w:rsidRDefault="006849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SLOs as a piece of checking abilities, and attitudes of the student</w:t>
            </w:r>
          </w:p>
          <w:p w14:paraId="3B6BD208" w14:textId="01FBEDBE" w:rsidR="00684920" w:rsidRDefault="006849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Bloom’s taxonomy – </w:t>
            </w:r>
            <w:r w:rsidR="000332B5">
              <w:rPr>
                <w:sz w:val="17"/>
                <w:szCs w:val="17"/>
              </w:rPr>
              <w:t>(several different iterations of Bloom’s Taxonomy. Committee can see what we would like to use</w:t>
            </w:r>
          </w:p>
          <w:p w14:paraId="74B3B90F" w14:textId="74291C1F" w:rsidR="000332B5" w:rsidRDefault="006849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Higher order thinking and lower order thinking and what we should be teaching at the community college level – and lo</w:t>
            </w:r>
            <w:r w:rsidR="000332B5">
              <w:rPr>
                <w:sz w:val="17"/>
                <w:szCs w:val="17"/>
              </w:rPr>
              <w:t>wer level unit courses would/could be a lower order thinking skill</w:t>
            </w:r>
          </w:p>
          <w:p w14:paraId="6785F022" w14:textId="3793FBD7" w:rsidR="000332B5" w:rsidRDefault="000332B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Objective –v- outcome</w:t>
            </w:r>
          </w:p>
          <w:p w14:paraId="43313974" w14:textId="16ABD31C" w:rsidR="000332B5" w:rsidRDefault="000332B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Objective = something you can do in 20 minutes </w:t>
            </w:r>
          </w:p>
          <w:p w14:paraId="58CEA047" w14:textId="6828B7B0" w:rsidR="000332B5" w:rsidRDefault="000332B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Outcome = something you develop through the semester and </w:t>
            </w:r>
          </w:p>
          <w:p w14:paraId="7D1BC076" w14:textId="436068CF" w:rsidR="000332B5" w:rsidRDefault="000332B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 Measuring</w:t>
            </w:r>
            <w:r w:rsidR="00865E83">
              <w:rPr>
                <w:sz w:val="17"/>
                <w:szCs w:val="17"/>
              </w:rPr>
              <w:t xml:space="preserve"> outcomes </w:t>
            </w:r>
          </w:p>
          <w:p w14:paraId="64A19FFE" w14:textId="3FE9AED7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 SLO recipe:  action verb, short and sweet, student-centered terminology</w:t>
            </w:r>
          </w:p>
          <w:p w14:paraId="35813A55" w14:textId="35839332" w:rsidR="00710175" w:rsidRDefault="0022644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 </w:t>
            </w:r>
            <w:r>
              <w:rPr>
                <w:sz w:val="17"/>
                <w:szCs w:val="17"/>
              </w:rPr>
              <w:t>Bloom’s digital taxonomy is a recent version that is in this new digital world and have blogging as an item in Bloom’s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22A32C4" w:rsidR="00A4185C" w:rsidRDefault="004B1D3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</w:t>
            </w:r>
            <w:r w:rsidR="00C93005">
              <w:rPr>
                <w:sz w:val="17"/>
                <w:szCs w:val="17"/>
              </w:rPr>
              <w:t>-11</w:t>
            </w:r>
            <w:r w:rsidR="008237D8">
              <w:rPr>
                <w:sz w:val="17"/>
                <w:szCs w:val="17"/>
              </w:rPr>
              <w:t>:</w:t>
            </w:r>
            <w:r w:rsidR="00865E83">
              <w:rPr>
                <w:sz w:val="17"/>
                <w:szCs w:val="17"/>
              </w:rPr>
              <w:t>55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E168" w14:textId="77777777" w:rsidR="00A4185C" w:rsidRDefault="006849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Revisit what Bloom’s we want to use</w:t>
            </w:r>
          </w:p>
          <w:p w14:paraId="714DDD83" w14:textId="62575747" w:rsidR="00684920" w:rsidRDefault="006849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Check in</w:t>
            </w:r>
            <w:r w:rsidR="00AE49C2">
              <w:rPr>
                <w:sz w:val="17"/>
                <w:szCs w:val="17"/>
              </w:rPr>
              <w:t>fo on website for discussion</w:t>
            </w:r>
          </w:p>
        </w:tc>
      </w:tr>
      <w:tr w:rsidR="00492D82" w14:paraId="42028198" w14:textId="77777777" w:rsidTr="00865E83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1D3B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463" w14:textId="18D08648" w:rsidR="00492D82" w:rsidRDefault="0067598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1E134" w14:textId="77777777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-Restructure of PD day and we will offer 3 “classes” throughout the day. It will be a repeat each class on:</w:t>
            </w:r>
          </w:p>
          <w:p w14:paraId="2A8950C7" w14:textId="1A6C9435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PROFESSIONAL DAY CLASS:  ILO – GLOBAL AWARENESS FOR THE CAMPUS.</w:t>
            </w:r>
          </w:p>
          <w:p w14:paraId="527E7325" w14:textId="2E1F6C51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Request each member bring people from their department to attend one of the classes</w:t>
            </w:r>
          </w:p>
          <w:p w14:paraId="068B3320" w14:textId="2907C732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Each member to bring an ILO assessment/rubric and </w:t>
            </w:r>
          </w:p>
          <w:p w14:paraId="2835D3B8" w14:textId="49BE43D3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Class will entail developing/sharing/discussing common rubrics</w:t>
            </w:r>
          </w:p>
          <w:p w14:paraId="233CD843" w14:textId="10F12DDB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REMEMBER it will not be a natural fit for all departments and courses</w:t>
            </w:r>
          </w:p>
          <w:p w14:paraId="2F293E97" w14:textId="77777777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Identify course(s) that map to ILO and focus on assessing those</w:t>
            </w:r>
          </w:p>
          <w:p w14:paraId="2728301F" w14:textId="63850687" w:rsidR="00865E83" w:rsidRDefault="00865E8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3E6EA5">
              <w:rPr>
                <w:sz w:val="17"/>
                <w:szCs w:val="17"/>
              </w:rPr>
              <w:t>Chemist</w:t>
            </w:r>
            <w:r w:rsidR="00AE49C2">
              <w:rPr>
                <w:sz w:val="17"/>
                <w:szCs w:val="17"/>
              </w:rPr>
              <w:t>r</w:t>
            </w:r>
            <w:r w:rsidR="003E6EA5">
              <w:rPr>
                <w:sz w:val="17"/>
                <w:szCs w:val="17"/>
              </w:rPr>
              <w:t>y/Biology has some courses that related to Global Awareness and/or Ethics</w:t>
            </w:r>
          </w:p>
          <w:p w14:paraId="0D69C1BF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KASH can use HLTED courses for possible ILO assessment</w:t>
            </w:r>
          </w:p>
          <w:p w14:paraId="00858C0B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BUS has many courses that deal with ethics</w:t>
            </w:r>
          </w:p>
          <w:p w14:paraId="551C864D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 POSCI and cluster have many courses in Global Awareness/Ethics</w:t>
            </w:r>
          </w:p>
          <w:p w14:paraId="2F11AD97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They will be discussing collaboration at the Dept. meeting at PD Day</w:t>
            </w:r>
          </w:p>
          <w:p w14:paraId="519BD1A5" w14:textId="3DCBAD25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CTE (MEDIA) very hands on and may be tougher to see assessment on ILO- not a natural fit</w:t>
            </w:r>
          </w:p>
          <w:p w14:paraId="297AE17F" w14:textId="0C7FFA80" w:rsidR="003E6EA5" w:rsidRDefault="003E6EA5">
            <w:pPr>
              <w:pStyle w:val="Default"/>
              <w:rPr>
                <w:sz w:val="17"/>
                <w:szCs w:val="17"/>
              </w:rPr>
            </w:pPr>
          </w:p>
          <w:p w14:paraId="58437FD2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</w:p>
          <w:p w14:paraId="0DE48B46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2014 General Rubric that could be used for all departments</w:t>
            </w:r>
          </w:p>
          <w:p w14:paraId="061733DA" w14:textId="77777777" w:rsidR="00D62C11" w:rsidRDefault="00D62C1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the General rubric and you pick which section would work best for you</w:t>
            </w:r>
          </w:p>
          <w:p w14:paraId="6FEEA24E" w14:textId="6787A73B" w:rsidR="00D62C11" w:rsidRDefault="00AE49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Survey </w:t>
            </w:r>
            <w:r w:rsidR="00D62C11">
              <w:rPr>
                <w:sz w:val="17"/>
                <w:szCs w:val="17"/>
              </w:rPr>
              <w:t>– do this with students</w:t>
            </w:r>
          </w:p>
          <w:p w14:paraId="0D0567C2" w14:textId="2C590B5A" w:rsidR="00D62C11" w:rsidRDefault="00D62C1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POSSIBLE CHRIS’ PROJECT AND THE RUBRIC CAN BE ADOPTED TO HIS PROCESS</w:t>
            </w:r>
          </w:p>
          <w:p w14:paraId="7F61D87E" w14:textId="6F56CC75" w:rsidR="00D62C11" w:rsidRDefault="00D62C1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5242" w14:textId="3DE0E75F" w:rsidR="00492D82" w:rsidRDefault="00D62C1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11:55-12:30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C915" w14:textId="77777777" w:rsidR="00492D82" w:rsidRDefault="003552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send email to business department to come to a class</w:t>
            </w:r>
          </w:p>
          <w:p w14:paraId="7B657AC3" w14:textId="77777777" w:rsidR="003E6EA5" w:rsidRDefault="003E6E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2. Look at OneDrive for </w:t>
            </w:r>
            <w:proofErr w:type="spellStart"/>
            <w:r>
              <w:rPr>
                <w:sz w:val="17"/>
                <w:szCs w:val="17"/>
              </w:rPr>
              <w:t>Cheli’s</w:t>
            </w:r>
            <w:proofErr w:type="spellEnd"/>
            <w:r>
              <w:rPr>
                <w:sz w:val="17"/>
                <w:szCs w:val="17"/>
              </w:rPr>
              <w:t xml:space="preserve"> documents from previous year’s ILO assessments</w:t>
            </w:r>
          </w:p>
          <w:p w14:paraId="45B5F84B" w14:textId="7597E746" w:rsidR="00D62C11" w:rsidRDefault="00AE49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="00D62C11">
              <w:rPr>
                <w:sz w:val="17"/>
                <w:szCs w:val="17"/>
              </w:rPr>
              <w:t xml:space="preserve">Chris to adopt this rubric (the student </w:t>
            </w:r>
          </w:p>
          <w:p w14:paraId="38DF97FB" w14:textId="77777777" w:rsidR="001C090C" w:rsidRDefault="001C09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SEND EMAIL OF WHEN DEPARTMENTS WILL SHOW</w:t>
            </w:r>
            <w:r w:rsidR="00AE49C2">
              <w:rPr>
                <w:sz w:val="17"/>
                <w:szCs w:val="17"/>
              </w:rPr>
              <w:t xml:space="preserve"> up for PD</w:t>
            </w:r>
          </w:p>
          <w:p w14:paraId="184FA1E5" w14:textId="29626114" w:rsidR="00AE49C2" w:rsidRDefault="00AE49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Connect with Chris to see if survey can be used for film screening</w:t>
            </w: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77777777" w:rsidR="006D4AC4" w:rsidRPr="00D75164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D75164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(ART, CIS, COMM, GRART, JOURN, KASH, MACH, MEDIA, PHOTO, WELD) </w:t>
            </w:r>
          </w:p>
          <w:p w14:paraId="302C634A" w14:textId="77777777" w:rsidR="006D4AC4" w:rsidRPr="00B01F7A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6D4AC4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B01F7A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B01F7A">
              <w:rPr>
                <w:color w:val="FF0000"/>
                <w:sz w:val="18"/>
                <w:szCs w:val="18"/>
              </w:rPr>
              <w:t>6.  Clarify roles and support full engagement of committee members</w:t>
            </w:r>
            <w:r w:rsidRPr="00223DDA">
              <w:rPr>
                <w:sz w:val="18"/>
                <w:szCs w:val="18"/>
              </w:rPr>
              <w:t xml:space="preserve">.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868D" w14:textId="77777777" w:rsidR="005C01F8" w:rsidRDefault="005C01F8" w:rsidP="00B67B27">
      <w:pPr>
        <w:spacing w:after="0" w:line="240" w:lineRule="auto"/>
      </w:pPr>
      <w:r>
        <w:separator/>
      </w:r>
    </w:p>
  </w:endnote>
  <w:endnote w:type="continuationSeparator" w:id="0">
    <w:p w14:paraId="3CBBB008" w14:textId="77777777" w:rsidR="005C01F8" w:rsidRDefault="005C01F8" w:rsidP="00B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78BF" w14:textId="77777777" w:rsidR="00B67B27" w:rsidRDefault="00B67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1021" w14:textId="77777777" w:rsidR="00B67B27" w:rsidRDefault="00B67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C6EC" w14:textId="77777777" w:rsidR="00B67B27" w:rsidRDefault="00B6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73F89" w14:textId="77777777" w:rsidR="005C01F8" w:rsidRDefault="005C01F8" w:rsidP="00B67B27">
      <w:pPr>
        <w:spacing w:after="0" w:line="240" w:lineRule="auto"/>
      </w:pPr>
      <w:r>
        <w:separator/>
      </w:r>
    </w:p>
  </w:footnote>
  <w:footnote w:type="continuationSeparator" w:id="0">
    <w:p w14:paraId="18D22CFF" w14:textId="77777777" w:rsidR="005C01F8" w:rsidRDefault="005C01F8" w:rsidP="00B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1538" w14:textId="77777777" w:rsidR="00B67B27" w:rsidRDefault="00B67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0E9B" w14:textId="44A1CBAE" w:rsidR="00B67B27" w:rsidRDefault="00B67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D0FE" w14:textId="77777777" w:rsidR="00B67B27" w:rsidRDefault="00B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32B5"/>
    <w:rsid w:val="000D08FF"/>
    <w:rsid w:val="00113719"/>
    <w:rsid w:val="001B1B22"/>
    <w:rsid w:val="001C090C"/>
    <w:rsid w:val="001C7C1B"/>
    <w:rsid w:val="001E35FB"/>
    <w:rsid w:val="001F32FB"/>
    <w:rsid w:val="002045BC"/>
    <w:rsid w:val="0022644F"/>
    <w:rsid w:val="00297708"/>
    <w:rsid w:val="002B5F33"/>
    <w:rsid w:val="00307100"/>
    <w:rsid w:val="00324341"/>
    <w:rsid w:val="00350701"/>
    <w:rsid w:val="00355216"/>
    <w:rsid w:val="003652A0"/>
    <w:rsid w:val="003E6EA5"/>
    <w:rsid w:val="00407B7D"/>
    <w:rsid w:val="00412612"/>
    <w:rsid w:val="00436E6F"/>
    <w:rsid w:val="00465B36"/>
    <w:rsid w:val="00471AA6"/>
    <w:rsid w:val="00492D82"/>
    <w:rsid w:val="004A4AC1"/>
    <w:rsid w:val="004A7401"/>
    <w:rsid w:val="004B1D3C"/>
    <w:rsid w:val="004C48F3"/>
    <w:rsid w:val="0054339B"/>
    <w:rsid w:val="005839ED"/>
    <w:rsid w:val="005B61E8"/>
    <w:rsid w:val="005C01F8"/>
    <w:rsid w:val="00606F0C"/>
    <w:rsid w:val="00607B1B"/>
    <w:rsid w:val="00621FC3"/>
    <w:rsid w:val="00627527"/>
    <w:rsid w:val="00651F30"/>
    <w:rsid w:val="0067598F"/>
    <w:rsid w:val="00684920"/>
    <w:rsid w:val="006B5FA4"/>
    <w:rsid w:val="006D4AC4"/>
    <w:rsid w:val="00710175"/>
    <w:rsid w:val="007204BD"/>
    <w:rsid w:val="00756512"/>
    <w:rsid w:val="00765AA2"/>
    <w:rsid w:val="00766561"/>
    <w:rsid w:val="007F00B7"/>
    <w:rsid w:val="0080601F"/>
    <w:rsid w:val="008237D8"/>
    <w:rsid w:val="00830C58"/>
    <w:rsid w:val="00864482"/>
    <w:rsid w:val="00865E83"/>
    <w:rsid w:val="008D38F4"/>
    <w:rsid w:val="008E0AA1"/>
    <w:rsid w:val="008F6C8F"/>
    <w:rsid w:val="009249FD"/>
    <w:rsid w:val="009759A3"/>
    <w:rsid w:val="0099204D"/>
    <w:rsid w:val="00997FD3"/>
    <w:rsid w:val="009A5B06"/>
    <w:rsid w:val="009B51FF"/>
    <w:rsid w:val="00A178BA"/>
    <w:rsid w:val="00A3079A"/>
    <w:rsid w:val="00A4185C"/>
    <w:rsid w:val="00A43F42"/>
    <w:rsid w:val="00A55E62"/>
    <w:rsid w:val="00A8409B"/>
    <w:rsid w:val="00A85011"/>
    <w:rsid w:val="00A859F1"/>
    <w:rsid w:val="00AA7419"/>
    <w:rsid w:val="00AE49C2"/>
    <w:rsid w:val="00B01F7A"/>
    <w:rsid w:val="00B67B27"/>
    <w:rsid w:val="00BB32D8"/>
    <w:rsid w:val="00BD206E"/>
    <w:rsid w:val="00BE565C"/>
    <w:rsid w:val="00BE7E5E"/>
    <w:rsid w:val="00C02AE4"/>
    <w:rsid w:val="00C16A69"/>
    <w:rsid w:val="00C61334"/>
    <w:rsid w:val="00C908C3"/>
    <w:rsid w:val="00C93005"/>
    <w:rsid w:val="00CD778F"/>
    <w:rsid w:val="00CE10BC"/>
    <w:rsid w:val="00D11B5E"/>
    <w:rsid w:val="00D37DA5"/>
    <w:rsid w:val="00D41A12"/>
    <w:rsid w:val="00D62C11"/>
    <w:rsid w:val="00D75164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2FEE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27"/>
  </w:style>
  <w:style w:type="paragraph" w:styleId="Footer">
    <w:name w:val="footer"/>
    <w:basedOn w:val="Normal"/>
    <w:link w:val="FooterChar"/>
    <w:uiPriority w:val="99"/>
    <w:unhideWhenUsed/>
    <w:rsid w:val="00B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Sisneros</dc:creator>
  <cp:lastModifiedBy>Heather Sisneros</cp:lastModifiedBy>
  <cp:revision>7</cp:revision>
  <dcterms:created xsi:type="dcterms:W3CDTF">2018-10-19T18:02:00Z</dcterms:created>
  <dcterms:modified xsi:type="dcterms:W3CDTF">2018-11-07T22:48:00Z</dcterms:modified>
</cp:coreProperties>
</file>