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24E0B27" w:rsidR="003652A0" w:rsidRPr="003652A0" w:rsidRDefault="2072B622" w:rsidP="2072B622">
      <w:pPr>
        <w:pStyle w:val="Default"/>
        <w:jc w:val="center"/>
        <w:rPr>
          <w:b/>
          <w:bCs/>
          <w:color w:val="FF0000"/>
        </w:rPr>
      </w:pPr>
      <w:r w:rsidRPr="2072B622">
        <w:rPr>
          <w:b/>
          <w:bCs/>
          <w:color w:val="FF0000"/>
        </w:rPr>
        <w:t xml:space="preserve">October </w:t>
      </w:r>
      <w:r w:rsidR="00977D92">
        <w:rPr>
          <w:b/>
          <w:bCs/>
          <w:color w:val="FF0000"/>
        </w:rPr>
        <w:t>18</w:t>
      </w:r>
      <w:r w:rsidRPr="2072B622">
        <w:rPr>
          <w:b/>
          <w:bCs/>
          <w:color w:val="FF0000"/>
        </w:rPr>
        <w:t xml:space="preserve">, 2019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42DAE717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385EEF87" w:rsidR="00627527" w:rsidRPr="00D64FD1" w:rsidRDefault="00D64FD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64FD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bookmarkEnd w:id="0"/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84569BE" w:rsidR="00627527" w:rsidRPr="000371DA" w:rsidRDefault="000371DA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371DA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2072B62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2072B622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2072B622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2072B622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C57FF" w14:textId="31E9A4D5" w:rsidR="001C7C1B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 xml:space="preserve">From </w:t>
            </w:r>
            <w:r w:rsidR="00977D92">
              <w:rPr>
                <w:sz w:val="17"/>
                <w:szCs w:val="17"/>
              </w:rPr>
              <w:t>10</w:t>
            </w:r>
            <w:r w:rsidRPr="2072B622">
              <w:rPr>
                <w:sz w:val="17"/>
                <w:szCs w:val="17"/>
              </w:rPr>
              <w:t>.</w:t>
            </w:r>
            <w:r w:rsidR="00977D92">
              <w:rPr>
                <w:sz w:val="17"/>
                <w:szCs w:val="17"/>
              </w:rPr>
              <w:t>18</w:t>
            </w:r>
            <w:r w:rsidRPr="2072B622">
              <w:rPr>
                <w:sz w:val="17"/>
                <w:szCs w:val="17"/>
              </w:rPr>
              <w:t>.19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2072B622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07FE7" w14:textId="4EF59C12" w:rsidR="00DD0FF8" w:rsidRDefault="00BC39E7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PD day (</w:t>
            </w:r>
            <w:r w:rsidR="00556EC2">
              <w:rPr>
                <w:sz w:val="17"/>
                <w:szCs w:val="17"/>
              </w:rPr>
              <w:t xml:space="preserve">ILO </w:t>
            </w:r>
            <w:r>
              <w:rPr>
                <w:sz w:val="17"/>
                <w:szCs w:val="17"/>
              </w:rPr>
              <w:t>surveys</w:t>
            </w:r>
            <w:r w:rsidR="004B620B">
              <w:rPr>
                <w:sz w:val="17"/>
                <w:szCs w:val="17"/>
              </w:rPr>
              <w:t>?</w:t>
            </w:r>
            <w:r>
              <w:rPr>
                <w:sz w:val="17"/>
                <w:szCs w:val="17"/>
              </w:rPr>
              <w:t>)</w:t>
            </w:r>
            <w:r w:rsidR="004B620B">
              <w:rPr>
                <w:sz w:val="17"/>
                <w:szCs w:val="17"/>
              </w:rPr>
              <w:t>, Report backs from IEC/College Council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1D1765" w14:paraId="75DABEC6" w14:textId="77777777" w:rsidTr="2072B622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80C259" w14:textId="77777777" w:rsidR="001D1765" w:rsidRDefault="001D176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AC957D" w14:textId="083750C3" w:rsidR="001D1765" w:rsidRPr="2072B622" w:rsidRDefault="00BC39E7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Training for </w:t>
            </w:r>
            <w:r w:rsidRPr="2072B622">
              <w:rPr>
                <w:sz w:val="17"/>
                <w:szCs w:val="17"/>
              </w:rPr>
              <w:t>committee members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BEC1E" w14:textId="6CC609B0" w:rsidR="001D1765" w:rsidRDefault="00BC39E7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Relationships: SLOs, PLOs, CPR</w:t>
            </w:r>
            <w:r w:rsidR="001B4F81">
              <w:rPr>
                <w:sz w:val="17"/>
                <w:szCs w:val="17"/>
              </w:rPr>
              <w:t xml:space="preserve"> </w:t>
            </w:r>
          </w:p>
          <w:p w14:paraId="046E9BDA" w14:textId="225DB7DD" w:rsidR="001B4F81" w:rsidRDefault="001B4F81" w:rsidP="2072B622">
            <w:pPr>
              <w:pStyle w:val="Default"/>
              <w:rPr>
                <w:sz w:val="17"/>
                <w:szCs w:val="17"/>
              </w:rPr>
            </w:pPr>
          </w:p>
          <w:p w14:paraId="00635F92" w14:textId="14063901" w:rsidR="001B4F81" w:rsidRDefault="001B4F81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to search Meta for a department’s assessment work</w:t>
            </w:r>
          </w:p>
          <w:p w14:paraId="01298C8C" w14:textId="77777777" w:rsidR="001B4F81" w:rsidRDefault="001B4F81" w:rsidP="2072B622">
            <w:pPr>
              <w:pStyle w:val="Default"/>
              <w:rPr>
                <w:sz w:val="17"/>
                <w:szCs w:val="17"/>
              </w:rPr>
            </w:pPr>
          </w:p>
          <w:p w14:paraId="5548E4C2" w14:textId="257C43C8" w:rsidR="001B4F81" w:rsidRDefault="001B4F81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ILOs: Common Rubric – </w:t>
            </w:r>
            <w:proofErr w:type="spellStart"/>
            <w:r>
              <w:rPr>
                <w:sz w:val="17"/>
                <w:szCs w:val="17"/>
              </w:rPr>
              <w:t>Cheli’s</w:t>
            </w:r>
            <w:proofErr w:type="spellEnd"/>
            <w:r>
              <w:rPr>
                <w:sz w:val="17"/>
                <w:szCs w:val="17"/>
              </w:rPr>
              <w:t xml:space="preserve"> instructions</w:t>
            </w:r>
          </w:p>
          <w:p w14:paraId="18548DC9" w14:textId="77777777" w:rsidR="001B4F81" w:rsidRDefault="001B4F81" w:rsidP="2072B622">
            <w:pPr>
              <w:pStyle w:val="Default"/>
              <w:rPr>
                <w:sz w:val="17"/>
                <w:szCs w:val="17"/>
              </w:rPr>
            </w:pPr>
          </w:p>
          <w:p w14:paraId="55154370" w14:textId="25041FD8" w:rsidR="001B4F81" w:rsidRDefault="001B4F81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Contacting our constitue</w:t>
            </w:r>
            <w:r w:rsidR="00A42664">
              <w:rPr>
                <w:sz w:val="17"/>
                <w:szCs w:val="17"/>
              </w:rPr>
              <w:t xml:space="preserve">ncies </w:t>
            </w:r>
          </w:p>
          <w:p w14:paraId="29EFCF5A" w14:textId="060DA8E6" w:rsidR="001B4F81" w:rsidRDefault="001B4F81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27B98" w14:textId="4D85EA59" w:rsidR="001D1765" w:rsidRPr="2072B622" w:rsidRDefault="004B620B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11:20-1</w:t>
            </w:r>
            <w:r w:rsidR="001B4F81">
              <w:rPr>
                <w:sz w:val="17"/>
                <w:szCs w:val="17"/>
              </w:rPr>
              <w:t>2</w:t>
            </w:r>
            <w:r w:rsidRPr="2072B622">
              <w:rPr>
                <w:sz w:val="17"/>
                <w:szCs w:val="17"/>
              </w:rPr>
              <w:t>:</w:t>
            </w:r>
            <w:r w:rsidR="001B4F81"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C767F" w14:textId="77777777" w:rsidR="001D1765" w:rsidRDefault="001D1765">
            <w:pPr>
              <w:pStyle w:val="Default"/>
              <w:rPr>
                <w:sz w:val="17"/>
                <w:szCs w:val="17"/>
              </w:rPr>
            </w:pPr>
          </w:p>
        </w:tc>
      </w:tr>
      <w:tr w:rsidR="001B4F81" w14:paraId="4B395E31" w14:textId="77777777" w:rsidTr="2072B622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593F1" w14:textId="4430ECAF" w:rsidR="001B4F81" w:rsidRDefault="001B4F81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97BEB" w14:textId="7A2129C8" w:rsidR="001B4F81" w:rsidRDefault="001B4F81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Services</w:t>
            </w:r>
            <w:r>
              <w:rPr>
                <w:sz w:val="17"/>
                <w:szCs w:val="17"/>
              </w:rPr>
              <w:t>/Admin</w:t>
            </w:r>
            <w:r w:rsidRPr="2072B622">
              <w:rPr>
                <w:sz w:val="17"/>
                <w:szCs w:val="17"/>
              </w:rPr>
              <w:t xml:space="preserve"> Assessment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44335" w14:textId="51B9E927" w:rsidR="001B4F81" w:rsidRDefault="001B4F81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$$?? How can the college support the plan to make progress on services and admin assessment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1EFAC" w14:textId="49F43C51" w:rsidR="001B4F81" w:rsidRDefault="001B4F81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2:15</w:t>
            </w:r>
            <w:r w:rsidRPr="2072B622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DBE3E" w14:textId="21E2F223" w:rsidR="001B4F81" w:rsidRDefault="001B4F81" w:rsidP="2072B622">
            <w:pPr>
              <w:pStyle w:val="Default"/>
              <w:rPr>
                <w:sz w:val="17"/>
                <w:szCs w:val="17"/>
              </w:rPr>
            </w:pPr>
          </w:p>
        </w:tc>
      </w:tr>
      <w:tr w:rsidR="001B4F81" w14:paraId="086C6760" w14:textId="77777777" w:rsidTr="00046D06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21F785EF" w14:textId="77777777" w:rsidR="001B4F81" w:rsidRDefault="001B4F81">
            <w:pPr>
              <w:pStyle w:val="Default"/>
              <w:rPr>
                <w:b/>
                <w:sz w:val="18"/>
                <w:szCs w:val="18"/>
              </w:rPr>
            </w:pPr>
          </w:p>
          <w:p w14:paraId="6969519A" w14:textId="5AA25DDB" w:rsidR="001B4F81" w:rsidRDefault="001B4F81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1B4F81" w:rsidRPr="006D4AC4" w14:paraId="7555BE76" w14:textId="77777777" w:rsidTr="00046D06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6ECEE814" w14:textId="77777777" w:rsidR="001B4F81" w:rsidRPr="00192B0B" w:rsidRDefault="001B4F81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 xml:space="preserve">1.  Design and customize focused trainings for departments/areas, especially those in Comprehensive Program Review. (BIOL, BUS+, CHEM+, COSM, DANCE, MUSIC, THART, CULIN, ECT, EET) </w:t>
            </w:r>
          </w:p>
          <w:p w14:paraId="12AA36C3" w14:textId="77777777" w:rsidR="001B4F81" w:rsidRPr="00C1640A" w:rsidRDefault="001B4F81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C1640A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2703951B" w14:textId="77777777" w:rsidR="001B4F81" w:rsidRPr="00A12319" w:rsidRDefault="001B4F81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A12319">
              <w:rPr>
                <w:color w:val="FF0000"/>
                <w:sz w:val="18"/>
                <w:szCs w:val="18"/>
              </w:rPr>
              <w:t xml:space="preserve">3.  Improve administrative support. </w:t>
            </w:r>
          </w:p>
          <w:p w14:paraId="4F7C0479" w14:textId="77777777" w:rsidR="001B4F81" w:rsidRPr="00C1640A" w:rsidRDefault="001B4F81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C1640A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483BA" w14:textId="77777777" w:rsidR="001B4F81" w:rsidRPr="00192B0B" w:rsidRDefault="001B4F81" w:rsidP="2072B622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14:paraId="04FE5462" w14:textId="77777777" w:rsidR="001B4F81" w:rsidRPr="00A12319" w:rsidRDefault="001B4F81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7A46486F" w14:textId="2BF7F6F7" w:rsidR="001B4F81" w:rsidRPr="006D4AC4" w:rsidRDefault="001B4F81" w:rsidP="00C8129C">
            <w:pPr>
              <w:pStyle w:val="Default"/>
              <w:rPr>
                <w:b/>
                <w:sz w:val="18"/>
                <w:szCs w:val="18"/>
              </w:rPr>
            </w:pPr>
            <w:r w:rsidRPr="00C1640A">
              <w:rPr>
                <w:color w:val="auto"/>
                <w:sz w:val="18"/>
                <w:szCs w:val="18"/>
              </w:rPr>
              <w:t>7.  Integration of assessment work into college governance.</w:t>
            </w:r>
          </w:p>
        </w:tc>
      </w:tr>
      <w:tr w:rsidR="001B4F81" w14:paraId="53444CAC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66512D50" w14:textId="130CF406" w:rsidR="001B4F81" w:rsidRPr="00223DDA" w:rsidRDefault="001B4F81" w:rsidP="00C8129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B4F81"/>
    <w:rsid w:val="001C7C1B"/>
    <w:rsid w:val="001D1765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65B36"/>
    <w:rsid w:val="00471AA6"/>
    <w:rsid w:val="00492D82"/>
    <w:rsid w:val="004B620B"/>
    <w:rsid w:val="004C48F3"/>
    <w:rsid w:val="00525D34"/>
    <w:rsid w:val="00556EC2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77D92"/>
    <w:rsid w:val="0099204D"/>
    <w:rsid w:val="009A5B06"/>
    <w:rsid w:val="00A12319"/>
    <w:rsid w:val="00A178BA"/>
    <w:rsid w:val="00A3079A"/>
    <w:rsid w:val="00A4185C"/>
    <w:rsid w:val="00A42664"/>
    <w:rsid w:val="00A43F42"/>
    <w:rsid w:val="00A55E62"/>
    <w:rsid w:val="00A8409B"/>
    <w:rsid w:val="00A85011"/>
    <w:rsid w:val="00A859F1"/>
    <w:rsid w:val="00AA2E07"/>
    <w:rsid w:val="00AA7419"/>
    <w:rsid w:val="00AB6551"/>
    <w:rsid w:val="00AC5692"/>
    <w:rsid w:val="00BB32D8"/>
    <w:rsid w:val="00BC39E7"/>
    <w:rsid w:val="00BD206E"/>
    <w:rsid w:val="00BE565C"/>
    <w:rsid w:val="00BE7E5E"/>
    <w:rsid w:val="00C13104"/>
    <w:rsid w:val="00C1640A"/>
    <w:rsid w:val="00C16A69"/>
    <w:rsid w:val="00C61334"/>
    <w:rsid w:val="00CD778F"/>
    <w:rsid w:val="00CE10BC"/>
    <w:rsid w:val="00D37DA5"/>
    <w:rsid w:val="00D41A12"/>
    <w:rsid w:val="00D64FD1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2072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7</cp:revision>
  <dcterms:created xsi:type="dcterms:W3CDTF">2019-10-16T23:01:00Z</dcterms:created>
  <dcterms:modified xsi:type="dcterms:W3CDTF">2019-10-17T00:09:00Z</dcterms:modified>
</cp:coreProperties>
</file>