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7C" w:rsidRDefault="00D4047C" w:rsidP="00D4047C">
      <w:pPr>
        <w:spacing w:after="200"/>
        <w:jc w:val="center"/>
        <w:rPr>
          <w:rStyle w:val="Strong"/>
          <w:rFonts w:ascii="Calibri" w:hAnsi="Calibri"/>
          <w:color w:val="000000"/>
          <w:sz w:val="22"/>
          <w:szCs w:val="22"/>
          <w:u w:val="single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 xml:space="preserve">Curriculum Committee Agenda – </w:t>
      </w:r>
      <w:r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  <w:t>Octo</w:t>
      </w:r>
      <w:r w:rsidRPr="00D67E13"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  <w:t xml:space="preserve">ber </w:t>
      </w:r>
      <w:r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  <w:t>5</w:t>
      </w: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>, 2012</w:t>
      </w:r>
    </w:p>
    <w:p w:rsidR="00912A1E" w:rsidRDefault="00D4047C" w:rsidP="00912A1E">
      <w:pPr>
        <w:spacing w:after="200"/>
        <w:jc w:val="center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>
        <w:rPr>
          <w:rStyle w:val="Strong"/>
          <w:rFonts w:ascii="Calibri" w:hAnsi="Calibri"/>
          <w:b w:val="0"/>
          <w:color w:val="000000"/>
          <w:sz w:val="22"/>
          <w:szCs w:val="22"/>
        </w:rPr>
        <w:t>L-</w:t>
      </w: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104</w:t>
      </w:r>
      <w:r w:rsidR="00912A1E">
        <w:rPr>
          <w:rStyle w:val="Strong"/>
          <w:rFonts w:ascii="Calibri" w:hAnsi="Calibri"/>
          <w:b w:val="0"/>
          <w:color w:val="000000"/>
          <w:sz w:val="22"/>
          <w:szCs w:val="22"/>
        </w:rPr>
        <w:t>,</w:t>
      </w:r>
      <w:r w:rsidR="00E02AF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12 – 2 </w:t>
      </w: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pm</w:t>
      </w:r>
    </w:p>
    <w:p w:rsidR="00D954F3" w:rsidRPr="00716C0F" w:rsidRDefault="00D4047C" w:rsidP="00D4047C">
      <w:pPr>
        <w:rPr>
          <w:rFonts w:asciiTheme="minorHAnsi" w:hAnsiTheme="minorHAnsi" w:cstheme="minorHAnsi"/>
        </w:rPr>
      </w:pPr>
      <w:r w:rsidRPr="00716C0F">
        <w:rPr>
          <w:rFonts w:asciiTheme="minorHAnsi" w:hAnsiTheme="minorHAnsi" w:cstheme="minorHAnsi"/>
        </w:rPr>
        <w:t xml:space="preserve">Committee Attendees:  Anne </w:t>
      </w:r>
      <w:proofErr w:type="spellStart"/>
      <w:r w:rsidRPr="00716C0F">
        <w:rPr>
          <w:rFonts w:asciiTheme="minorHAnsi" w:hAnsiTheme="minorHAnsi" w:cstheme="minorHAnsi"/>
        </w:rPr>
        <w:t>Agard</w:t>
      </w:r>
      <w:proofErr w:type="spellEnd"/>
      <w:r w:rsidRPr="00716C0F">
        <w:rPr>
          <w:rFonts w:asciiTheme="minorHAnsi" w:hAnsiTheme="minorHAnsi" w:cstheme="minorHAnsi"/>
        </w:rPr>
        <w:t xml:space="preserve">, Pinar </w:t>
      </w:r>
      <w:proofErr w:type="spellStart"/>
      <w:r w:rsidRPr="00716C0F">
        <w:rPr>
          <w:rFonts w:asciiTheme="minorHAnsi" w:hAnsiTheme="minorHAnsi" w:cstheme="minorHAnsi"/>
        </w:rPr>
        <w:t>Alscher</w:t>
      </w:r>
      <w:proofErr w:type="spellEnd"/>
      <w:r w:rsidRPr="00716C0F">
        <w:rPr>
          <w:rFonts w:asciiTheme="minorHAnsi" w:hAnsiTheme="minorHAnsi" w:cstheme="minorHAnsi"/>
        </w:rPr>
        <w:t xml:space="preserve">, Amy </w:t>
      </w:r>
      <w:proofErr w:type="spellStart"/>
      <w:r w:rsidRPr="00716C0F">
        <w:rPr>
          <w:rFonts w:asciiTheme="minorHAnsi" w:hAnsiTheme="minorHAnsi" w:cstheme="minorHAnsi"/>
        </w:rPr>
        <w:t>Bohorquez</w:t>
      </w:r>
      <w:proofErr w:type="spellEnd"/>
      <w:r w:rsidRPr="00716C0F">
        <w:rPr>
          <w:rFonts w:asciiTheme="minorHAnsi" w:hAnsiTheme="minorHAnsi" w:cstheme="minorHAnsi"/>
        </w:rPr>
        <w:t xml:space="preserve">, Laura </w:t>
      </w:r>
      <w:proofErr w:type="spellStart"/>
      <w:r w:rsidRPr="00716C0F">
        <w:rPr>
          <w:rFonts w:asciiTheme="minorHAnsi" w:hAnsiTheme="minorHAnsi" w:cstheme="minorHAnsi"/>
        </w:rPr>
        <w:t>Bollentino</w:t>
      </w:r>
      <w:proofErr w:type="spellEnd"/>
      <w:r w:rsidRPr="00716C0F">
        <w:rPr>
          <w:rFonts w:asciiTheme="minorHAnsi" w:hAnsiTheme="minorHAnsi" w:cstheme="minorHAnsi"/>
        </w:rPr>
        <w:t xml:space="preserve"> , </w:t>
      </w:r>
      <w:r w:rsidR="002464C1">
        <w:rPr>
          <w:rFonts w:asciiTheme="minorHAnsi" w:hAnsiTheme="minorHAnsi" w:cstheme="minorHAnsi"/>
        </w:rPr>
        <w:t xml:space="preserve">Tamika Brown, </w:t>
      </w:r>
      <w:r w:rsidRPr="00716C0F">
        <w:rPr>
          <w:rFonts w:asciiTheme="minorHAnsi" w:hAnsiTheme="minorHAnsi" w:cstheme="minorHAnsi"/>
        </w:rPr>
        <w:t xml:space="preserve">Ann </w:t>
      </w:r>
      <w:proofErr w:type="spellStart"/>
      <w:r w:rsidRPr="00716C0F">
        <w:rPr>
          <w:rFonts w:asciiTheme="minorHAnsi" w:hAnsiTheme="minorHAnsi" w:cstheme="minorHAnsi"/>
        </w:rPr>
        <w:t>Buchalter</w:t>
      </w:r>
      <w:proofErr w:type="spellEnd"/>
      <w:r w:rsidRPr="00716C0F">
        <w:rPr>
          <w:rFonts w:asciiTheme="minorHAnsi" w:hAnsiTheme="minorHAnsi" w:cstheme="minorHAnsi"/>
        </w:rPr>
        <w:t xml:space="preserve">, </w:t>
      </w:r>
      <w:proofErr w:type="spellStart"/>
      <w:r w:rsidRPr="00716C0F">
        <w:rPr>
          <w:rFonts w:asciiTheme="minorHAnsi" w:hAnsiTheme="minorHAnsi" w:cstheme="minorHAnsi"/>
        </w:rPr>
        <w:t>Vina</w:t>
      </w:r>
      <w:proofErr w:type="spellEnd"/>
      <w:r w:rsidRPr="00716C0F">
        <w:rPr>
          <w:rFonts w:asciiTheme="minorHAnsi" w:hAnsiTheme="minorHAnsi" w:cstheme="minorHAnsi"/>
        </w:rPr>
        <w:t xml:space="preserve"> </w:t>
      </w:r>
      <w:proofErr w:type="spellStart"/>
      <w:r w:rsidRPr="00716C0F">
        <w:rPr>
          <w:rFonts w:asciiTheme="minorHAnsi" w:hAnsiTheme="minorHAnsi" w:cstheme="minorHAnsi"/>
        </w:rPr>
        <w:t>Cera</w:t>
      </w:r>
      <w:proofErr w:type="spellEnd"/>
      <w:r w:rsidRPr="00716C0F">
        <w:rPr>
          <w:rFonts w:asciiTheme="minorHAnsi" w:hAnsiTheme="minorHAnsi" w:cstheme="minorHAnsi"/>
        </w:rPr>
        <w:t>,</w:t>
      </w:r>
      <w:r w:rsidR="002464C1">
        <w:rPr>
          <w:rFonts w:asciiTheme="minorHAnsi" w:hAnsiTheme="minorHAnsi" w:cstheme="minorHAnsi"/>
        </w:rPr>
        <w:t xml:space="preserve"> </w:t>
      </w:r>
      <w:proofErr w:type="spellStart"/>
      <w:r w:rsidR="00E02AFB" w:rsidRPr="00D954F3">
        <w:rPr>
          <w:rFonts w:asciiTheme="minorHAnsi" w:hAnsiTheme="minorHAnsi" w:cstheme="minorHAnsi"/>
        </w:rPr>
        <w:t>Lorriann</w:t>
      </w:r>
      <w:proofErr w:type="spellEnd"/>
      <w:r w:rsidR="00E02AFB" w:rsidRPr="00D954F3">
        <w:rPr>
          <w:rFonts w:asciiTheme="minorHAnsi" w:hAnsiTheme="minorHAnsi" w:cstheme="minorHAnsi"/>
        </w:rPr>
        <w:t xml:space="preserve"> </w:t>
      </w:r>
      <w:proofErr w:type="spellStart"/>
      <w:r w:rsidR="00E02AFB" w:rsidRPr="00D954F3">
        <w:rPr>
          <w:rFonts w:asciiTheme="minorHAnsi" w:hAnsiTheme="minorHAnsi" w:cstheme="minorHAnsi"/>
        </w:rPr>
        <w:t>Raji</w:t>
      </w:r>
      <w:proofErr w:type="spellEnd"/>
      <w:r w:rsidR="00E02AFB" w:rsidRPr="00D954F3">
        <w:rPr>
          <w:rFonts w:asciiTheme="minorHAnsi" w:hAnsiTheme="minorHAnsi" w:cstheme="minorHAnsi"/>
        </w:rPr>
        <w:t xml:space="preserve"> ,</w:t>
      </w:r>
      <w:r w:rsidR="00E02AFB">
        <w:rPr>
          <w:rFonts w:asciiTheme="minorHAnsi" w:hAnsiTheme="minorHAnsi" w:cstheme="minorHAnsi"/>
        </w:rPr>
        <w:t xml:space="preserve"> </w:t>
      </w:r>
      <w:r w:rsidR="002464C1">
        <w:rPr>
          <w:rFonts w:asciiTheme="minorHAnsi" w:hAnsiTheme="minorHAnsi" w:cstheme="minorHAnsi"/>
        </w:rPr>
        <w:t xml:space="preserve">Denise Richardson, </w:t>
      </w:r>
      <w:r w:rsidR="00D954F3">
        <w:rPr>
          <w:rFonts w:asciiTheme="minorHAnsi" w:hAnsiTheme="minorHAnsi" w:cstheme="minorHAnsi"/>
        </w:rPr>
        <w:t xml:space="preserve">Irina </w:t>
      </w:r>
      <w:proofErr w:type="spellStart"/>
      <w:r w:rsidR="00D954F3">
        <w:rPr>
          <w:rFonts w:asciiTheme="minorHAnsi" w:hAnsiTheme="minorHAnsi" w:cstheme="minorHAnsi"/>
        </w:rPr>
        <w:t>Riv</w:t>
      </w:r>
      <w:r w:rsidR="00D954F3" w:rsidRPr="00716C0F">
        <w:rPr>
          <w:rFonts w:asciiTheme="minorHAnsi" w:hAnsiTheme="minorHAnsi" w:cstheme="minorHAnsi"/>
        </w:rPr>
        <w:t>kin</w:t>
      </w:r>
      <w:proofErr w:type="spellEnd"/>
      <w:r w:rsidR="00D954F3" w:rsidRPr="00716C0F">
        <w:rPr>
          <w:rFonts w:asciiTheme="minorHAnsi" w:hAnsiTheme="minorHAnsi" w:cstheme="minorHAnsi"/>
        </w:rPr>
        <w:t xml:space="preserve">, </w:t>
      </w:r>
      <w:r w:rsidRPr="00716C0F">
        <w:rPr>
          <w:rFonts w:asciiTheme="minorHAnsi" w:hAnsiTheme="minorHAnsi" w:cstheme="minorHAnsi"/>
        </w:rPr>
        <w:t>and Michael Torres</w:t>
      </w:r>
    </w:p>
    <w:p w:rsidR="00E02AFB" w:rsidRPr="00D954F3" w:rsidRDefault="00E02AFB" w:rsidP="00D4047C">
      <w:pPr>
        <w:rPr>
          <w:rFonts w:asciiTheme="minorHAnsi" w:hAnsiTheme="minorHAnsi" w:cstheme="minorHAnsi"/>
          <w:sz w:val="8"/>
          <w:szCs w:val="8"/>
        </w:rPr>
      </w:pPr>
    </w:p>
    <w:p w:rsidR="00D4047C" w:rsidRPr="00D4047C" w:rsidRDefault="00D4047C" w:rsidP="00D4047C">
      <w:pPr>
        <w:rPr>
          <w:rFonts w:asciiTheme="minorHAnsi" w:hAnsiTheme="minorHAnsi" w:cstheme="minorHAnsi"/>
        </w:rPr>
      </w:pPr>
      <w:r w:rsidRPr="00D4047C">
        <w:rPr>
          <w:rFonts w:asciiTheme="minorHAnsi" w:hAnsiTheme="minorHAnsi" w:cstheme="minorHAnsi"/>
        </w:rPr>
        <w:t>Guests :</w:t>
      </w:r>
      <w:r w:rsidR="002464C1">
        <w:rPr>
          <w:rFonts w:asciiTheme="minorHAnsi" w:hAnsiTheme="minorHAnsi" w:cstheme="minorHAnsi"/>
        </w:rPr>
        <w:t xml:space="preserve">  Fred </w:t>
      </w:r>
      <w:proofErr w:type="spellStart"/>
      <w:r w:rsidR="002464C1">
        <w:rPr>
          <w:rFonts w:asciiTheme="minorHAnsi" w:hAnsiTheme="minorHAnsi" w:cstheme="minorHAnsi"/>
        </w:rPr>
        <w:t>Bourgoin</w:t>
      </w:r>
      <w:proofErr w:type="spellEnd"/>
      <w:r w:rsidR="002464C1">
        <w:rPr>
          <w:rFonts w:asciiTheme="minorHAnsi" w:hAnsiTheme="minorHAnsi" w:cstheme="minorHAnsi"/>
        </w:rPr>
        <w:t xml:space="preserve">, </w:t>
      </w:r>
      <w:r w:rsidR="00417F21">
        <w:rPr>
          <w:rFonts w:asciiTheme="minorHAnsi" w:hAnsiTheme="minorHAnsi" w:cstheme="minorHAnsi"/>
        </w:rPr>
        <w:t xml:space="preserve">Jackie Burgess, and </w:t>
      </w:r>
      <w:r w:rsidR="002464C1">
        <w:rPr>
          <w:rFonts w:asciiTheme="minorHAnsi" w:hAnsiTheme="minorHAnsi" w:cstheme="minorHAnsi"/>
        </w:rPr>
        <w:t xml:space="preserve">Heather </w:t>
      </w:r>
      <w:proofErr w:type="spellStart"/>
      <w:r w:rsidR="002464C1">
        <w:rPr>
          <w:rFonts w:asciiTheme="minorHAnsi" w:hAnsiTheme="minorHAnsi" w:cstheme="minorHAnsi"/>
        </w:rPr>
        <w:t>Sisneros</w:t>
      </w:r>
      <w:proofErr w:type="spellEnd"/>
    </w:p>
    <w:p w:rsidR="00D4047C" w:rsidRPr="00D954F3" w:rsidRDefault="00D4047C" w:rsidP="00D4047C">
      <w:pPr>
        <w:rPr>
          <w:rStyle w:val="Strong"/>
          <w:rFonts w:ascii="Calibri" w:hAnsi="Calibri"/>
          <w:b w:val="0"/>
          <w:color w:val="000000"/>
          <w:sz w:val="16"/>
          <w:szCs w:val="16"/>
        </w:rPr>
      </w:pPr>
    </w:p>
    <w:p w:rsidR="00D4047C" w:rsidRPr="00D4047C" w:rsidRDefault="00D4047C" w:rsidP="00D4047C">
      <w:pPr>
        <w:rPr>
          <w:rStyle w:val="Strong"/>
          <w:rFonts w:ascii="Calibri" w:hAnsi="Calibri"/>
          <w:b w:val="0"/>
          <w:color w:val="000000"/>
        </w:rPr>
      </w:pPr>
      <w:r w:rsidRPr="00D4047C">
        <w:rPr>
          <w:rStyle w:val="Strong"/>
          <w:rFonts w:ascii="Calibri" w:hAnsi="Calibri"/>
          <w:b w:val="0"/>
          <w:color w:val="000000"/>
        </w:rPr>
        <w:t xml:space="preserve">12:00 – 12:10pm – Chair: </w:t>
      </w:r>
      <w:r w:rsidRPr="00D4047C">
        <w:rPr>
          <w:rFonts w:asciiTheme="minorHAnsi" w:hAnsiTheme="minorHAnsi" w:cstheme="minorHAnsi"/>
        </w:rPr>
        <w:t xml:space="preserve">Amy </w:t>
      </w:r>
      <w:proofErr w:type="spellStart"/>
      <w:r w:rsidRPr="00D4047C">
        <w:rPr>
          <w:rFonts w:asciiTheme="minorHAnsi" w:hAnsiTheme="minorHAnsi" w:cstheme="minorHAnsi"/>
        </w:rPr>
        <w:t>Bohorquez</w:t>
      </w:r>
      <w:proofErr w:type="spellEnd"/>
    </w:p>
    <w:p w:rsidR="002464C1" w:rsidRPr="00E02AFB" w:rsidRDefault="00D4047C" w:rsidP="00E02AFB">
      <w:pPr>
        <w:pStyle w:val="ListParagraph"/>
        <w:numPr>
          <w:ilvl w:val="0"/>
          <w:numId w:val="1"/>
        </w:numPr>
        <w:rPr>
          <w:rStyle w:val="Strong"/>
          <w:rFonts w:ascii="Calibri" w:hAnsi="Calibri"/>
          <w:b w:val="0"/>
          <w:color w:val="000000"/>
        </w:rPr>
      </w:pPr>
      <w:r w:rsidRPr="00D4047C">
        <w:rPr>
          <w:rStyle w:val="Strong"/>
          <w:rFonts w:ascii="Calibri" w:hAnsi="Calibri"/>
          <w:b w:val="0"/>
          <w:color w:val="000000"/>
        </w:rPr>
        <w:t>Updates from CIPD</w:t>
      </w:r>
      <w:r w:rsidR="00E02AFB">
        <w:rPr>
          <w:rStyle w:val="Strong"/>
          <w:rFonts w:ascii="Calibri" w:hAnsi="Calibri"/>
          <w:b w:val="0"/>
          <w:color w:val="000000"/>
        </w:rPr>
        <w:t xml:space="preserve">, </w:t>
      </w:r>
      <w:r w:rsidR="002464C1" w:rsidRPr="00E02AFB">
        <w:rPr>
          <w:rStyle w:val="Strong"/>
          <w:rFonts w:ascii="Calibri" w:hAnsi="Calibri"/>
          <w:b w:val="0"/>
          <w:color w:val="000000"/>
        </w:rPr>
        <w:t xml:space="preserve">Chair </w:t>
      </w:r>
      <w:r w:rsidR="00E02AFB" w:rsidRPr="00E02AFB">
        <w:rPr>
          <w:rStyle w:val="Strong"/>
          <w:rFonts w:ascii="Calibri" w:hAnsi="Calibri"/>
          <w:b w:val="0"/>
          <w:color w:val="000000"/>
        </w:rPr>
        <w:t xml:space="preserve">stated that there are  2  </w:t>
      </w:r>
      <w:r w:rsidR="002464C1" w:rsidRPr="00E02AFB">
        <w:rPr>
          <w:rStyle w:val="Strong"/>
          <w:rFonts w:ascii="Calibri" w:hAnsi="Calibri"/>
          <w:b w:val="0"/>
          <w:color w:val="000000"/>
        </w:rPr>
        <w:t xml:space="preserve">subcommittees </w:t>
      </w:r>
    </w:p>
    <w:p w:rsidR="002464C1" w:rsidRDefault="002464C1" w:rsidP="00E02AFB">
      <w:pPr>
        <w:pStyle w:val="ListParagraph"/>
        <w:numPr>
          <w:ilvl w:val="0"/>
          <w:numId w:val="3"/>
        </w:numPr>
        <w:rPr>
          <w:rStyle w:val="Strong"/>
          <w:rFonts w:ascii="Calibri" w:hAnsi="Calibri"/>
          <w:b w:val="0"/>
          <w:color w:val="000000"/>
        </w:rPr>
      </w:pPr>
      <w:r>
        <w:rPr>
          <w:rStyle w:val="Strong"/>
          <w:rFonts w:ascii="Calibri" w:hAnsi="Calibri"/>
          <w:b w:val="0"/>
          <w:color w:val="000000"/>
        </w:rPr>
        <w:t>Repeatability</w:t>
      </w:r>
      <w:r w:rsidR="00E02AFB">
        <w:rPr>
          <w:rStyle w:val="Strong"/>
          <w:rFonts w:ascii="Calibri" w:hAnsi="Calibri"/>
          <w:b w:val="0"/>
          <w:color w:val="000000"/>
        </w:rPr>
        <w:t xml:space="preserve"> (Families)</w:t>
      </w:r>
    </w:p>
    <w:p w:rsidR="00D4047C" w:rsidRPr="00D4047C" w:rsidRDefault="002464C1" w:rsidP="00E02AFB">
      <w:pPr>
        <w:pStyle w:val="ListParagraph"/>
        <w:numPr>
          <w:ilvl w:val="0"/>
          <w:numId w:val="3"/>
        </w:numPr>
        <w:rPr>
          <w:rStyle w:val="Strong"/>
          <w:rFonts w:ascii="Calibri" w:hAnsi="Calibri"/>
          <w:b w:val="0"/>
          <w:color w:val="000000"/>
        </w:rPr>
      </w:pPr>
      <w:r>
        <w:rPr>
          <w:rStyle w:val="Strong"/>
          <w:rFonts w:ascii="Calibri" w:hAnsi="Calibri"/>
          <w:b w:val="0"/>
          <w:color w:val="000000"/>
        </w:rPr>
        <w:t xml:space="preserve"> Prerequisite </w:t>
      </w:r>
      <w:r w:rsidR="00E02AFB">
        <w:rPr>
          <w:rStyle w:val="Strong"/>
          <w:rFonts w:ascii="Calibri" w:hAnsi="Calibri"/>
          <w:b w:val="0"/>
          <w:color w:val="000000"/>
        </w:rPr>
        <w:t xml:space="preserve">Validation </w:t>
      </w:r>
      <w:r w:rsidR="00D4047C" w:rsidRPr="00D4047C">
        <w:rPr>
          <w:rStyle w:val="Strong"/>
          <w:rFonts w:ascii="Calibri" w:hAnsi="Calibri"/>
          <w:b w:val="0"/>
          <w:color w:val="000000"/>
        </w:rPr>
        <w:t xml:space="preserve"> </w:t>
      </w:r>
    </w:p>
    <w:p w:rsidR="00D4047C" w:rsidRPr="00D4047C" w:rsidRDefault="00D4047C" w:rsidP="00D4047C">
      <w:pPr>
        <w:pStyle w:val="ListParagraph"/>
        <w:numPr>
          <w:ilvl w:val="0"/>
          <w:numId w:val="1"/>
        </w:numPr>
        <w:rPr>
          <w:rStyle w:val="Strong"/>
          <w:rFonts w:ascii="Calibri" w:hAnsi="Calibri"/>
          <w:b w:val="0"/>
          <w:color w:val="000000"/>
        </w:rPr>
      </w:pPr>
      <w:r w:rsidRPr="00D4047C">
        <w:rPr>
          <w:rStyle w:val="Strong"/>
          <w:rFonts w:ascii="Calibri" w:hAnsi="Calibri"/>
          <w:b w:val="0"/>
          <w:color w:val="000000"/>
        </w:rPr>
        <w:t>Checklist Update</w:t>
      </w:r>
      <w:r w:rsidR="00E02AFB">
        <w:rPr>
          <w:rStyle w:val="Strong"/>
          <w:rFonts w:ascii="Calibri" w:hAnsi="Calibri"/>
          <w:b w:val="0"/>
          <w:color w:val="000000"/>
        </w:rPr>
        <w:t xml:space="preserve"> – Reminder to the committee where to locate doc on the website</w:t>
      </w:r>
    </w:p>
    <w:p w:rsidR="00D4047C" w:rsidRPr="00D4047C" w:rsidRDefault="00D4047C" w:rsidP="00D4047C">
      <w:pPr>
        <w:pStyle w:val="ListParagraph"/>
        <w:numPr>
          <w:ilvl w:val="0"/>
          <w:numId w:val="1"/>
        </w:numPr>
        <w:rPr>
          <w:rStyle w:val="Strong"/>
          <w:rFonts w:ascii="Calibri" w:hAnsi="Calibri"/>
          <w:b w:val="0"/>
          <w:color w:val="000000"/>
        </w:rPr>
      </w:pPr>
      <w:r w:rsidRPr="00D4047C">
        <w:rPr>
          <w:rStyle w:val="Strong"/>
          <w:rFonts w:ascii="Calibri" w:hAnsi="Calibri"/>
          <w:b w:val="0"/>
          <w:color w:val="000000"/>
        </w:rPr>
        <w:t>Meeting Notes</w:t>
      </w:r>
    </w:p>
    <w:p w:rsidR="00D4047C" w:rsidRPr="00D4047C" w:rsidRDefault="00D4047C" w:rsidP="00D4047C">
      <w:pPr>
        <w:rPr>
          <w:rStyle w:val="Strong"/>
          <w:rFonts w:ascii="Calibri" w:hAnsi="Calibri"/>
          <w:b w:val="0"/>
          <w:color w:val="000000"/>
        </w:rPr>
      </w:pPr>
    </w:p>
    <w:p w:rsidR="00D4047C" w:rsidRPr="00D4047C" w:rsidRDefault="00D4047C" w:rsidP="00D4047C">
      <w:pPr>
        <w:rPr>
          <w:rStyle w:val="Strong"/>
          <w:rFonts w:ascii="Calibri" w:hAnsi="Calibri"/>
          <w:b w:val="0"/>
          <w:color w:val="000000"/>
        </w:rPr>
      </w:pPr>
      <w:r w:rsidRPr="00D4047C">
        <w:rPr>
          <w:rStyle w:val="Strong"/>
          <w:rFonts w:ascii="Calibri" w:hAnsi="Calibri"/>
          <w:b w:val="0"/>
          <w:color w:val="000000"/>
        </w:rPr>
        <w:t>12:10</w:t>
      </w:r>
      <w:r w:rsidR="00912A1E">
        <w:rPr>
          <w:rStyle w:val="Strong"/>
          <w:rFonts w:ascii="Calibri" w:hAnsi="Calibri"/>
          <w:b w:val="0"/>
          <w:color w:val="000000"/>
        </w:rPr>
        <w:t xml:space="preserve"> </w:t>
      </w:r>
      <w:r w:rsidRPr="00D4047C">
        <w:rPr>
          <w:rStyle w:val="Strong"/>
          <w:rFonts w:ascii="Calibri" w:hAnsi="Calibri"/>
          <w:b w:val="0"/>
          <w:color w:val="000000"/>
        </w:rPr>
        <w:t>Course Review</w:t>
      </w:r>
    </w:p>
    <w:p w:rsidR="00D4047C" w:rsidRPr="00D67E13" w:rsidRDefault="00D4047C" w:rsidP="00D4047C">
      <w:pPr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</w:rPr>
        <w:t>               </w:t>
      </w:r>
    </w:p>
    <w:p w:rsidR="00066003" w:rsidRDefault="009158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12:20 </w:t>
      </w:r>
      <w:r w:rsidR="00D4047C" w:rsidRPr="0091587C">
        <w:rPr>
          <w:rFonts w:asciiTheme="minorHAnsi" w:hAnsiTheme="minorHAnsi" w:cstheme="minorHAnsi"/>
          <w:b/>
          <w:u w:val="single"/>
        </w:rPr>
        <w:t>Courses/Programs for Our Consideration</w:t>
      </w:r>
      <w:proofErr w:type="gramStart"/>
      <w:r w:rsidR="00D4047C" w:rsidRPr="0091587C">
        <w:rPr>
          <w:rFonts w:asciiTheme="minorHAnsi" w:hAnsiTheme="minorHAnsi" w:cstheme="minorHAnsi"/>
          <w:b/>
          <w:u w:val="single"/>
        </w:rPr>
        <w:t>:</w:t>
      </w:r>
      <w:proofErr w:type="gramEnd"/>
      <w:r w:rsidR="00D4047C" w:rsidRPr="00912A1E">
        <w:rPr>
          <w:rFonts w:asciiTheme="minorHAnsi" w:hAnsiTheme="minorHAnsi" w:cstheme="minorHAnsi"/>
          <w:b/>
        </w:rPr>
        <w:br/>
      </w:r>
      <w:r w:rsidR="00912A1E" w:rsidRPr="0091587C">
        <w:rPr>
          <w:rFonts w:asciiTheme="minorHAnsi" w:hAnsiTheme="minorHAnsi" w:cstheme="minorHAnsi"/>
          <w:b/>
        </w:rPr>
        <w:t>Non-catalog changes:</w:t>
      </w:r>
    </w:p>
    <w:p w:rsidR="00E02AFB" w:rsidRDefault="00912A1E">
      <w:pPr>
        <w:rPr>
          <w:rFonts w:asciiTheme="minorHAnsi" w:hAnsiTheme="minorHAnsi" w:cstheme="minorHAnsi"/>
          <w:b/>
        </w:rPr>
      </w:pPr>
      <w:r w:rsidRPr="00E02AFB">
        <w:rPr>
          <w:rFonts w:asciiTheme="minorHAnsi" w:hAnsiTheme="minorHAnsi" w:cstheme="minorHAnsi"/>
          <w:sz w:val="8"/>
          <w:szCs w:val="8"/>
        </w:rPr>
        <w:t xml:space="preserve"> </w:t>
      </w:r>
      <w:r w:rsidR="002464C1">
        <w:rPr>
          <w:rFonts w:asciiTheme="minorHAnsi" w:hAnsiTheme="minorHAnsi" w:cstheme="minorHAnsi"/>
        </w:rPr>
        <w:t xml:space="preserve">Mark </w:t>
      </w:r>
      <w:proofErr w:type="spellStart"/>
      <w:r w:rsidR="002464C1">
        <w:rPr>
          <w:rFonts w:asciiTheme="minorHAnsi" w:hAnsiTheme="minorHAnsi" w:cstheme="minorHAnsi"/>
        </w:rPr>
        <w:t>Rauzon</w:t>
      </w:r>
      <w:proofErr w:type="spellEnd"/>
      <w:r w:rsidR="002464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PHYSC </w:t>
      </w:r>
      <w:r w:rsidR="00D4047C" w:rsidRPr="00912A1E">
        <w:rPr>
          <w:rFonts w:asciiTheme="minorHAnsi" w:hAnsiTheme="minorHAnsi" w:cstheme="minorHAnsi"/>
        </w:rPr>
        <w:t>15 Introduction to the Earth Science</w:t>
      </w:r>
      <w:r w:rsidR="00E02AFB">
        <w:rPr>
          <w:rFonts w:asciiTheme="minorHAnsi" w:hAnsiTheme="minorHAnsi" w:cstheme="minorHAnsi"/>
        </w:rPr>
        <w:t>s</w:t>
      </w:r>
      <w:r w:rsidR="002464C1">
        <w:rPr>
          <w:rFonts w:asciiTheme="minorHAnsi" w:hAnsiTheme="minorHAnsi" w:cstheme="minorHAnsi"/>
        </w:rPr>
        <w:t xml:space="preserve"> </w:t>
      </w:r>
      <w:r w:rsidR="002464C1" w:rsidRPr="00716C0F">
        <w:rPr>
          <w:rFonts w:asciiTheme="minorHAnsi" w:hAnsiTheme="minorHAnsi" w:cstheme="minorHAnsi"/>
          <w:b/>
        </w:rPr>
        <w:t>Action: Approved</w:t>
      </w:r>
    </w:p>
    <w:p w:rsidR="00E02AFB" w:rsidRPr="00E02AFB" w:rsidRDefault="00E02AFB">
      <w:pPr>
        <w:rPr>
          <w:rFonts w:asciiTheme="minorHAnsi" w:hAnsiTheme="minorHAnsi" w:cstheme="minorHAnsi"/>
          <w:sz w:val="8"/>
          <w:szCs w:val="8"/>
        </w:rPr>
      </w:pPr>
      <w:r w:rsidRPr="00E02AFB">
        <w:rPr>
          <w:rFonts w:asciiTheme="minorHAnsi" w:hAnsiTheme="minorHAnsi" w:cstheme="minorHAnsi"/>
        </w:rPr>
        <w:t>Laura B. noted in CNET notes that COR should state “earth sciences” as the catalog does.</w:t>
      </w:r>
      <w:r w:rsidR="00D4047C" w:rsidRPr="00E02AFB">
        <w:rPr>
          <w:rFonts w:asciiTheme="minorHAnsi" w:hAnsiTheme="minorHAnsi" w:cstheme="minorHAnsi"/>
        </w:rPr>
        <w:br/>
      </w:r>
    </w:p>
    <w:p w:rsidR="00E02AFB" w:rsidRDefault="00D4047C">
      <w:pPr>
        <w:rPr>
          <w:rFonts w:asciiTheme="minorHAnsi" w:hAnsiTheme="minorHAnsi" w:cstheme="minorHAnsi"/>
          <w:b/>
        </w:rPr>
      </w:pPr>
      <w:r w:rsidRPr="00912A1E">
        <w:rPr>
          <w:rFonts w:asciiTheme="minorHAnsi" w:hAnsiTheme="minorHAnsi" w:cstheme="minorHAnsi"/>
        </w:rPr>
        <w:t xml:space="preserve">PHYSC 20 Introduction to the Marine Environment </w:t>
      </w:r>
      <w:r w:rsidR="002464C1" w:rsidRPr="00716C0F">
        <w:rPr>
          <w:rFonts w:asciiTheme="minorHAnsi" w:hAnsiTheme="minorHAnsi" w:cstheme="minorHAnsi"/>
          <w:b/>
        </w:rPr>
        <w:t>Action:</w:t>
      </w:r>
      <w:r w:rsidR="002464C1">
        <w:rPr>
          <w:rFonts w:asciiTheme="minorHAnsi" w:hAnsiTheme="minorHAnsi" w:cstheme="minorHAnsi"/>
          <w:b/>
        </w:rPr>
        <w:t xml:space="preserve"> Tabled, needs exit skills</w:t>
      </w:r>
      <w:r w:rsidRPr="00912A1E">
        <w:rPr>
          <w:rFonts w:asciiTheme="minorHAnsi" w:hAnsiTheme="minorHAnsi" w:cstheme="minorHAnsi"/>
        </w:rPr>
        <w:br/>
      </w:r>
      <w:r w:rsidR="00912A1E" w:rsidRPr="00E02AFB">
        <w:rPr>
          <w:rFonts w:asciiTheme="minorHAnsi" w:hAnsiTheme="minorHAnsi" w:cstheme="minorHAnsi"/>
          <w:sz w:val="16"/>
          <w:szCs w:val="16"/>
        </w:rPr>
        <w:br/>
      </w:r>
      <w:r w:rsidR="00912A1E">
        <w:rPr>
          <w:rFonts w:asciiTheme="minorHAnsi" w:hAnsiTheme="minorHAnsi" w:cstheme="minorHAnsi"/>
        </w:rPr>
        <w:t xml:space="preserve">Amy </w:t>
      </w:r>
      <w:proofErr w:type="spellStart"/>
      <w:proofErr w:type="gramStart"/>
      <w:r w:rsidR="00912A1E">
        <w:rPr>
          <w:rFonts w:asciiTheme="minorHAnsi" w:hAnsiTheme="minorHAnsi" w:cstheme="minorHAnsi"/>
        </w:rPr>
        <w:t>Bohorquez</w:t>
      </w:r>
      <w:proofErr w:type="spellEnd"/>
      <w:r w:rsidR="00912A1E">
        <w:rPr>
          <w:rFonts w:asciiTheme="minorHAnsi" w:hAnsiTheme="minorHAnsi" w:cstheme="minorHAnsi"/>
        </w:rPr>
        <w:t xml:space="preserve"> </w:t>
      </w:r>
      <w:r w:rsidR="002464C1">
        <w:rPr>
          <w:rFonts w:asciiTheme="minorHAnsi" w:hAnsiTheme="minorHAnsi" w:cstheme="minorHAnsi"/>
        </w:rPr>
        <w:t xml:space="preserve"> </w:t>
      </w:r>
      <w:r w:rsidR="002464C1" w:rsidRPr="00716C0F">
        <w:rPr>
          <w:rFonts w:asciiTheme="minorHAnsi" w:hAnsiTheme="minorHAnsi" w:cstheme="minorHAnsi"/>
          <w:b/>
        </w:rPr>
        <w:t>Action</w:t>
      </w:r>
      <w:proofErr w:type="gramEnd"/>
      <w:r w:rsidR="002464C1" w:rsidRPr="00716C0F">
        <w:rPr>
          <w:rFonts w:asciiTheme="minorHAnsi" w:hAnsiTheme="minorHAnsi" w:cstheme="minorHAnsi"/>
          <w:b/>
        </w:rPr>
        <w:t>: Approved</w:t>
      </w:r>
    </w:p>
    <w:p w:rsidR="00E02AFB" w:rsidRDefault="002464C1">
      <w:pPr>
        <w:rPr>
          <w:rFonts w:asciiTheme="minorHAnsi" w:hAnsiTheme="minorHAnsi" w:cstheme="minorHAnsi"/>
          <w:b/>
        </w:rPr>
      </w:pPr>
      <w:r w:rsidRPr="00E02AFB">
        <w:rPr>
          <w:rFonts w:asciiTheme="minorHAnsi" w:hAnsiTheme="minorHAnsi" w:cstheme="minorHAnsi"/>
        </w:rPr>
        <w:t>Amy stated that the BIO faculty is getting their CORs updated with current texts editions for the Biology transfer degree.</w:t>
      </w:r>
      <w:r w:rsidR="00912A1E" w:rsidRPr="00E02AFB">
        <w:rPr>
          <w:rFonts w:asciiTheme="minorHAnsi" w:hAnsiTheme="minorHAnsi" w:cstheme="minorHAnsi"/>
        </w:rPr>
        <w:br/>
      </w:r>
      <w:r w:rsidR="00912A1E">
        <w:rPr>
          <w:rFonts w:asciiTheme="minorHAnsi" w:hAnsiTheme="minorHAnsi" w:cstheme="minorHAnsi"/>
        </w:rPr>
        <w:t xml:space="preserve">BIOL </w:t>
      </w:r>
      <w:r w:rsidR="0091587C">
        <w:rPr>
          <w:rFonts w:asciiTheme="minorHAnsi" w:hAnsiTheme="minorHAnsi" w:cstheme="minorHAnsi"/>
        </w:rPr>
        <w:t>2 Human Anatomy</w:t>
      </w:r>
      <w:r w:rsidR="00066003">
        <w:rPr>
          <w:rFonts w:asciiTheme="minorHAnsi" w:hAnsiTheme="minorHAnsi" w:cstheme="minorHAnsi"/>
        </w:rPr>
        <w:t xml:space="preserve"> </w:t>
      </w:r>
      <w:r w:rsidR="00912A1E">
        <w:rPr>
          <w:rFonts w:asciiTheme="minorHAnsi" w:hAnsiTheme="minorHAnsi" w:cstheme="minorHAnsi"/>
        </w:rPr>
        <w:br/>
        <w:t xml:space="preserve">BIOL </w:t>
      </w:r>
      <w:r w:rsidR="0091587C">
        <w:rPr>
          <w:rFonts w:asciiTheme="minorHAnsi" w:hAnsiTheme="minorHAnsi" w:cstheme="minorHAnsi"/>
        </w:rPr>
        <w:t>4 Human Physiology</w:t>
      </w:r>
      <w:r w:rsidR="00066003">
        <w:rPr>
          <w:rFonts w:asciiTheme="minorHAnsi" w:hAnsiTheme="minorHAnsi" w:cstheme="minorHAnsi"/>
        </w:rPr>
        <w:t xml:space="preserve"> </w:t>
      </w:r>
      <w:r w:rsidR="00912A1E">
        <w:rPr>
          <w:rFonts w:asciiTheme="minorHAnsi" w:hAnsiTheme="minorHAnsi" w:cstheme="minorHAnsi"/>
        </w:rPr>
        <w:br/>
        <w:t xml:space="preserve">BIOL </w:t>
      </w:r>
      <w:r w:rsidR="00D4047C" w:rsidRPr="00912A1E">
        <w:rPr>
          <w:rFonts w:asciiTheme="minorHAnsi" w:hAnsiTheme="minorHAnsi" w:cstheme="minorHAnsi"/>
        </w:rPr>
        <w:t>24 Basic Human Anatomy and Physiol</w:t>
      </w:r>
      <w:r w:rsidR="0091587C">
        <w:rPr>
          <w:rFonts w:asciiTheme="minorHAnsi" w:hAnsiTheme="minorHAnsi" w:cstheme="minorHAnsi"/>
        </w:rPr>
        <w:t>ogy</w:t>
      </w:r>
      <w:r w:rsidR="00066003">
        <w:rPr>
          <w:rFonts w:asciiTheme="minorHAnsi" w:hAnsiTheme="minorHAnsi" w:cstheme="minorHAnsi"/>
        </w:rPr>
        <w:t xml:space="preserve"> </w:t>
      </w:r>
      <w:r w:rsidR="00912A1E">
        <w:rPr>
          <w:rFonts w:asciiTheme="minorHAnsi" w:hAnsiTheme="minorHAnsi" w:cstheme="minorHAnsi"/>
        </w:rPr>
        <w:br/>
        <w:t xml:space="preserve">BIOL </w:t>
      </w:r>
      <w:r w:rsidR="0091587C">
        <w:rPr>
          <w:rFonts w:asciiTheme="minorHAnsi" w:hAnsiTheme="minorHAnsi" w:cstheme="minorHAnsi"/>
        </w:rPr>
        <w:t>27 Human Sexuality</w:t>
      </w:r>
      <w:r w:rsidR="00066003">
        <w:rPr>
          <w:rFonts w:asciiTheme="minorHAnsi" w:hAnsiTheme="minorHAnsi" w:cstheme="minorHAnsi"/>
        </w:rPr>
        <w:t xml:space="preserve"> </w:t>
      </w:r>
      <w:r w:rsidR="00912A1E">
        <w:rPr>
          <w:rFonts w:asciiTheme="minorHAnsi" w:hAnsiTheme="minorHAnsi" w:cstheme="minorHAnsi"/>
        </w:rPr>
        <w:br/>
        <w:t xml:space="preserve">BIOL </w:t>
      </w:r>
      <w:r w:rsidR="00D4047C" w:rsidRPr="00912A1E">
        <w:rPr>
          <w:rFonts w:asciiTheme="minorHAnsi" w:hAnsiTheme="minorHAnsi" w:cstheme="minorHAnsi"/>
        </w:rPr>
        <w:t>75 Fund</w:t>
      </w:r>
      <w:r w:rsidR="0091587C">
        <w:rPr>
          <w:rFonts w:asciiTheme="minorHAnsi" w:hAnsiTheme="minorHAnsi" w:cstheme="minorHAnsi"/>
        </w:rPr>
        <w:t>amentals of Biotechnology</w:t>
      </w:r>
      <w:r w:rsidR="00066003">
        <w:rPr>
          <w:rFonts w:asciiTheme="minorHAnsi" w:hAnsiTheme="minorHAnsi" w:cstheme="minorHAnsi"/>
        </w:rPr>
        <w:t xml:space="preserve"> </w:t>
      </w:r>
      <w:r w:rsidR="00912A1E">
        <w:rPr>
          <w:rFonts w:asciiTheme="minorHAnsi" w:hAnsiTheme="minorHAnsi" w:cstheme="minorHAnsi"/>
        </w:rPr>
        <w:br/>
        <w:t xml:space="preserve">BIOL </w:t>
      </w:r>
      <w:r w:rsidR="00D4047C" w:rsidRPr="00912A1E">
        <w:rPr>
          <w:rFonts w:asciiTheme="minorHAnsi" w:hAnsiTheme="minorHAnsi" w:cstheme="minorHAnsi"/>
        </w:rPr>
        <w:t>76 Princ</w:t>
      </w:r>
      <w:r w:rsidR="0091587C">
        <w:rPr>
          <w:rFonts w:asciiTheme="minorHAnsi" w:hAnsiTheme="minorHAnsi" w:cstheme="minorHAnsi"/>
        </w:rPr>
        <w:t xml:space="preserve">iples of </w:t>
      </w:r>
      <w:proofErr w:type="spellStart"/>
      <w:r w:rsidR="0091587C">
        <w:rPr>
          <w:rFonts w:asciiTheme="minorHAnsi" w:hAnsiTheme="minorHAnsi" w:cstheme="minorHAnsi"/>
        </w:rPr>
        <w:t>Biomanufacturing</w:t>
      </w:r>
      <w:proofErr w:type="spellEnd"/>
      <w:r w:rsidR="00066003" w:rsidRPr="00912A1E">
        <w:rPr>
          <w:rFonts w:asciiTheme="minorHAnsi" w:hAnsiTheme="minorHAnsi" w:cstheme="minorHAnsi"/>
        </w:rPr>
        <w:t xml:space="preserve"> </w:t>
      </w:r>
      <w:r w:rsidR="00D4047C" w:rsidRPr="00912A1E">
        <w:rPr>
          <w:rFonts w:asciiTheme="minorHAnsi" w:hAnsiTheme="minorHAnsi" w:cstheme="minorHAnsi"/>
        </w:rPr>
        <w:br/>
      </w:r>
      <w:r w:rsidR="00D4047C" w:rsidRPr="00E02AFB">
        <w:rPr>
          <w:rFonts w:asciiTheme="minorHAnsi" w:hAnsiTheme="minorHAnsi" w:cstheme="minorHAnsi"/>
          <w:sz w:val="16"/>
          <w:szCs w:val="16"/>
        </w:rPr>
        <w:br/>
      </w:r>
      <w:r w:rsidR="00D4047C" w:rsidRPr="00912A1E">
        <w:rPr>
          <w:rFonts w:asciiTheme="minorHAnsi" w:hAnsiTheme="minorHAnsi" w:cstheme="minorHAnsi"/>
        </w:rPr>
        <w:t xml:space="preserve">Pinar </w:t>
      </w:r>
      <w:proofErr w:type="spellStart"/>
      <w:proofErr w:type="gramStart"/>
      <w:r w:rsidR="00D4047C" w:rsidRPr="00912A1E">
        <w:rPr>
          <w:rFonts w:asciiTheme="minorHAnsi" w:hAnsiTheme="minorHAnsi" w:cstheme="minorHAnsi"/>
        </w:rPr>
        <w:t>Alscher</w:t>
      </w:r>
      <w:proofErr w:type="spellEnd"/>
      <w:r w:rsidR="00D4047C" w:rsidRPr="00912A1E">
        <w:rPr>
          <w:rFonts w:asciiTheme="minorHAnsi" w:hAnsiTheme="minorHAnsi" w:cstheme="minorHAnsi"/>
        </w:rPr>
        <w:t xml:space="preserve"> </w:t>
      </w:r>
      <w:r w:rsidRPr="002464C1">
        <w:rPr>
          <w:rFonts w:asciiTheme="minorHAnsi" w:hAnsiTheme="minorHAnsi" w:cstheme="minorHAnsi"/>
          <w:b/>
        </w:rPr>
        <w:t xml:space="preserve"> </w:t>
      </w:r>
      <w:r w:rsidRPr="00716C0F">
        <w:rPr>
          <w:rFonts w:asciiTheme="minorHAnsi" w:hAnsiTheme="minorHAnsi" w:cstheme="minorHAnsi"/>
          <w:b/>
        </w:rPr>
        <w:t>Action</w:t>
      </w:r>
      <w:proofErr w:type="gramEnd"/>
      <w:r w:rsidRPr="00716C0F">
        <w:rPr>
          <w:rFonts w:asciiTheme="minorHAnsi" w:hAnsiTheme="minorHAnsi" w:cstheme="minorHAnsi"/>
          <w:b/>
        </w:rPr>
        <w:t>: Approved</w:t>
      </w:r>
      <w:r w:rsidR="00912A1E">
        <w:rPr>
          <w:rFonts w:asciiTheme="minorHAnsi" w:hAnsiTheme="minorHAnsi" w:cstheme="minorHAnsi"/>
        </w:rPr>
        <w:br/>
        <w:t xml:space="preserve">CHEM </w:t>
      </w:r>
      <w:r w:rsidR="0091587C">
        <w:rPr>
          <w:rFonts w:asciiTheme="minorHAnsi" w:hAnsiTheme="minorHAnsi" w:cstheme="minorHAnsi"/>
        </w:rPr>
        <w:t>12A Organic Chemistry</w:t>
      </w:r>
      <w:r w:rsidR="00066003">
        <w:rPr>
          <w:rFonts w:asciiTheme="minorHAnsi" w:hAnsiTheme="minorHAnsi" w:cstheme="minorHAnsi"/>
        </w:rPr>
        <w:t xml:space="preserve"> </w:t>
      </w:r>
      <w:r w:rsidR="00912A1E">
        <w:rPr>
          <w:rFonts w:asciiTheme="minorHAnsi" w:hAnsiTheme="minorHAnsi" w:cstheme="minorHAnsi"/>
        </w:rPr>
        <w:br/>
        <w:t xml:space="preserve">CHEM </w:t>
      </w:r>
      <w:r w:rsidR="0091587C">
        <w:rPr>
          <w:rFonts w:asciiTheme="minorHAnsi" w:hAnsiTheme="minorHAnsi" w:cstheme="minorHAnsi"/>
        </w:rPr>
        <w:t>12B Organic Chemistry</w:t>
      </w:r>
      <w:r w:rsidR="00066003">
        <w:rPr>
          <w:rFonts w:asciiTheme="minorHAnsi" w:hAnsiTheme="minorHAnsi" w:cstheme="minorHAnsi"/>
        </w:rPr>
        <w:t xml:space="preserve"> </w:t>
      </w:r>
      <w:r w:rsidR="00912A1E">
        <w:rPr>
          <w:rFonts w:asciiTheme="minorHAnsi" w:hAnsiTheme="minorHAnsi" w:cstheme="minorHAnsi"/>
        </w:rPr>
        <w:br/>
      </w:r>
      <w:r w:rsidR="00912A1E">
        <w:rPr>
          <w:rFonts w:asciiTheme="minorHAnsi" w:hAnsiTheme="minorHAnsi" w:cstheme="minorHAnsi"/>
        </w:rPr>
        <w:br/>
        <w:t xml:space="preserve">Anne </w:t>
      </w:r>
      <w:proofErr w:type="spellStart"/>
      <w:r w:rsidR="00912A1E">
        <w:rPr>
          <w:rFonts w:asciiTheme="minorHAnsi" w:hAnsiTheme="minorHAnsi" w:cstheme="minorHAnsi"/>
        </w:rPr>
        <w:t>Agard</w:t>
      </w:r>
      <w:proofErr w:type="spellEnd"/>
      <w:r w:rsidR="00E02AFB">
        <w:rPr>
          <w:rFonts w:asciiTheme="minorHAnsi" w:hAnsiTheme="minorHAnsi" w:cstheme="minorHAnsi"/>
        </w:rPr>
        <w:t xml:space="preserve"> </w:t>
      </w:r>
      <w:r w:rsidR="00E02AFB" w:rsidRPr="00716C0F">
        <w:rPr>
          <w:rFonts w:asciiTheme="minorHAnsi" w:hAnsiTheme="minorHAnsi" w:cstheme="minorHAnsi"/>
          <w:b/>
        </w:rPr>
        <w:t>Action: Approved</w:t>
      </w:r>
    </w:p>
    <w:p w:rsidR="00CC12D7" w:rsidRDefault="00E02A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 stated that PEAC revised these 2 CO</w:t>
      </w:r>
      <w:r w:rsidR="00CC12D7">
        <w:rPr>
          <w:rFonts w:asciiTheme="minorHAnsi" w:hAnsiTheme="minorHAnsi" w:cstheme="minorHAnsi"/>
        </w:rPr>
        <w:t>Rs for UC transferability</w:t>
      </w:r>
      <w:r>
        <w:rPr>
          <w:rFonts w:asciiTheme="minorHAnsi" w:hAnsiTheme="minorHAnsi" w:cstheme="minorHAnsi"/>
        </w:rPr>
        <w:t>. District wide these 2 course</w:t>
      </w:r>
      <w:r w:rsidR="00CC12D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were denied at UC transferable</w:t>
      </w:r>
      <w:r w:rsidR="00CC12D7">
        <w:rPr>
          <w:rFonts w:asciiTheme="minorHAnsi" w:hAnsiTheme="minorHAnsi" w:cstheme="minorHAnsi"/>
        </w:rPr>
        <w:t xml:space="preserve"> the 1s t go around</w:t>
      </w:r>
      <w:r>
        <w:rPr>
          <w:rFonts w:asciiTheme="minorHAnsi" w:hAnsiTheme="minorHAnsi" w:cstheme="minorHAnsi"/>
        </w:rPr>
        <w:t>. Laura B. will send this month for review</w:t>
      </w:r>
      <w:r w:rsidR="00CC6960">
        <w:rPr>
          <w:rFonts w:asciiTheme="minorHAnsi" w:hAnsiTheme="minorHAnsi" w:cstheme="minorHAnsi"/>
        </w:rPr>
        <w:t>.</w:t>
      </w:r>
      <w:r w:rsidR="00912A1E">
        <w:rPr>
          <w:rFonts w:asciiTheme="minorHAnsi" w:hAnsiTheme="minorHAnsi" w:cstheme="minorHAnsi"/>
        </w:rPr>
        <w:br/>
      </w:r>
    </w:p>
    <w:p w:rsidR="0091587C" w:rsidRDefault="00912A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ESL </w:t>
      </w:r>
      <w:r w:rsidR="00D4047C" w:rsidRPr="00912A1E">
        <w:rPr>
          <w:rFonts w:asciiTheme="minorHAnsi" w:hAnsiTheme="minorHAnsi" w:cstheme="minorHAnsi"/>
        </w:rPr>
        <w:t>52A Adv</w:t>
      </w:r>
      <w:r w:rsidR="0091587C">
        <w:rPr>
          <w:rFonts w:asciiTheme="minorHAnsi" w:hAnsiTheme="minorHAnsi" w:cstheme="minorHAnsi"/>
        </w:rPr>
        <w:t>anced Reading and Writing</w:t>
      </w:r>
      <w:r w:rsidR="000660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ESL </w:t>
      </w:r>
      <w:r w:rsidR="00D4047C" w:rsidRPr="00912A1E">
        <w:rPr>
          <w:rFonts w:asciiTheme="minorHAnsi" w:hAnsiTheme="minorHAnsi" w:cstheme="minorHAnsi"/>
        </w:rPr>
        <w:t>52B Advanced Reading</w:t>
      </w:r>
      <w:r w:rsidR="0091587C">
        <w:rPr>
          <w:rFonts w:asciiTheme="minorHAnsi" w:hAnsiTheme="minorHAnsi" w:cstheme="minorHAnsi"/>
        </w:rPr>
        <w:t xml:space="preserve"> and Writing</w:t>
      </w:r>
      <w:r w:rsidR="00066003" w:rsidRPr="00912A1E">
        <w:rPr>
          <w:rFonts w:asciiTheme="minorHAnsi" w:hAnsiTheme="minorHAnsi" w:cstheme="minorHAnsi"/>
        </w:rPr>
        <w:t xml:space="preserve"> </w:t>
      </w:r>
      <w:r w:rsidR="00D4047C" w:rsidRPr="00912A1E">
        <w:rPr>
          <w:rFonts w:asciiTheme="minorHAnsi" w:hAnsiTheme="minorHAnsi" w:cstheme="minorHAnsi"/>
        </w:rPr>
        <w:br/>
      </w:r>
      <w:r w:rsidR="00D4047C" w:rsidRPr="00457811">
        <w:rPr>
          <w:rFonts w:asciiTheme="minorHAnsi" w:hAnsiTheme="minorHAnsi" w:cstheme="minorHAnsi"/>
          <w:sz w:val="16"/>
          <w:szCs w:val="16"/>
        </w:rPr>
        <w:lastRenderedPageBreak/>
        <w:br/>
      </w:r>
      <w:r w:rsidR="00D4047C" w:rsidRPr="00912A1E">
        <w:rPr>
          <w:rFonts w:asciiTheme="minorHAnsi" w:hAnsiTheme="minorHAnsi" w:cstheme="minorHAnsi"/>
        </w:rPr>
        <w:t>12:45</w:t>
      </w:r>
      <w:r>
        <w:rPr>
          <w:rFonts w:asciiTheme="minorHAnsi" w:hAnsiTheme="minorHAnsi" w:cstheme="minorHAnsi"/>
        </w:rPr>
        <w:t xml:space="preserve"> </w:t>
      </w:r>
      <w:r w:rsidRPr="0091587C">
        <w:rPr>
          <w:rFonts w:asciiTheme="minorHAnsi" w:hAnsiTheme="minorHAnsi" w:cstheme="minorHAnsi"/>
          <w:b/>
        </w:rPr>
        <w:t>Deactivations</w:t>
      </w:r>
      <w:r w:rsidR="00457811">
        <w:rPr>
          <w:rFonts w:asciiTheme="minorHAnsi" w:hAnsiTheme="minorHAnsi" w:cstheme="minorHAnsi"/>
          <w:b/>
        </w:rPr>
        <w:t xml:space="preserve"> </w:t>
      </w:r>
      <w:r w:rsidR="00457811" w:rsidRPr="00716C0F">
        <w:rPr>
          <w:rFonts w:asciiTheme="minorHAnsi" w:hAnsiTheme="minorHAnsi" w:cstheme="minorHAnsi"/>
          <w:b/>
        </w:rPr>
        <w:t>Action: Approved</w:t>
      </w:r>
      <w:r>
        <w:rPr>
          <w:rFonts w:asciiTheme="minorHAnsi" w:hAnsiTheme="minorHAnsi" w:cstheme="minorHAnsi"/>
        </w:rPr>
        <w:br/>
        <w:t xml:space="preserve">Anne </w:t>
      </w:r>
      <w:proofErr w:type="spellStart"/>
      <w:r>
        <w:rPr>
          <w:rFonts w:asciiTheme="minorHAnsi" w:hAnsiTheme="minorHAnsi" w:cstheme="minorHAnsi"/>
        </w:rPr>
        <w:t>Agard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ESL </w:t>
      </w:r>
      <w:r w:rsidR="00D4047C" w:rsidRPr="00912A1E">
        <w:rPr>
          <w:rFonts w:asciiTheme="minorHAnsi" w:hAnsiTheme="minorHAnsi" w:cstheme="minorHAnsi"/>
        </w:rPr>
        <w:t>21A Writin</w:t>
      </w:r>
      <w:r w:rsidR="0091587C">
        <w:rPr>
          <w:rFonts w:asciiTheme="minorHAnsi" w:hAnsiTheme="minorHAnsi" w:cstheme="minorHAnsi"/>
        </w:rPr>
        <w:t>g 5 (Composition/Reading)</w:t>
      </w:r>
      <w:r w:rsidR="0091587C" w:rsidRPr="00912A1E">
        <w:rPr>
          <w:rFonts w:asciiTheme="minorHAnsi" w:hAnsiTheme="minorHAnsi" w:cstheme="minorHAnsi"/>
        </w:rPr>
        <w:t xml:space="preserve"> </w:t>
      </w:r>
      <w:r w:rsidR="00D4047C" w:rsidRPr="00912A1E">
        <w:rPr>
          <w:rFonts w:asciiTheme="minorHAnsi" w:hAnsiTheme="minorHAnsi" w:cstheme="minorHAnsi"/>
        </w:rPr>
        <w:br/>
      </w:r>
      <w:r w:rsidR="002464C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SL </w:t>
      </w:r>
      <w:r w:rsidR="00D4047C" w:rsidRPr="00912A1E">
        <w:rPr>
          <w:rFonts w:asciiTheme="minorHAnsi" w:hAnsiTheme="minorHAnsi" w:cstheme="minorHAnsi"/>
        </w:rPr>
        <w:t>21B Wr</w:t>
      </w:r>
      <w:r w:rsidR="0091587C">
        <w:rPr>
          <w:rFonts w:asciiTheme="minorHAnsi" w:hAnsiTheme="minorHAnsi" w:cstheme="minorHAnsi"/>
        </w:rPr>
        <w:t>iting 6 (Composition/Reading</w:t>
      </w:r>
      <w:r w:rsidR="0091587C" w:rsidRPr="00912A1E">
        <w:rPr>
          <w:rFonts w:asciiTheme="minorHAnsi" w:hAnsiTheme="minorHAnsi" w:cstheme="minorHAnsi"/>
        </w:rPr>
        <w:t xml:space="preserve"> </w:t>
      </w:r>
      <w:r w:rsidR="00D4047C" w:rsidRPr="00912A1E">
        <w:rPr>
          <w:rFonts w:asciiTheme="minorHAnsi" w:hAnsiTheme="minorHAnsi" w:cstheme="minorHAnsi"/>
        </w:rPr>
        <w:br/>
        <w:t xml:space="preserve">ESL 200C Speaking 5 </w:t>
      </w:r>
      <w:r w:rsidR="0091587C">
        <w:rPr>
          <w:rFonts w:asciiTheme="minorHAnsi" w:hAnsiTheme="minorHAnsi" w:cstheme="minorHAnsi"/>
        </w:rPr>
        <w:t xml:space="preserve">(Academic Speaking Skills) </w:t>
      </w:r>
      <w:r w:rsidR="0091587C">
        <w:rPr>
          <w:rFonts w:asciiTheme="minorHAnsi" w:hAnsiTheme="minorHAnsi" w:cstheme="minorHAnsi"/>
        </w:rPr>
        <w:br/>
        <w:t xml:space="preserve">ESL 201A Writing 3 </w:t>
      </w:r>
      <w:r w:rsidR="0091587C">
        <w:rPr>
          <w:rFonts w:asciiTheme="minorHAnsi" w:hAnsiTheme="minorHAnsi" w:cstheme="minorHAnsi"/>
        </w:rPr>
        <w:br/>
        <w:t xml:space="preserve">ESL 201B Writing 4 </w:t>
      </w:r>
      <w:r w:rsidR="0091587C">
        <w:rPr>
          <w:rFonts w:asciiTheme="minorHAnsi" w:hAnsiTheme="minorHAnsi" w:cstheme="minorHAnsi"/>
        </w:rPr>
        <w:br/>
        <w:t xml:space="preserve">ESL 202A Grammar 3 </w:t>
      </w:r>
      <w:r w:rsidR="0091587C">
        <w:rPr>
          <w:rFonts w:asciiTheme="minorHAnsi" w:hAnsiTheme="minorHAnsi" w:cstheme="minorHAnsi"/>
        </w:rPr>
        <w:br/>
        <w:t xml:space="preserve">ESL 202B Grammar 4 </w:t>
      </w:r>
      <w:r w:rsidR="0091587C">
        <w:rPr>
          <w:rFonts w:asciiTheme="minorHAnsi" w:hAnsiTheme="minorHAnsi" w:cstheme="minorHAnsi"/>
        </w:rPr>
        <w:br/>
        <w:t xml:space="preserve">ESL 202C Grammar 5 </w:t>
      </w:r>
      <w:r w:rsidR="0091587C">
        <w:rPr>
          <w:rFonts w:asciiTheme="minorHAnsi" w:hAnsiTheme="minorHAnsi" w:cstheme="minorHAnsi"/>
        </w:rPr>
        <w:br/>
        <w:t xml:space="preserve">ESL 250A ESL: Speaking I </w:t>
      </w:r>
      <w:r w:rsidR="0091587C">
        <w:rPr>
          <w:rFonts w:asciiTheme="minorHAnsi" w:hAnsiTheme="minorHAnsi" w:cstheme="minorHAnsi"/>
        </w:rPr>
        <w:br/>
        <w:t xml:space="preserve">ESL 250B ESL: Speaking 2 </w:t>
      </w:r>
      <w:r w:rsidR="0091587C">
        <w:rPr>
          <w:rFonts w:asciiTheme="minorHAnsi" w:hAnsiTheme="minorHAnsi" w:cstheme="minorHAnsi"/>
        </w:rPr>
        <w:br/>
        <w:t xml:space="preserve">ESL 251A Writing 1 </w:t>
      </w:r>
      <w:r w:rsidR="0091587C">
        <w:rPr>
          <w:rFonts w:asciiTheme="minorHAnsi" w:hAnsiTheme="minorHAnsi" w:cstheme="minorHAnsi"/>
        </w:rPr>
        <w:br/>
        <w:t xml:space="preserve">ESL 252A Grammar 1 </w:t>
      </w:r>
      <w:r w:rsidR="0091587C">
        <w:rPr>
          <w:rFonts w:asciiTheme="minorHAnsi" w:hAnsiTheme="minorHAnsi" w:cstheme="minorHAnsi"/>
        </w:rPr>
        <w:br/>
        <w:t>ESL 252B Grammar 2</w:t>
      </w:r>
    </w:p>
    <w:p w:rsidR="00457811" w:rsidRDefault="00D4047C">
      <w:pPr>
        <w:rPr>
          <w:rFonts w:asciiTheme="minorHAnsi" w:hAnsiTheme="minorHAnsi" w:cstheme="minorHAnsi"/>
        </w:rPr>
      </w:pPr>
      <w:r w:rsidRPr="00457811">
        <w:rPr>
          <w:rFonts w:asciiTheme="minorHAnsi" w:hAnsiTheme="minorHAnsi" w:cstheme="minorHAnsi"/>
          <w:sz w:val="16"/>
          <w:szCs w:val="16"/>
        </w:rPr>
        <w:br/>
      </w:r>
      <w:r w:rsidRPr="00912A1E">
        <w:rPr>
          <w:rFonts w:asciiTheme="minorHAnsi" w:hAnsiTheme="minorHAnsi" w:cstheme="minorHAnsi"/>
        </w:rPr>
        <w:t>Shei</w:t>
      </w:r>
      <w:r w:rsidR="00912A1E">
        <w:rPr>
          <w:rFonts w:asciiTheme="minorHAnsi" w:hAnsiTheme="minorHAnsi" w:cstheme="minorHAnsi"/>
        </w:rPr>
        <w:t>la Metcalf-Tobin (pending)</w:t>
      </w:r>
      <w:r w:rsidR="00457811">
        <w:rPr>
          <w:rFonts w:asciiTheme="minorHAnsi" w:hAnsiTheme="minorHAnsi" w:cstheme="minorHAnsi"/>
        </w:rPr>
        <w:t xml:space="preserve"> </w:t>
      </w:r>
      <w:r w:rsidR="00457811" w:rsidRPr="00716C0F">
        <w:rPr>
          <w:rFonts w:asciiTheme="minorHAnsi" w:hAnsiTheme="minorHAnsi" w:cstheme="minorHAnsi"/>
          <w:b/>
        </w:rPr>
        <w:t xml:space="preserve">Action: </w:t>
      </w:r>
      <w:r w:rsidR="00457811">
        <w:rPr>
          <w:rFonts w:asciiTheme="minorHAnsi" w:hAnsiTheme="minorHAnsi" w:cstheme="minorHAnsi"/>
          <w:b/>
        </w:rPr>
        <w:t>Tabled</w:t>
      </w:r>
      <w:r w:rsidR="00912A1E">
        <w:rPr>
          <w:rFonts w:asciiTheme="minorHAnsi" w:hAnsiTheme="minorHAnsi" w:cstheme="minorHAnsi"/>
        </w:rPr>
        <w:br/>
        <w:t xml:space="preserve">ART </w:t>
      </w:r>
      <w:r w:rsidRPr="00912A1E">
        <w:rPr>
          <w:rFonts w:asciiTheme="minorHAnsi" w:hAnsiTheme="minorHAnsi" w:cstheme="minorHAnsi"/>
        </w:rPr>
        <w:t>30 Beginning Figure Drawing: Anatomy</w:t>
      </w:r>
      <w:r w:rsidR="00912A1E">
        <w:rPr>
          <w:rFonts w:asciiTheme="minorHAnsi" w:hAnsiTheme="minorHAnsi" w:cstheme="minorHAnsi"/>
        </w:rPr>
        <w:t xml:space="preserve"> </w:t>
      </w:r>
      <w:r w:rsidR="00912A1E">
        <w:rPr>
          <w:rFonts w:asciiTheme="minorHAnsi" w:hAnsiTheme="minorHAnsi" w:cstheme="minorHAnsi"/>
        </w:rPr>
        <w:br/>
        <w:t xml:space="preserve">ART </w:t>
      </w:r>
      <w:r w:rsidRPr="00912A1E">
        <w:rPr>
          <w:rFonts w:asciiTheme="minorHAnsi" w:hAnsiTheme="minorHAnsi" w:cstheme="minorHAnsi"/>
        </w:rPr>
        <w:t xml:space="preserve">31 Continuing Figure Drawing: Anatomy </w:t>
      </w:r>
      <w:r w:rsidRPr="00912A1E">
        <w:rPr>
          <w:rFonts w:asciiTheme="minorHAnsi" w:hAnsiTheme="minorHAnsi" w:cstheme="minorHAnsi"/>
        </w:rPr>
        <w:br/>
        <w:t xml:space="preserve">ART 223 Beginning Art Gallery Management </w:t>
      </w:r>
      <w:r w:rsidRPr="00912A1E">
        <w:rPr>
          <w:rFonts w:asciiTheme="minorHAnsi" w:hAnsiTheme="minorHAnsi" w:cstheme="minorHAnsi"/>
        </w:rPr>
        <w:br/>
        <w:t xml:space="preserve">ART 224 Continuing Art Gallery Management </w:t>
      </w:r>
      <w:r w:rsidRPr="00912A1E">
        <w:rPr>
          <w:rFonts w:asciiTheme="minorHAnsi" w:hAnsiTheme="minorHAnsi" w:cstheme="minorHAnsi"/>
        </w:rPr>
        <w:br/>
        <w:t xml:space="preserve">ART 225 Intermediate Art Gallery Management </w:t>
      </w:r>
      <w:r w:rsidRPr="00912A1E">
        <w:rPr>
          <w:rFonts w:asciiTheme="minorHAnsi" w:hAnsiTheme="minorHAnsi" w:cstheme="minorHAnsi"/>
        </w:rPr>
        <w:br/>
        <w:t xml:space="preserve">ART 226 Advanced Art Gallery Management </w:t>
      </w:r>
      <w:r w:rsidRPr="00912A1E">
        <w:rPr>
          <w:rFonts w:asciiTheme="minorHAnsi" w:hAnsiTheme="minorHAnsi" w:cstheme="minorHAnsi"/>
        </w:rPr>
        <w:br/>
      </w:r>
      <w:r w:rsidRPr="00457811">
        <w:rPr>
          <w:rFonts w:asciiTheme="minorHAnsi" w:hAnsiTheme="minorHAnsi" w:cstheme="minorHAnsi"/>
          <w:sz w:val="16"/>
          <w:szCs w:val="16"/>
        </w:rPr>
        <w:br/>
      </w:r>
      <w:r w:rsidRPr="00912A1E">
        <w:rPr>
          <w:rFonts w:asciiTheme="minorHAnsi" w:hAnsiTheme="minorHAnsi" w:cstheme="minorHAnsi"/>
        </w:rPr>
        <w:t xml:space="preserve">1:30 </w:t>
      </w:r>
      <w:r w:rsidRPr="00066003">
        <w:rPr>
          <w:rFonts w:asciiTheme="minorHAnsi" w:hAnsiTheme="minorHAnsi" w:cstheme="minorHAnsi"/>
          <w:b/>
        </w:rPr>
        <w:t>New Courses and Changes to Catalog</w:t>
      </w:r>
      <w:r w:rsidRPr="00912A1E">
        <w:rPr>
          <w:rFonts w:asciiTheme="minorHAnsi" w:hAnsiTheme="minorHAnsi" w:cstheme="minorHAnsi"/>
        </w:rPr>
        <w:br/>
      </w:r>
      <w:proofErr w:type="spellStart"/>
      <w:r w:rsidRPr="00912A1E">
        <w:rPr>
          <w:rFonts w:asciiTheme="minorHAnsi" w:hAnsiTheme="minorHAnsi" w:cstheme="minorHAnsi"/>
        </w:rPr>
        <w:t>Vina</w:t>
      </w:r>
      <w:proofErr w:type="spellEnd"/>
      <w:r w:rsidRPr="00912A1E">
        <w:rPr>
          <w:rFonts w:asciiTheme="minorHAnsi" w:hAnsiTheme="minorHAnsi" w:cstheme="minorHAnsi"/>
        </w:rPr>
        <w:t xml:space="preserve"> </w:t>
      </w:r>
      <w:proofErr w:type="spellStart"/>
      <w:r w:rsidRPr="00912A1E">
        <w:rPr>
          <w:rFonts w:asciiTheme="minorHAnsi" w:hAnsiTheme="minorHAnsi" w:cstheme="minorHAnsi"/>
        </w:rPr>
        <w:t>Cera</w:t>
      </w:r>
      <w:proofErr w:type="spellEnd"/>
      <w:r w:rsidRPr="00912A1E">
        <w:rPr>
          <w:rFonts w:asciiTheme="minorHAnsi" w:hAnsiTheme="minorHAnsi" w:cstheme="minorHAnsi"/>
        </w:rPr>
        <w:br/>
        <w:t>MEDIA 180 HDSLR Workflow for Digital Photography and Cinematography</w:t>
      </w:r>
      <w:r w:rsidR="0091587C">
        <w:rPr>
          <w:rFonts w:asciiTheme="minorHAnsi" w:hAnsiTheme="minorHAnsi" w:cstheme="minorHAnsi"/>
        </w:rPr>
        <w:t xml:space="preserve">: </w:t>
      </w:r>
      <w:r w:rsidRPr="00912A1E">
        <w:rPr>
          <w:rFonts w:asciiTheme="minorHAnsi" w:hAnsiTheme="minorHAnsi" w:cstheme="minorHAnsi"/>
        </w:rPr>
        <w:t>New Course</w:t>
      </w:r>
      <w:r w:rsidR="00457811">
        <w:rPr>
          <w:rFonts w:asciiTheme="minorHAnsi" w:hAnsiTheme="minorHAnsi" w:cstheme="minorHAnsi"/>
        </w:rPr>
        <w:t xml:space="preserve"> </w:t>
      </w:r>
      <w:r w:rsidR="00457811" w:rsidRPr="00716C0F">
        <w:rPr>
          <w:rFonts w:asciiTheme="minorHAnsi" w:hAnsiTheme="minorHAnsi" w:cstheme="minorHAnsi"/>
          <w:b/>
        </w:rPr>
        <w:t>Action: Approved</w:t>
      </w:r>
      <w:r w:rsidRPr="00912A1E">
        <w:rPr>
          <w:rFonts w:asciiTheme="minorHAnsi" w:hAnsiTheme="minorHAnsi" w:cstheme="minorHAnsi"/>
        </w:rPr>
        <w:br/>
      </w:r>
      <w:proofErr w:type="spellStart"/>
      <w:r w:rsidR="00457811">
        <w:rPr>
          <w:rFonts w:asciiTheme="minorHAnsi" w:hAnsiTheme="minorHAnsi" w:cstheme="minorHAnsi"/>
        </w:rPr>
        <w:t>Vina</w:t>
      </w:r>
      <w:proofErr w:type="spellEnd"/>
      <w:r w:rsidR="00457811">
        <w:rPr>
          <w:rFonts w:asciiTheme="minorHAnsi" w:hAnsiTheme="minorHAnsi" w:cstheme="minorHAnsi"/>
        </w:rPr>
        <w:t xml:space="preserve"> said that this course is cross-listed with PHOTO 180.</w:t>
      </w:r>
      <w:r w:rsidR="00530657">
        <w:rPr>
          <w:rFonts w:asciiTheme="minorHAnsi" w:hAnsiTheme="minorHAnsi" w:cstheme="minorHAnsi"/>
        </w:rPr>
        <w:t xml:space="preserve"> </w:t>
      </w:r>
      <w:r w:rsidR="00457811">
        <w:rPr>
          <w:rFonts w:asciiTheme="minorHAnsi" w:hAnsiTheme="minorHAnsi" w:cstheme="minorHAnsi"/>
        </w:rPr>
        <w:t xml:space="preserve">Laura B. suggested that this should </w:t>
      </w:r>
      <w:r w:rsidR="00530657">
        <w:rPr>
          <w:rFonts w:asciiTheme="minorHAnsi" w:hAnsiTheme="minorHAnsi" w:cstheme="minorHAnsi"/>
        </w:rPr>
        <w:t xml:space="preserve">be </w:t>
      </w:r>
      <w:r w:rsidR="00457811">
        <w:rPr>
          <w:rFonts w:asciiTheme="minorHAnsi" w:hAnsiTheme="minorHAnsi" w:cstheme="minorHAnsi"/>
        </w:rPr>
        <w:t xml:space="preserve">noted in our catalog and the 2 CORs. Amy typed into </w:t>
      </w:r>
      <w:proofErr w:type="spellStart"/>
      <w:r w:rsidR="00457811">
        <w:rPr>
          <w:rFonts w:asciiTheme="minorHAnsi" w:hAnsiTheme="minorHAnsi" w:cstheme="minorHAnsi"/>
        </w:rPr>
        <w:t>curricunet</w:t>
      </w:r>
      <w:proofErr w:type="spellEnd"/>
      <w:r w:rsidR="00457811">
        <w:rPr>
          <w:rFonts w:asciiTheme="minorHAnsi" w:hAnsiTheme="minorHAnsi" w:cstheme="minorHAnsi"/>
        </w:rPr>
        <w:t xml:space="preserve"> for both, “Also offered as PHOTO 180. Not open for credit to students who have completed or who are enrolled in PHOTO 180.” This </w:t>
      </w:r>
      <w:r w:rsidR="00CC12D7">
        <w:rPr>
          <w:rFonts w:asciiTheme="minorHAnsi" w:hAnsiTheme="minorHAnsi" w:cstheme="minorHAnsi"/>
        </w:rPr>
        <w:t xml:space="preserve">was </w:t>
      </w:r>
      <w:r w:rsidR="00457811">
        <w:rPr>
          <w:rFonts w:asciiTheme="minorHAnsi" w:hAnsiTheme="minorHAnsi" w:cstheme="minorHAnsi"/>
        </w:rPr>
        <w:t xml:space="preserve">done for PHOTO 180 </w:t>
      </w:r>
      <w:r w:rsidR="00CC12D7">
        <w:rPr>
          <w:rFonts w:asciiTheme="minorHAnsi" w:hAnsiTheme="minorHAnsi" w:cstheme="minorHAnsi"/>
        </w:rPr>
        <w:t xml:space="preserve">COR </w:t>
      </w:r>
      <w:r w:rsidR="00457811">
        <w:rPr>
          <w:rFonts w:asciiTheme="minorHAnsi" w:hAnsiTheme="minorHAnsi" w:cstheme="minorHAnsi"/>
        </w:rPr>
        <w:t>in CNE</w:t>
      </w:r>
      <w:r w:rsidR="00CC12D7">
        <w:rPr>
          <w:rFonts w:asciiTheme="minorHAnsi" w:hAnsiTheme="minorHAnsi" w:cstheme="minorHAnsi"/>
        </w:rPr>
        <w:t>T with the cross-listing of MEDI</w:t>
      </w:r>
      <w:r w:rsidR="00457811">
        <w:rPr>
          <w:rFonts w:asciiTheme="minorHAnsi" w:hAnsiTheme="minorHAnsi" w:cstheme="minorHAnsi"/>
        </w:rPr>
        <w:t>A 1</w:t>
      </w:r>
      <w:r w:rsidR="00CC12D7">
        <w:rPr>
          <w:rFonts w:asciiTheme="minorHAnsi" w:hAnsiTheme="minorHAnsi" w:cstheme="minorHAnsi"/>
        </w:rPr>
        <w:t xml:space="preserve">80. Laura B. asked if this was </w:t>
      </w:r>
      <w:r w:rsidR="00457811">
        <w:rPr>
          <w:rFonts w:asciiTheme="minorHAnsi" w:hAnsiTheme="minorHAnsi" w:cstheme="minorHAnsi"/>
        </w:rPr>
        <w:t xml:space="preserve">a </w:t>
      </w:r>
      <w:proofErr w:type="spellStart"/>
      <w:r w:rsidR="00457811">
        <w:rPr>
          <w:rFonts w:asciiTheme="minorHAnsi" w:hAnsiTheme="minorHAnsi" w:cstheme="minorHAnsi"/>
        </w:rPr>
        <w:t>stand alone</w:t>
      </w:r>
      <w:proofErr w:type="spellEnd"/>
      <w:r w:rsidR="00457811">
        <w:rPr>
          <w:rFonts w:asciiTheme="minorHAnsi" w:hAnsiTheme="minorHAnsi" w:cstheme="minorHAnsi"/>
        </w:rPr>
        <w:t xml:space="preserve"> course. </w:t>
      </w:r>
      <w:proofErr w:type="spellStart"/>
      <w:r w:rsidR="00457811">
        <w:rPr>
          <w:rFonts w:asciiTheme="minorHAnsi" w:hAnsiTheme="minorHAnsi" w:cstheme="minorHAnsi"/>
        </w:rPr>
        <w:t>Vina</w:t>
      </w:r>
      <w:proofErr w:type="spellEnd"/>
      <w:r w:rsidR="00457811">
        <w:rPr>
          <w:rFonts w:asciiTheme="minorHAnsi" w:hAnsiTheme="minorHAnsi" w:cstheme="minorHAnsi"/>
        </w:rPr>
        <w:t xml:space="preserve"> said yes, for the moment with the intent of incorporated into a degree/certificate in the future.</w:t>
      </w:r>
      <w:r w:rsidRPr="00912A1E">
        <w:rPr>
          <w:rFonts w:asciiTheme="minorHAnsi" w:hAnsiTheme="minorHAnsi" w:cstheme="minorHAnsi"/>
        </w:rPr>
        <w:br/>
      </w:r>
    </w:p>
    <w:p w:rsidR="0091587C" w:rsidRDefault="00D4047C">
      <w:pPr>
        <w:rPr>
          <w:rFonts w:asciiTheme="minorHAnsi" w:hAnsiTheme="minorHAnsi" w:cstheme="minorHAnsi"/>
        </w:rPr>
      </w:pPr>
      <w:r w:rsidRPr="00912A1E">
        <w:rPr>
          <w:rFonts w:asciiTheme="minorHAnsi" w:hAnsiTheme="minorHAnsi" w:cstheme="minorHAnsi"/>
        </w:rPr>
        <w:t xml:space="preserve">Fred </w:t>
      </w:r>
      <w:proofErr w:type="spellStart"/>
      <w:r w:rsidRPr="00912A1E">
        <w:rPr>
          <w:rFonts w:asciiTheme="minorHAnsi" w:hAnsiTheme="minorHAnsi" w:cstheme="minorHAnsi"/>
        </w:rPr>
        <w:t>Bourgoin</w:t>
      </w:r>
      <w:proofErr w:type="spellEnd"/>
      <w:r w:rsidR="002464C1">
        <w:rPr>
          <w:rFonts w:asciiTheme="minorHAnsi" w:hAnsiTheme="minorHAnsi" w:cstheme="minorHAnsi"/>
        </w:rPr>
        <w:t xml:space="preserve"> </w:t>
      </w:r>
      <w:r w:rsidR="002464C1" w:rsidRPr="00716C0F">
        <w:rPr>
          <w:rFonts w:asciiTheme="minorHAnsi" w:hAnsiTheme="minorHAnsi" w:cstheme="minorHAnsi"/>
          <w:b/>
        </w:rPr>
        <w:t>Action: Approved</w:t>
      </w:r>
      <w:r w:rsidRPr="00912A1E">
        <w:rPr>
          <w:rFonts w:asciiTheme="minorHAnsi" w:hAnsiTheme="minorHAnsi" w:cstheme="minorHAnsi"/>
        </w:rPr>
        <w:br/>
        <w:t>MATH 208 Mathematics for Laboratory Sciences</w:t>
      </w:r>
      <w:r w:rsidR="0091587C">
        <w:rPr>
          <w:rFonts w:asciiTheme="minorHAnsi" w:hAnsiTheme="minorHAnsi" w:cstheme="minorHAnsi"/>
        </w:rPr>
        <w:t>:</w:t>
      </w:r>
      <w:r w:rsidRPr="00912A1E">
        <w:rPr>
          <w:rFonts w:asciiTheme="minorHAnsi" w:hAnsiTheme="minorHAnsi" w:cstheme="minorHAnsi"/>
        </w:rPr>
        <w:t xml:space="preserve"> Course Changes to Catalog Info</w:t>
      </w:r>
      <w:r w:rsidRPr="00912A1E">
        <w:rPr>
          <w:rFonts w:asciiTheme="minorHAnsi" w:hAnsiTheme="minorHAnsi" w:cstheme="minorHAnsi"/>
        </w:rPr>
        <w:br/>
      </w:r>
      <w:r w:rsidR="00E02AFB">
        <w:rPr>
          <w:rFonts w:asciiTheme="minorHAnsi" w:hAnsiTheme="minorHAnsi" w:cstheme="minorHAnsi"/>
        </w:rPr>
        <w:t>Irina R. asked if the dept will accept “</w:t>
      </w:r>
      <w:r w:rsidR="003C0873">
        <w:rPr>
          <w:rFonts w:asciiTheme="minorHAnsi" w:hAnsiTheme="minorHAnsi" w:cstheme="minorHAnsi"/>
        </w:rPr>
        <w:t>substitution</w:t>
      </w:r>
      <w:r w:rsidR="00E02AFB">
        <w:rPr>
          <w:rFonts w:asciiTheme="minorHAnsi" w:hAnsiTheme="minorHAnsi" w:cstheme="minorHAnsi"/>
        </w:rPr>
        <w:t xml:space="preserve"> (wavier) form</w:t>
      </w:r>
      <w:r w:rsidR="00CC12D7">
        <w:rPr>
          <w:rFonts w:asciiTheme="minorHAnsi" w:hAnsiTheme="minorHAnsi" w:cstheme="minorHAnsi"/>
        </w:rPr>
        <w:t>”</w:t>
      </w:r>
      <w:r w:rsidR="00E02AFB">
        <w:rPr>
          <w:rFonts w:asciiTheme="minorHAnsi" w:hAnsiTheme="minorHAnsi" w:cstheme="minorHAnsi"/>
        </w:rPr>
        <w:t xml:space="preserve"> for students who take a higher level of math. Amy B. stated that Math 208 has content that isn’t found in any other math cour</w:t>
      </w:r>
      <w:r w:rsidR="003C0873">
        <w:rPr>
          <w:rFonts w:asciiTheme="minorHAnsi" w:hAnsiTheme="minorHAnsi" w:cstheme="minorHAnsi"/>
        </w:rPr>
        <w:t>s</w:t>
      </w:r>
      <w:r w:rsidR="00E02AFB">
        <w:rPr>
          <w:rFonts w:asciiTheme="minorHAnsi" w:hAnsiTheme="minorHAnsi" w:cstheme="minorHAnsi"/>
        </w:rPr>
        <w:t>e.</w:t>
      </w:r>
      <w:r w:rsidR="003C0873">
        <w:rPr>
          <w:rFonts w:asciiTheme="minorHAnsi" w:hAnsiTheme="minorHAnsi" w:cstheme="minorHAnsi"/>
        </w:rPr>
        <w:t xml:space="preserve"> </w:t>
      </w:r>
    </w:p>
    <w:p w:rsidR="00D954F3" w:rsidRDefault="00D954F3">
      <w:pPr>
        <w:rPr>
          <w:rFonts w:asciiTheme="minorHAnsi" w:hAnsiTheme="minorHAnsi" w:cstheme="minorHAnsi"/>
        </w:rPr>
      </w:pPr>
    </w:p>
    <w:p w:rsidR="0091587C" w:rsidRDefault="0091587C">
      <w:pPr>
        <w:rPr>
          <w:rFonts w:asciiTheme="minorHAnsi" w:hAnsiTheme="minorHAnsi" w:cstheme="minorHAnsi"/>
        </w:rPr>
      </w:pPr>
      <w:r w:rsidRPr="0091587C">
        <w:rPr>
          <w:rFonts w:asciiTheme="minorHAnsi" w:hAnsiTheme="minorHAnsi" w:cstheme="minorHAnsi"/>
        </w:rPr>
        <w:t>Denise Richardson</w:t>
      </w:r>
      <w:r w:rsidR="002464C1">
        <w:rPr>
          <w:rFonts w:asciiTheme="minorHAnsi" w:hAnsiTheme="minorHAnsi" w:cstheme="minorHAnsi"/>
        </w:rPr>
        <w:t xml:space="preserve"> </w:t>
      </w:r>
      <w:r w:rsidR="002464C1" w:rsidRPr="00716C0F">
        <w:rPr>
          <w:rFonts w:asciiTheme="minorHAnsi" w:hAnsiTheme="minorHAnsi" w:cstheme="minorHAnsi"/>
          <w:b/>
        </w:rPr>
        <w:t>Action: Approved</w:t>
      </w:r>
      <w:r w:rsidRPr="0091587C">
        <w:rPr>
          <w:rFonts w:asciiTheme="minorHAnsi" w:hAnsiTheme="minorHAnsi" w:cstheme="minorHAnsi"/>
        </w:rPr>
        <w:br/>
        <w:t xml:space="preserve">HIST 003C Modern World History </w:t>
      </w:r>
      <w:proofErr w:type="gramStart"/>
      <w:r w:rsidRPr="0091587C">
        <w:rPr>
          <w:rFonts w:asciiTheme="minorHAnsi" w:hAnsiTheme="minorHAnsi" w:cstheme="minorHAnsi"/>
        </w:rPr>
        <w:t>Since</w:t>
      </w:r>
      <w:proofErr w:type="gramEnd"/>
      <w:r w:rsidRPr="0091587C">
        <w:rPr>
          <w:rFonts w:asciiTheme="minorHAnsi" w:hAnsiTheme="minorHAnsi" w:cstheme="minorHAnsi"/>
        </w:rPr>
        <w:t xml:space="preserve"> 1750</w:t>
      </w:r>
      <w:r>
        <w:rPr>
          <w:rFonts w:asciiTheme="minorHAnsi" w:hAnsiTheme="minorHAnsi" w:cstheme="minorHAnsi"/>
        </w:rPr>
        <w:t>:</w:t>
      </w:r>
      <w:r w:rsidRPr="0091587C">
        <w:rPr>
          <w:rFonts w:asciiTheme="minorHAnsi" w:hAnsiTheme="minorHAnsi" w:cstheme="minorHAnsi"/>
        </w:rPr>
        <w:t xml:space="preserve"> Course Changes to Catalog Info</w:t>
      </w:r>
    </w:p>
    <w:p w:rsidR="00CC12D7" w:rsidRPr="0091587C" w:rsidRDefault="00CC12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This course was developed by T. Rose (BCC history faculty) to replace our district wide HIST 3: Modern World History. At BCC, T. Rose developed 3 courses – world history seque</w:t>
      </w:r>
      <w:r w:rsidR="00A0660C">
        <w:rPr>
          <w:rFonts w:asciiTheme="minorHAnsi" w:hAnsiTheme="minorHAnsi" w:cstheme="minorHAnsi"/>
        </w:rPr>
        <w:t xml:space="preserve">nce for the TMC – </w:t>
      </w:r>
      <w:proofErr w:type="gramStart"/>
      <w:r w:rsidR="00A0660C">
        <w:rPr>
          <w:rFonts w:asciiTheme="minorHAnsi" w:hAnsiTheme="minorHAnsi" w:cstheme="minorHAnsi"/>
        </w:rPr>
        <w:t xml:space="preserve">History  </w:t>
      </w:r>
      <w:r>
        <w:rPr>
          <w:rFonts w:asciiTheme="minorHAnsi" w:hAnsiTheme="minorHAnsi" w:cstheme="minorHAnsi"/>
        </w:rPr>
        <w:t>using</w:t>
      </w:r>
      <w:proofErr w:type="gramEnd"/>
      <w:r>
        <w:rPr>
          <w:rFonts w:asciiTheme="minorHAnsi" w:hAnsiTheme="minorHAnsi" w:cstheme="minorHAnsi"/>
        </w:rPr>
        <w:t xml:space="preserve"> the C-ID descriptors.</w:t>
      </w:r>
    </w:p>
    <w:p w:rsidR="00CC6960" w:rsidRDefault="00CC69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Laura B. asked when this course will be taught. In addition does our adjunct history faculty know o</w:t>
      </w:r>
      <w:r w:rsidR="00CC12D7">
        <w:rPr>
          <w:rFonts w:asciiTheme="minorHAnsi" w:hAnsiTheme="minorHAnsi" w:cstheme="minorHAnsi"/>
        </w:rPr>
        <w:t>f this change from HIST 3 to HIST 3C?</w:t>
      </w:r>
      <w:r>
        <w:rPr>
          <w:rFonts w:asciiTheme="minorHAnsi" w:hAnsiTheme="minorHAnsi" w:cstheme="minorHAnsi"/>
        </w:rPr>
        <w:t xml:space="preserve"> Denise R. said that T. Rose is in communication with our part-timers.</w:t>
      </w:r>
      <w:r w:rsidR="00D4047C" w:rsidRPr="00912A1E">
        <w:rPr>
          <w:rFonts w:asciiTheme="minorHAnsi" w:hAnsiTheme="minorHAnsi" w:cstheme="minorHAnsi"/>
        </w:rPr>
        <w:br/>
      </w:r>
    </w:p>
    <w:p w:rsidR="00E02AFB" w:rsidRDefault="00D4047C">
      <w:pPr>
        <w:rPr>
          <w:rFonts w:asciiTheme="minorHAnsi" w:hAnsiTheme="minorHAnsi" w:cstheme="minorHAnsi"/>
          <w:b/>
        </w:rPr>
      </w:pPr>
      <w:r w:rsidRPr="00912A1E">
        <w:rPr>
          <w:rFonts w:asciiTheme="minorHAnsi" w:hAnsiTheme="minorHAnsi" w:cstheme="minorHAnsi"/>
        </w:rPr>
        <w:t xml:space="preserve">Heather </w:t>
      </w:r>
      <w:proofErr w:type="spellStart"/>
      <w:r w:rsidRPr="00912A1E">
        <w:rPr>
          <w:rFonts w:asciiTheme="minorHAnsi" w:hAnsiTheme="minorHAnsi" w:cstheme="minorHAnsi"/>
        </w:rPr>
        <w:t>Sisneros</w:t>
      </w:r>
      <w:proofErr w:type="spellEnd"/>
      <w:r w:rsidR="002464C1">
        <w:rPr>
          <w:rFonts w:asciiTheme="minorHAnsi" w:hAnsiTheme="minorHAnsi" w:cstheme="minorHAnsi"/>
        </w:rPr>
        <w:t xml:space="preserve"> </w:t>
      </w:r>
      <w:r w:rsidR="002464C1" w:rsidRPr="00716C0F">
        <w:rPr>
          <w:rFonts w:asciiTheme="minorHAnsi" w:hAnsiTheme="minorHAnsi" w:cstheme="minorHAnsi"/>
          <w:b/>
        </w:rPr>
        <w:t>Action: Approved</w:t>
      </w:r>
    </w:p>
    <w:p w:rsidR="002C1FEC" w:rsidRDefault="002464C1">
      <w:pPr>
        <w:rPr>
          <w:rFonts w:asciiTheme="minorHAnsi" w:hAnsiTheme="minorHAnsi" w:cstheme="minorHAnsi"/>
        </w:rPr>
      </w:pPr>
      <w:r w:rsidRPr="00E02AFB">
        <w:rPr>
          <w:rFonts w:asciiTheme="minorHAnsi" w:hAnsiTheme="minorHAnsi" w:cstheme="minorHAnsi"/>
        </w:rPr>
        <w:t>Heather stated that the PE dept is reducing their course offering</w:t>
      </w:r>
      <w:r w:rsidR="00D954F3">
        <w:rPr>
          <w:rFonts w:asciiTheme="minorHAnsi" w:hAnsiTheme="minorHAnsi" w:cstheme="minorHAnsi"/>
        </w:rPr>
        <w:t>s</w:t>
      </w:r>
      <w:r w:rsidRPr="00E02AFB">
        <w:rPr>
          <w:rFonts w:asciiTheme="minorHAnsi" w:hAnsiTheme="minorHAnsi" w:cstheme="minorHAnsi"/>
        </w:rPr>
        <w:t xml:space="preserve"> due to the budget situation, so more fee-based </w:t>
      </w:r>
      <w:r w:rsidR="00530657">
        <w:rPr>
          <w:rFonts w:asciiTheme="minorHAnsi" w:hAnsiTheme="minorHAnsi" w:cstheme="minorHAnsi"/>
        </w:rPr>
        <w:t xml:space="preserve">courses </w:t>
      </w:r>
      <w:r w:rsidRPr="00E02AFB">
        <w:rPr>
          <w:rFonts w:asciiTheme="minorHAnsi" w:hAnsiTheme="minorHAnsi" w:cstheme="minorHAnsi"/>
        </w:rPr>
        <w:t>will be developed.</w:t>
      </w:r>
      <w:r w:rsidR="00D4047C" w:rsidRPr="00E02AFB">
        <w:rPr>
          <w:rFonts w:asciiTheme="minorHAnsi" w:hAnsiTheme="minorHAnsi" w:cstheme="minorHAnsi"/>
        </w:rPr>
        <w:br/>
      </w:r>
      <w:r w:rsidR="00D4047C" w:rsidRPr="00912A1E">
        <w:rPr>
          <w:rFonts w:asciiTheme="minorHAnsi" w:hAnsiTheme="minorHAnsi" w:cstheme="minorHAnsi"/>
        </w:rPr>
        <w:t>PE 820 Recreational Aerobics</w:t>
      </w:r>
      <w:r w:rsidR="0091587C">
        <w:rPr>
          <w:rFonts w:asciiTheme="minorHAnsi" w:hAnsiTheme="minorHAnsi" w:cstheme="minorHAnsi"/>
        </w:rPr>
        <w:t xml:space="preserve">: </w:t>
      </w:r>
      <w:r w:rsidR="00D4047C" w:rsidRPr="00912A1E">
        <w:rPr>
          <w:rFonts w:asciiTheme="minorHAnsi" w:hAnsiTheme="minorHAnsi" w:cstheme="minorHAnsi"/>
        </w:rPr>
        <w:t>New Fee Based Course</w:t>
      </w:r>
    </w:p>
    <w:p w:rsidR="00912A1E" w:rsidRDefault="00912A1E">
      <w:pPr>
        <w:rPr>
          <w:rFonts w:asciiTheme="minorHAnsi" w:hAnsiTheme="minorHAnsi" w:cstheme="minorHAnsi"/>
        </w:rPr>
      </w:pPr>
    </w:p>
    <w:p w:rsidR="00912A1E" w:rsidRDefault="00912A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</w:t>
      </w:r>
      <w:r w:rsidR="002464C1">
        <w:rPr>
          <w:rFonts w:asciiTheme="minorHAnsi" w:hAnsiTheme="minorHAnsi" w:cstheme="minorHAnsi"/>
        </w:rPr>
        <w:t xml:space="preserve"> 1:50pm</w:t>
      </w:r>
    </w:p>
    <w:p w:rsidR="00912A1E" w:rsidRDefault="00912A1E">
      <w:pPr>
        <w:rPr>
          <w:rFonts w:asciiTheme="minorHAnsi" w:hAnsiTheme="minorHAnsi" w:cstheme="minorHAnsi"/>
        </w:rPr>
      </w:pPr>
    </w:p>
    <w:p w:rsidR="002464C1" w:rsidRDefault="002464C1">
      <w:pPr>
        <w:rPr>
          <w:rFonts w:asciiTheme="minorHAnsi" w:hAnsiTheme="minorHAnsi" w:cstheme="minorHAnsi"/>
        </w:rPr>
      </w:pPr>
    </w:p>
    <w:p w:rsidR="002464C1" w:rsidRDefault="00912A1E" w:rsidP="002464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Meeting:  October </w:t>
      </w:r>
      <w:proofErr w:type="gramStart"/>
      <w:r>
        <w:rPr>
          <w:rFonts w:asciiTheme="minorHAnsi" w:hAnsiTheme="minorHAnsi" w:cstheme="minorHAnsi"/>
        </w:rPr>
        <w:t>19</w:t>
      </w:r>
      <w:r w:rsidRPr="00912A1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 12</w:t>
      </w:r>
      <w:proofErr w:type="gramEnd"/>
      <w:r>
        <w:rPr>
          <w:rFonts w:asciiTheme="minorHAnsi" w:hAnsiTheme="minorHAnsi" w:cstheme="minorHAnsi"/>
        </w:rPr>
        <w:t>-2pm</w:t>
      </w:r>
      <w:r w:rsidR="002464C1">
        <w:rPr>
          <w:rFonts w:asciiTheme="minorHAnsi" w:hAnsiTheme="minorHAnsi" w:cstheme="minorHAnsi"/>
        </w:rPr>
        <w:t xml:space="preserve">; After meeting </w:t>
      </w:r>
      <w:proofErr w:type="spellStart"/>
      <w:r w:rsidR="002464C1">
        <w:rPr>
          <w:rFonts w:asciiTheme="minorHAnsi" w:hAnsiTheme="minorHAnsi" w:cstheme="minorHAnsi"/>
        </w:rPr>
        <w:t>curricamp</w:t>
      </w:r>
      <w:proofErr w:type="spellEnd"/>
      <w:r w:rsidR="002464C1">
        <w:rPr>
          <w:rFonts w:asciiTheme="minorHAnsi" w:hAnsiTheme="minorHAnsi" w:cstheme="minorHAnsi"/>
        </w:rPr>
        <w:t>: 2-4pm</w:t>
      </w:r>
      <w:r w:rsidR="006110C7">
        <w:rPr>
          <w:rFonts w:asciiTheme="minorHAnsi" w:hAnsiTheme="minorHAnsi" w:cstheme="minorHAnsi"/>
        </w:rPr>
        <w:t xml:space="preserve"> in F-170</w:t>
      </w:r>
    </w:p>
    <w:p w:rsidR="00912A1E" w:rsidRPr="00912A1E" w:rsidRDefault="00912A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sectPr w:rsidR="00912A1E" w:rsidRPr="00912A1E" w:rsidSect="002C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CC7"/>
    <w:multiLevelType w:val="hybridMultilevel"/>
    <w:tmpl w:val="204C4EEC"/>
    <w:lvl w:ilvl="0" w:tplc="11DA2266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4CD6F0F"/>
    <w:multiLevelType w:val="hybridMultilevel"/>
    <w:tmpl w:val="72E670F4"/>
    <w:lvl w:ilvl="0" w:tplc="2696B8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8C441AD"/>
    <w:multiLevelType w:val="hybridMultilevel"/>
    <w:tmpl w:val="52AC0116"/>
    <w:lvl w:ilvl="0" w:tplc="FCC011B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4047C"/>
    <w:rsid w:val="00066003"/>
    <w:rsid w:val="00166FA6"/>
    <w:rsid w:val="002464C1"/>
    <w:rsid w:val="002C1FEC"/>
    <w:rsid w:val="003C0873"/>
    <w:rsid w:val="003E2645"/>
    <w:rsid w:val="00417F21"/>
    <w:rsid w:val="00457811"/>
    <w:rsid w:val="00530657"/>
    <w:rsid w:val="005F5630"/>
    <w:rsid w:val="006110C7"/>
    <w:rsid w:val="007701A3"/>
    <w:rsid w:val="00912A1E"/>
    <w:rsid w:val="0091587C"/>
    <w:rsid w:val="0096754E"/>
    <w:rsid w:val="00A0660C"/>
    <w:rsid w:val="00A2279C"/>
    <w:rsid w:val="00A3200F"/>
    <w:rsid w:val="00CC12D7"/>
    <w:rsid w:val="00CC6960"/>
    <w:rsid w:val="00D4047C"/>
    <w:rsid w:val="00D954F3"/>
    <w:rsid w:val="00E02AFB"/>
    <w:rsid w:val="00ED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4047C"/>
    <w:rPr>
      <w:b/>
      <w:bCs/>
    </w:rPr>
  </w:style>
  <w:style w:type="paragraph" w:styleId="ListParagraph">
    <w:name w:val="List Paragraph"/>
    <w:basedOn w:val="Normal"/>
    <w:uiPriority w:val="34"/>
    <w:qFormat/>
    <w:rsid w:val="00D40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lbollentino</cp:lastModifiedBy>
  <cp:revision>3</cp:revision>
  <cp:lastPrinted>2012-10-03T21:43:00Z</cp:lastPrinted>
  <dcterms:created xsi:type="dcterms:W3CDTF">2012-10-09T19:35:00Z</dcterms:created>
  <dcterms:modified xsi:type="dcterms:W3CDTF">2012-10-09T19:36:00Z</dcterms:modified>
</cp:coreProperties>
</file>