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62F4" w14:textId="77777777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E71822" wp14:editId="51959788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9BB097F" w14:textId="77777777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47684BB1" w14:textId="509F3289" w:rsidR="006A4D0F" w:rsidRDefault="00330646" w:rsidP="00C976A4">
      <w:pPr>
        <w:pStyle w:val="Subtitle"/>
      </w:pPr>
      <w:r>
        <w:t xml:space="preserve">Friday, </w:t>
      </w:r>
      <w:r w:rsidR="00747B51">
        <w:t>May 8</w:t>
      </w:r>
      <w:r w:rsidR="00F4021D">
        <w:t>, 2020</w:t>
      </w:r>
    </w:p>
    <w:p w14:paraId="072C9720" w14:textId="6DEBF0E6" w:rsidR="00F85443" w:rsidRDefault="00D8383F" w:rsidP="00F85443">
      <w:pPr>
        <w:pStyle w:val="Subtitle"/>
      </w:pPr>
      <w:r>
        <w:t>Zoom Meeting</w:t>
      </w:r>
      <w:r w:rsidR="002B5450">
        <w:t xml:space="preserve">, </w:t>
      </w:r>
      <w:r w:rsidR="00747B51">
        <w:t>10:30am-1:00pm</w:t>
      </w:r>
    </w:p>
    <w:p w14:paraId="54AE6796" w14:textId="77777777" w:rsidR="00F85443" w:rsidRDefault="00F85443" w:rsidP="00F85443">
      <w:pPr>
        <w:pStyle w:val="Subtitle"/>
      </w:pPr>
    </w:p>
    <w:p w14:paraId="1C0DCDF9" w14:textId="03B9ABAA" w:rsidR="00210F51" w:rsidRPr="00D60A23" w:rsidRDefault="0055499A" w:rsidP="00210F51">
      <w:pPr>
        <w:pStyle w:val="Subtitle"/>
      </w:pPr>
      <w:r>
        <w:t>Present:</w:t>
      </w:r>
      <w:r w:rsidR="00036C57">
        <w:t xml:space="preserve"> </w:t>
      </w:r>
      <w:r w:rsidR="009E3FDD">
        <w:t>H</w:t>
      </w:r>
      <w:r w:rsidR="009E3FDD" w:rsidRPr="0055499A">
        <w:t>eather Sisneros*;</w:t>
      </w:r>
      <w:r w:rsidR="009E3FDD">
        <w:t xml:space="preserve"> Pinar Alscher*; </w:t>
      </w:r>
      <w:r w:rsidR="009E3FDD" w:rsidRPr="0055499A">
        <w:t>Iolani Sodh</w:t>
      </w:r>
      <w:r w:rsidR="009E3FDD">
        <w:t>y-Gereben*;</w:t>
      </w:r>
      <w:r w:rsidR="009E3FDD" w:rsidRPr="00210F51">
        <w:t xml:space="preserve"> </w:t>
      </w:r>
      <w:r w:rsidR="009E3FDD">
        <w:t>Laura Bollentino*;</w:t>
      </w:r>
      <w:r w:rsidR="009E3FDD" w:rsidRPr="00231006">
        <w:t xml:space="preserve"> </w:t>
      </w:r>
      <w:r w:rsidR="009E3FDD">
        <w:t>Vina Cera*;</w:t>
      </w:r>
      <w:r w:rsidR="009E3FDD" w:rsidRPr="009E3FDD">
        <w:t xml:space="preserve"> </w:t>
      </w:r>
      <w:r w:rsidR="009E3FDD" w:rsidRPr="0055499A">
        <w:t>Anne Agard*;</w:t>
      </w:r>
      <w:r w:rsidR="009E3FDD" w:rsidRPr="009E3FDD">
        <w:t xml:space="preserve"> </w:t>
      </w:r>
      <w:r w:rsidR="009E3FDD">
        <w:t>Cheryl Lew*;</w:t>
      </w:r>
      <w:r w:rsidR="009E3FDD" w:rsidRPr="00BF392E">
        <w:t xml:space="preserve"> </w:t>
      </w:r>
      <w:r w:rsidR="009E3FDD">
        <w:t>J</w:t>
      </w:r>
      <w:r w:rsidR="009E3FDD" w:rsidRPr="0055499A">
        <w:t>ohn Reager*;</w:t>
      </w:r>
      <w:r w:rsidR="009E3FDD" w:rsidRPr="009E3FDD">
        <w:t xml:space="preserve"> </w:t>
      </w:r>
      <w:r w:rsidR="009E3FDD">
        <w:t>Meryl Siegal*;</w:t>
      </w:r>
      <w:r w:rsidR="00DD0962" w:rsidRPr="00DD0962">
        <w:t xml:space="preserve"> </w:t>
      </w:r>
      <w:r w:rsidR="00DD0962">
        <w:t>Laurie Allen-Requa*;</w:t>
      </w:r>
      <w:r w:rsidR="00DD0962" w:rsidRPr="00DD0962">
        <w:t xml:space="preserve"> </w:t>
      </w:r>
      <w:r w:rsidR="00DD0962">
        <w:t>Rebecca Bailey*;</w:t>
      </w:r>
      <w:r w:rsidR="00DD0962" w:rsidRPr="002F6B21">
        <w:t xml:space="preserve"> </w:t>
      </w:r>
      <w:r w:rsidR="00DD0962">
        <w:t>Karl Seelbach*;</w:t>
      </w:r>
    </w:p>
    <w:p w14:paraId="5026F19B" w14:textId="77777777" w:rsidR="00026C0D" w:rsidRPr="00D60A23" w:rsidRDefault="00026C0D" w:rsidP="00026C0D">
      <w:pPr>
        <w:pStyle w:val="Subtitle"/>
      </w:pPr>
    </w:p>
    <w:p w14:paraId="010FB29C" w14:textId="04FB4E30" w:rsidR="00F503A1" w:rsidRPr="00D60A23" w:rsidRDefault="00605089" w:rsidP="00231006">
      <w:pPr>
        <w:pStyle w:val="Subtitle"/>
      </w:pPr>
      <w:r>
        <w:t xml:space="preserve">Absent: </w:t>
      </w:r>
      <w:r w:rsidR="00747B51">
        <w:rPr>
          <w:rFonts w:cstheme="majorHAnsi"/>
        </w:rPr>
        <w:t>Reginald Constant*</w:t>
      </w:r>
      <w:r w:rsidR="00747B51">
        <w:t xml:space="preserve">; </w:t>
      </w:r>
      <w:r w:rsidR="00747B51">
        <w:rPr>
          <w:rFonts w:cstheme="majorHAnsi"/>
        </w:rPr>
        <w:t>Elizabeth Maher</w:t>
      </w:r>
      <w:r w:rsidR="00747B51" w:rsidRPr="00F4021D">
        <w:rPr>
          <w:rFonts w:cstheme="majorHAnsi"/>
        </w:rPr>
        <w:t>*;</w:t>
      </w:r>
      <w:r w:rsidR="00747B51">
        <w:t xml:space="preserve"> Rudy Besikof*;</w:t>
      </w:r>
      <w:r w:rsidR="00747B51" w:rsidRPr="00474430">
        <w:t xml:space="preserve"> </w:t>
      </w:r>
    </w:p>
    <w:p w14:paraId="5243C258" w14:textId="77777777" w:rsidR="00552972" w:rsidRDefault="00552972" w:rsidP="0055499A">
      <w:pPr>
        <w:rPr>
          <w:rFonts w:ascii="Helvetica" w:hAnsi="Helvetica"/>
          <w:b/>
        </w:rPr>
      </w:pPr>
    </w:p>
    <w:p w14:paraId="2C281C0D" w14:textId="083E7590" w:rsidR="00F12448" w:rsidRDefault="0055499A" w:rsidP="00A12851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9E3FDD">
        <w:rPr>
          <w:rFonts w:asciiTheme="majorHAnsi" w:hAnsiTheme="majorHAnsi" w:cstheme="majorHAnsi"/>
          <w:i/>
          <w:sz w:val="24"/>
        </w:rPr>
        <w:t xml:space="preserve">Kim Bridges (CIS); Leslie Blackie (BIOL); </w:t>
      </w:r>
      <w:r w:rsidR="00D43AA8" w:rsidRPr="00D43AA8">
        <w:rPr>
          <w:rFonts w:asciiTheme="majorHAnsi" w:hAnsiTheme="majorHAnsi" w:cstheme="majorHAnsi"/>
          <w:i/>
          <w:sz w:val="24"/>
        </w:rPr>
        <w:t xml:space="preserve">Alicia Caballero-Christenson </w:t>
      </w:r>
      <w:r w:rsidR="00AB18D9">
        <w:rPr>
          <w:rFonts w:asciiTheme="majorHAnsi" w:hAnsiTheme="majorHAnsi" w:cstheme="majorHAnsi"/>
          <w:i/>
          <w:sz w:val="24"/>
        </w:rPr>
        <w:t xml:space="preserve">(M/LAT); </w:t>
      </w:r>
      <w:r w:rsidR="00D43AA8">
        <w:rPr>
          <w:rFonts w:asciiTheme="majorHAnsi" w:hAnsiTheme="majorHAnsi" w:cstheme="majorHAnsi"/>
          <w:i/>
          <w:sz w:val="24"/>
        </w:rPr>
        <w:t xml:space="preserve">Jean Paul Schumacher (LRNRE); </w:t>
      </w:r>
      <w:r w:rsidR="0055196D">
        <w:rPr>
          <w:rFonts w:asciiTheme="majorHAnsi" w:hAnsiTheme="majorHAnsi" w:cstheme="majorHAnsi"/>
          <w:i/>
          <w:sz w:val="24"/>
        </w:rPr>
        <w:t>Felipe Wilson (LABST)</w:t>
      </w:r>
      <w:r w:rsidR="005621AB">
        <w:rPr>
          <w:rFonts w:asciiTheme="majorHAnsi" w:hAnsiTheme="majorHAnsi" w:cstheme="majorHAnsi"/>
          <w:i/>
          <w:sz w:val="24"/>
        </w:rPr>
        <w:t>; Sandra McGee (EOPS)</w:t>
      </w:r>
    </w:p>
    <w:p w14:paraId="00FC24CE" w14:textId="77777777" w:rsidR="00A12851" w:rsidRPr="00A12851" w:rsidRDefault="00A12851" w:rsidP="00A12851">
      <w:pPr>
        <w:rPr>
          <w:rFonts w:asciiTheme="majorHAnsi" w:hAnsiTheme="majorHAnsi" w:cstheme="majorHAnsi"/>
          <w:i/>
          <w:sz w:val="24"/>
        </w:rPr>
      </w:pP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33583A10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19C8F9EA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4E283BA8" w14:textId="77777777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8577F7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55054DF5" w14:textId="77777777" w:rsidTr="00AA1F32">
        <w:trPr>
          <w:trHeight w:val="422"/>
        </w:trPr>
        <w:tc>
          <w:tcPr>
            <w:tcW w:w="4050" w:type="dxa"/>
          </w:tcPr>
          <w:p w14:paraId="5AB8510D" w14:textId="77777777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6C0A465F" w14:textId="77777777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B962A82" w14:textId="0BDA0044" w:rsidR="00210F51" w:rsidRPr="00330646" w:rsidRDefault="00747B51" w:rsidP="0033064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10:30am</w:t>
            </w:r>
            <w:r w:rsidR="00F93509" w:rsidRPr="00EB1637">
              <w:rPr>
                <w:rFonts w:ascii="Cambria" w:hAnsi="Cambria"/>
                <w:szCs w:val="22"/>
              </w:rPr>
              <w:t xml:space="preserve"> Sign in</w:t>
            </w:r>
            <w:r w:rsidR="00474430">
              <w:rPr>
                <w:rFonts w:ascii="Cambria" w:hAnsi="Cambria"/>
                <w:szCs w:val="22"/>
              </w:rPr>
              <w:t>/Roll Call</w:t>
            </w:r>
          </w:p>
          <w:p w14:paraId="613AA4DE" w14:textId="197508D8" w:rsidR="00210F51" w:rsidRPr="00DD3B15" w:rsidRDefault="00210F51" w:rsidP="00210F51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21D3CA51" w14:textId="77777777"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14:paraId="33E62EA1" w14:textId="77777777" w:rsidTr="00B0418D">
        <w:trPr>
          <w:trHeight w:val="1790"/>
        </w:trPr>
        <w:tc>
          <w:tcPr>
            <w:tcW w:w="4050" w:type="dxa"/>
          </w:tcPr>
          <w:p w14:paraId="478C8340" w14:textId="77777777"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14:paraId="74940085" w14:textId="2D6B5CBA" w:rsidR="001A4484" w:rsidRPr="00EB1637" w:rsidRDefault="00747B51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10:3</w:t>
            </w:r>
            <w:r w:rsidR="009E3FDD">
              <w:rPr>
                <w:rFonts w:ascii="Cambria" w:hAnsi="Cambria"/>
                <w:szCs w:val="22"/>
              </w:rPr>
              <w:t>5</w:t>
            </w:r>
            <w:r>
              <w:rPr>
                <w:rFonts w:ascii="Cambria" w:hAnsi="Cambria"/>
                <w:szCs w:val="22"/>
              </w:rPr>
              <w:t>am</w:t>
            </w:r>
          </w:p>
          <w:p w14:paraId="63A47BF7" w14:textId="38F18091" w:rsidR="00854761" w:rsidRDefault="003B6B1A" w:rsidP="0033064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9A1E7F">
              <w:rPr>
                <w:rFonts w:ascii="Cambria" w:hAnsi="Cambria"/>
                <w:szCs w:val="22"/>
              </w:rPr>
              <w:t xml:space="preserve">Approval </w:t>
            </w:r>
            <w:r w:rsidR="00747B51">
              <w:rPr>
                <w:rFonts w:ascii="Cambria" w:hAnsi="Cambria"/>
                <w:szCs w:val="22"/>
              </w:rPr>
              <w:t>5/1/20</w:t>
            </w:r>
            <w:r w:rsidR="00537FA6" w:rsidRPr="009A1E7F">
              <w:rPr>
                <w:rFonts w:ascii="Cambria" w:hAnsi="Cambria"/>
                <w:szCs w:val="22"/>
              </w:rPr>
              <w:t xml:space="preserve"> </w:t>
            </w:r>
            <w:r w:rsidR="008472FA" w:rsidRPr="009A1E7F">
              <w:rPr>
                <w:rFonts w:ascii="Cambria" w:hAnsi="Cambria"/>
                <w:szCs w:val="22"/>
              </w:rPr>
              <w:t>minutes</w:t>
            </w:r>
            <w:r w:rsidR="00DA65E3" w:rsidRPr="009A1E7F">
              <w:rPr>
                <w:rFonts w:ascii="Cambria" w:hAnsi="Cambria"/>
                <w:szCs w:val="22"/>
              </w:rPr>
              <w:t>;</w:t>
            </w:r>
          </w:p>
          <w:p w14:paraId="10C11B68" w14:textId="186CC381" w:rsidR="009E3FDD" w:rsidRPr="00330646" w:rsidRDefault="009E3FDD" w:rsidP="0033064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Update agenda to include updated emergency DE list and DE proposal from district </w:t>
            </w:r>
          </w:p>
          <w:p w14:paraId="1BCBC2FC" w14:textId="77777777" w:rsidR="002B38E5" w:rsidRDefault="002B38E5" w:rsidP="008C6C6C">
            <w:pPr>
              <w:jc w:val="both"/>
              <w:rPr>
                <w:rFonts w:ascii="Cambria" w:hAnsi="Cambria"/>
                <w:szCs w:val="22"/>
              </w:rPr>
            </w:pPr>
          </w:p>
          <w:p w14:paraId="3834AAD7" w14:textId="768B462C" w:rsidR="00231006" w:rsidRPr="00DD3B15" w:rsidRDefault="00231006" w:rsidP="00B1033A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578ADA76" w14:textId="77777777"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14:paraId="64D9E7A2" w14:textId="73B2FE4C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E3FDD">
              <w:rPr>
                <w:rFonts w:asciiTheme="minorHAnsi" w:hAnsiTheme="minorHAnsi"/>
              </w:rPr>
              <w:t>Vina</w:t>
            </w:r>
          </w:p>
          <w:p w14:paraId="16982445" w14:textId="77777777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E3FDD">
              <w:rPr>
                <w:rFonts w:asciiTheme="minorHAnsi" w:hAnsiTheme="minorHAnsi"/>
              </w:rPr>
              <w:t>Annie</w:t>
            </w:r>
          </w:p>
          <w:p w14:paraId="34D2A997" w14:textId="1F801C0F" w:rsidR="009E3FDD" w:rsidRDefault="009E3FDD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abstain; approved</w:t>
            </w:r>
          </w:p>
          <w:p w14:paraId="413B16B5" w14:textId="77777777" w:rsidR="005A38A6" w:rsidRDefault="005A38A6" w:rsidP="00537FA6">
            <w:pPr>
              <w:rPr>
                <w:rFonts w:asciiTheme="minorHAnsi" w:hAnsiTheme="minorHAnsi"/>
              </w:rPr>
            </w:pPr>
          </w:p>
          <w:p w14:paraId="77C4A0E7" w14:textId="77777777"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14:paraId="0340301C" w14:textId="087044B4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E3FDD">
              <w:rPr>
                <w:rFonts w:asciiTheme="minorHAnsi" w:hAnsiTheme="minorHAnsi"/>
              </w:rPr>
              <w:t>Vina</w:t>
            </w:r>
          </w:p>
          <w:p w14:paraId="50825725" w14:textId="77777777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E3FDD">
              <w:rPr>
                <w:rFonts w:asciiTheme="minorHAnsi" w:hAnsiTheme="minorHAnsi"/>
              </w:rPr>
              <w:t>Rebecca</w:t>
            </w:r>
          </w:p>
          <w:p w14:paraId="56085ED8" w14:textId="1F94E03E" w:rsidR="009E3FDD" w:rsidRDefault="009E3FDD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abstain; approved</w:t>
            </w:r>
          </w:p>
          <w:p w14:paraId="7D57FF32" w14:textId="77777777" w:rsidR="00213C98" w:rsidRPr="003A64EF" w:rsidRDefault="00213C98" w:rsidP="00537FA6">
            <w:pPr>
              <w:rPr>
                <w:rFonts w:asciiTheme="minorHAnsi" w:hAnsiTheme="minorHAnsi"/>
              </w:rPr>
            </w:pPr>
          </w:p>
        </w:tc>
      </w:tr>
      <w:tr w:rsidR="00747B51" w:rsidRPr="00B22AFB" w14:paraId="61FB6460" w14:textId="77777777" w:rsidTr="00FA13D9">
        <w:tc>
          <w:tcPr>
            <w:tcW w:w="4050" w:type="dxa"/>
          </w:tcPr>
          <w:p w14:paraId="7185C9F5" w14:textId="1A2B59D1" w:rsidR="00747B51" w:rsidRDefault="00747B51" w:rsidP="00747B5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III. REVIEW OF PROPOSALS</w:t>
            </w:r>
          </w:p>
        </w:tc>
        <w:tc>
          <w:tcPr>
            <w:tcW w:w="6930" w:type="dxa"/>
          </w:tcPr>
          <w:p w14:paraId="634D9658" w14:textId="5CA4BE27" w:rsidR="00747B51" w:rsidRDefault="00747B51" w:rsidP="00747B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9E3FDD">
              <w:rPr>
                <w:rFonts w:ascii="Cambria" w:hAnsi="Cambria"/>
                <w:szCs w:val="22"/>
              </w:rPr>
              <w:t>0:40</w:t>
            </w:r>
            <w:r>
              <w:rPr>
                <w:rFonts w:ascii="Cambria" w:hAnsi="Cambria"/>
                <w:szCs w:val="22"/>
              </w:rPr>
              <w:t>am Deactivations</w:t>
            </w:r>
          </w:p>
          <w:p w14:paraId="7F402C96" w14:textId="655CF7DD" w:rsidR="00747B51" w:rsidRDefault="00747B51" w:rsidP="00DD49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 201A</w:t>
            </w:r>
            <w:r w:rsidR="00DD49BE">
              <w:rPr>
                <w:rFonts w:ascii="Cambria" w:hAnsi="Cambria"/>
              </w:rPr>
              <w:t xml:space="preserve"> </w:t>
            </w:r>
            <w:r w:rsidR="00DD49BE" w:rsidRPr="00DD49BE">
              <w:rPr>
                <w:rFonts w:ascii="Cambria" w:hAnsi="Cambria"/>
              </w:rPr>
              <w:t>Preparation for Composition and Reading</w:t>
            </w:r>
          </w:p>
          <w:p w14:paraId="7CAC5DF5" w14:textId="439F609C" w:rsidR="00747B51" w:rsidRDefault="00747B51" w:rsidP="00747B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 201B</w:t>
            </w:r>
            <w:r w:rsidR="00DD49BE">
              <w:rPr>
                <w:rFonts w:ascii="Cambria" w:hAnsi="Cambria"/>
              </w:rPr>
              <w:t xml:space="preserve"> </w:t>
            </w:r>
            <w:r w:rsidR="00DD49BE" w:rsidRPr="00DD49BE">
              <w:rPr>
                <w:rFonts w:ascii="Cambria" w:hAnsi="Cambria"/>
              </w:rPr>
              <w:t>Preparation for Composition and Reading</w:t>
            </w:r>
          </w:p>
          <w:p w14:paraId="62C83462" w14:textId="7FB0258A" w:rsidR="00747B51" w:rsidRPr="00844576" w:rsidRDefault="00747B51" w:rsidP="00747B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Laney Educational/A</w:t>
            </w:r>
            <w:r w:rsidRPr="00747B51">
              <w:rPr>
                <w:rFonts w:ascii="Cambria" w:hAnsi="Cambria"/>
              </w:rPr>
              <w:t>fter-school Pathways (</w:t>
            </w:r>
            <w:r>
              <w:rPr>
                <w:rFonts w:ascii="Cambria" w:hAnsi="Cambria"/>
              </w:rPr>
              <w:t>LEAP</w:t>
            </w:r>
            <w:r w:rsidRPr="00747B51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 xml:space="preserve"> CP</w:t>
            </w:r>
          </w:p>
          <w:p w14:paraId="5BFB6C5A" w14:textId="77777777" w:rsidR="00747B51" w:rsidRDefault="00747B51" w:rsidP="00747B51">
            <w:pPr>
              <w:jc w:val="both"/>
              <w:rPr>
                <w:rFonts w:ascii="Cambria" w:hAnsi="Cambria"/>
              </w:rPr>
            </w:pPr>
          </w:p>
          <w:p w14:paraId="710BC35F" w14:textId="7CEA3CA9" w:rsidR="00747B51" w:rsidRDefault="00747B51" w:rsidP="00747B5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201A—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</w:p>
          <w:p w14:paraId="6C975959" w14:textId="26413A22" w:rsidR="00747B51" w:rsidRDefault="00747B51" w:rsidP="00747B5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201B—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</w:p>
          <w:p w14:paraId="34A1B77D" w14:textId="695A538E" w:rsidR="00747B51" w:rsidRDefault="00747B51" w:rsidP="00747B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CP—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 xml:space="preserve">; </w:t>
            </w:r>
          </w:p>
        </w:tc>
        <w:tc>
          <w:tcPr>
            <w:tcW w:w="3420" w:type="dxa"/>
          </w:tcPr>
          <w:p w14:paraId="6AAACAFC" w14:textId="371FBF6D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E3FDD">
              <w:rPr>
                <w:rFonts w:asciiTheme="minorHAnsi" w:hAnsiTheme="minorHAnsi"/>
              </w:rPr>
              <w:t>Laura</w:t>
            </w:r>
          </w:p>
          <w:p w14:paraId="353A0B4D" w14:textId="57FF8998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E3FDD">
              <w:rPr>
                <w:rFonts w:asciiTheme="minorHAnsi" w:hAnsiTheme="minorHAnsi"/>
              </w:rPr>
              <w:t>John</w:t>
            </w:r>
          </w:p>
          <w:p w14:paraId="014E73A0" w14:textId="39B667B7" w:rsidR="009E3FDD" w:rsidRDefault="009E3FDD" w:rsidP="00747B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3B08F713" w14:textId="72C7C1B0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47B51" w:rsidRPr="00B22AFB" w14:paraId="507B39AC" w14:textId="77777777" w:rsidTr="00FA13D9">
        <w:tc>
          <w:tcPr>
            <w:tcW w:w="4050" w:type="dxa"/>
          </w:tcPr>
          <w:p w14:paraId="56CE7B2F" w14:textId="77777777" w:rsidR="00747B51" w:rsidRDefault="00747B51" w:rsidP="00747B5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E515A58" w14:textId="56F67838" w:rsidR="00747B51" w:rsidRDefault="00747B51" w:rsidP="00747B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BIOL</w:t>
            </w:r>
          </w:p>
          <w:p w14:paraId="4F32A074" w14:textId="579754DD" w:rsidR="00747B51" w:rsidRDefault="00747B51" w:rsidP="009E3FD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 78</w:t>
            </w:r>
            <w:r w:rsidR="009E3FDD">
              <w:rPr>
                <w:rFonts w:ascii="Cambria" w:hAnsi="Cambria"/>
              </w:rPr>
              <w:t xml:space="preserve"> </w:t>
            </w:r>
            <w:r w:rsidR="009E3FDD" w:rsidRPr="009E3FDD">
              <w:rPr>
                <w:rFonts w:ascii="Cambria" w:hAnsi="Cambria"/>
              </w:rPr>
              <w:t xml:space="preserve">Applied </w:t>
            </w:r>
            <w:proofErr w:type="spellStart"/>
            <w:r w:rsidR="009E3FDD" w:rsidRPr="009E3FDD">
              <w:rPr>
                <w:rFonts w:ascii="Cambria" w:hAnsi="Cambria"/>
              </w:rPr>
              <w:t>Biomanufacturing</w:t>
            </w:r>
            <w:proofErr w:type="spellEnd"/>
            <w:r w:rsidR="009E3FDD" w:rsidRPr="009E3FDD">
              <w:rPr>
                <w:rFonts w:ascii="Cambria" w:hAnsi="Cambria"/>
              </w:rPr>
              <w:t xml:space="preserve"> Technology with Laboratory</w:t>
            </w:r>
          </w:p>
          <w:p w14:paraId="79B02F91" w14:textId="0798C91D" w:rsidR="00747B51" w:rsidRDefault="00747B51" w:rsidP="00747B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Biomanufacturing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3F4AEC">
              <w:rPr>
                <w:rFonts w:ascii="Cambria" w:hAnsi="Cambria"/>
              </w:rPr>
              <w:t xml:space="preserve">Production </w:t>
            </w:r>
            <w:r>
              <w:rPr>
                <w:rFonts w:ascii="Cambria" w:hAnsi="Cambria"/>
              </w:rPr>
              <w:t>AS</w:t>
            </w:r>
          </w:p>
          <w:p w14:paraId="56FFE055" w14:textId="37F3281B" w:rsidR="003F4AEC" w:rsidRDefault="003F4AEC" w:rsidP="003F4AE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Biomanufacturing</w:t>
            </w:r>
            <w:proofErr w:type="spellEnd"/>
            <w:r>
              <w:rPr>
                <w:rFonts w:ascii="Cambria" w:hAnsi="Cambria"/>
              </w:rPr>
              <w:t xml:space="preserve"> CA</w:t>
            </w:r>
          </w:p>
          <w:p w14:paraId="4345F540" w14:textId="77777777" w:rsidR="00747B51" w:rsidRPr="00844576" w:rsidRDefault="00747B51" w:rsidP="00747B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</w:p>
          <w:p w14:paraId="644274EE" w14:textId="77777777" w:rsidR="00747B51" w:rsidRDefault="00747B51" w:rsidP="00747B51">
            <w:pPr>
              <w:jc w:val="both"/>
              <w:rPr>
                <w:rFonts w:ascii="Cambria" w:hAnsi="Cambria"/>
              </w:rPr>
            </w:pPr>
          </w:p>
          <w:p w14:paraId="1927D194" w14:textId="15CBE698" w:rsidR="00747B51" w:rsidRDefault="003F4AEC" w:rsidP="00747B5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78—new; </w:t>
            </w:r>
            <w:r w:rsidR="00C44AEF">
              <w:rPr>
                <w:rFonts w:ascii="Cambria" w:hAnsi="Cambria"/>
              </w:rPr>
              <w:t xml:space="preserve">added </w:t>
            </w:r>
            <w:r w:rsidR="00DD49BE">
              <w:rPr>
                <w:rFonts w:ascii="Cambria" w:hAnsi="Cambria"/>
              </w:rPr>
              <w:t>DE</w:t>
            </w:r>
            <w:r w:rsidR="00DD0962">
              <w:rPr>
                <w:rFonts w:ascii="Cambria" w:hAnsi="Cambria"/>
              </w:rPr>
              <w:t xml:space="preserve">; created to help students work on math skills. </w:t>
            </w:r>
          </w:p>
          <w:p w14:paraId="6B48DF9E" w14:textId="45534679" w:rsidR="003F4AEC" w:rsidRDefault="003F4AEC" w:rsidP="00747B5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AS—cat; </w:t>
            </w:r>
            <w:r w:rsidR="00DD49BE">
              <w:rPr>
                <w:rFonts w:ascii="Cambria" w:hAnsi="Cambria"/>
              </w:rPr>
              <w:t>cat; changed POS; added 1A and 78; changed major units</w:t>
            </w:r>
            <w:r w:rsidR="00C44AEF">
              <w:rPr>
                <w:rFonts w:ascii="Cambria" w:hAnsi="Cambria"/>
              </w:rPr>
              <w:t>; suggestion to have asterisk for 78 only; remove from other classes</w:t>
            </w:r>
          </w:p>
          <w:p w14:paraId="4A58A9CB" w14:textId="3C597560" w:rsidR="003F4AEC" w:rsidRDefault="003F4AEC" w:rsidP="00DD0962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 xml:space="preserve">CA—cat; </w:t>
            </w:r>
            <w:r w:rsidR="00DD49BE">
              <w:rPr>
                <w:rFonts w:ascii="Cambria" w:hAnsi="Cambria"/>
              </w:rPr>
              <w:t>changed POS; added 1A and 78; changed major units</w:t>
            </w:r>
            <w:r w:rsidR="00C44AEF">
              <w:rPr>
                <w:rFonts w:ascii="Cambria" w:hAnsi="Cambria"/>
              </w:rPr>
              <w:t>; suggestion to have asterisk for 78 only; remove from other classes</w:t>
            </w:r>
          </w:p>
        </w:tc>
        <w:tc>
          <w:tcPr>
            <w:tcW w:w="3420" w:type="dxa"/>
          </w:tcPr>
          <w:p w14:paraId="3C25C620" w14:textId="4EF8C8F4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C44AEF">
              <w:rPr>
                <w:rFonts w:asciiTheme="minorHAnsi" w:hAnsiTheme="minorHAnsi"/>
              </w:rPr>
              <w:t>Rebecca</w:t>
            </w:r>
          </w:p>
          <w:p w14:paraId="102E823C" w14:textId="394213C1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C44AEF">
              <w:rPr>
                <w:rFonts w:asciiTheme="minorHAnsi" w:hAnsiTheme="minorHAnsi"/>
              </w:rPr>
              <w:t>Laura</w:t>
            </w:r>
          </w:p>
          <w:p w14:paraId="5C9D0222" w14:textId="0E67B81C" w:rsidR="00C44AEF" w:rsidRDefault="00C44AEF" w:rsidP="00747B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6346EBA5" w14:textId="77777777" w:rsidR="00747B51" w:rsidRDefault="00747B51" w:rsidP="00747B51">
            <w:pPr>
              <w:rPr>
                <w:rFonts w:asciiTheme="minorHAnsi" w:hAnsiTheme="minorHAnsi"/>
              </w:rPr>
            </w:pPr>
          </w:p>
          <w:p w14:paraId="32CB0D75" w14:textId="77777777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32D0064A" w14:textId="4A5A0373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C44AEF">
              <w:rPr>
                <w:rFonts w:asciiTheme="minorHAnsi" w:hAnsiTheme="minorHAnsi"/>
              </w:rPr>
              <w:t>Laurie</w:t>
            </w:r>
          </w:p>
          <w:p w14:paraId="7E7DD648" w14:textId="77777777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C44AEF">
              <w:rPr>
                <w:rFonts w:asciiTheme="minorHAnsi" w:hAnsiTheme="minorHAnsi"/>
              </w:rPr>
              <w:t xml:space="preserve"> Annie</w:t>
            </w:r>
          </w:p>
          <w:p w14:paraId="4676A3EB" w14:textId="3C0EB0E9" w:rsidR="00C44AEF" w:rsidRDefault="00C44AEF" w:rsidP="00747B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3F4AEC" w:rsidRPr="00B22AFB" w14:paraId="5E74B8C1" w14:textId="77777777" w:rsidTr="00FA13D9">
        <w:tc>
          <w:tcPr>
            <w:tcW w:w="4050" w:type="dxa"/>
          </w:tcPr>
          <w:p w14:paraId="1AE4C734" w14:textId="3C9288F5" w:rsidR="003F4AEC" w:rsidRDefault="003F4AEC" w:rsidP="003F4AE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29DF2C1" w14:textId="07BD2CAA" w:rsidR="003F4AEC" w:rsidRDefault="003F4AEC" w:rsidP="003F4AE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CIS</w:t>
            </w:r>
          </w:p>
          <w:p w14:paraId="564B5AF0" w14:textId="36E2971F" w:rsidR="003F4AEC" w:rsidRDefault="003F4AEC" w:rsidP="003B47D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CIS 25A</w:t>
            </w:r>
            <w:r w:rsidR="003B47D4">
              <w:rPr>
                <w:rFonts w:ascii="Cambria" w:hAnsi="Cambria"/>
              </w:rPr>
              <w:t xml:space="preserve"> </w:t>
            </w:r>
            <w:r w:rsidR="003B47D4" w:rsidRPr="003B47D4">
              <w:rPr>
                <w:rFonts w:ascii="Cambria" w:hAnsi="Cambria"/>
              </w:rPr>
              <w:t>Object Oriented Programming Using C++</w:t>
            </w:r>
          </w:p>
          <w:p w14:paraId="0B2627AA" w14:textId="0BC9E8DC" w:rsidR="003F4AEC" w:rsidRDefault="003F4AEC" w:rsidP="003B47D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CIS 25B</w:t>
            </w:r>
            <w:r w:rsidR="003B47D4">
              <w:rPr>
                <w:rFonts w:ascii="Cambria" w:hAnsi="Cambria"/>
              </w:rPr>
              <w:t xml:space="preserve"> </w:t>
            </w:r>
            <w:r w:rsidR="003B47D4" w:rsidRPr="003B47D4">
              <w:rPr>
                <w:rFonts w:ascii="Cambria" w:hAnsi="Cambria"/>
              </w:rPr>
              <w:t>C++ Programming Language II</w:t>
            </w:r>
          </w:p>
          <w:p w14:paraId="3658B3CE" w14:textId="64F3A656" w:rsidR="003F4AEC" w:rsidRDefault="003F4AEC" w:rsidP="003B47D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CIS 36B</w:t>
            </w:r>
            <w:r w:rsidR="003B47D4">
              <w:rPr>
                <w:rFonts w:ascii="Cambria" w:hAnsi="Cambria"/>
              </w:rPr>
              <w:t xml:space="preserve"> </w:t>
            </w:r>
            <w:r w:rsidR="003B47D4" w:rsidRPr="003B47D4">
              <w:rPr>
                <w:rFonts w:ascii="Cambria" w:hAnsi="Cambria"/>
              </w:rPr>
              <w:t>Java Programming Language II</w:t>
            </w:r>
          </w:p>
          <w:p w14:paraId="2CBF5A8A" w14:textId="085573FF" w:rsidR="003F4AEC" w:rsidRDefault="003F4AEC" w:rsidP="001B0C1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CIS 68A</w:t>
            </w:r>
            <w:r w:rsidR="00C03EE2">
              <w:rPr>
                <w:rFonts w:ascii="Cambria" w:hAnsi="Cambria"/>
              </w:rPr>
              <w:t xml:space="preserve"> </w:t>
            </w:r>
            <w:r w:rsidR="001B0C16" w:rsidRPr="001B0C16">
              <w:rPr>
                <w:rFonts w:ascii="Cambria" w:hAnsi="Cambria"/>
              </w:rPr>
              <w:t>iOS Programming</w:t>
            </w:r>
          </w:p>
          <w:p w14:paraId="796E0CED" w14:textId="2BB473E1" w:rsidR="003F4AEC" w:rsidRDefault="003F4AEC" w:rsidP="001B0C1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CIS 79A</w:t>
            </w:r>
            <w:r w:rsidR="001B0C16">
              <w:rPr>
                <w:rFonts w:ascii="Cambria" w:hAnsi="Cambria"/>
              </w:rPr>
              <w:t xml:space="preserve"> </w:t>
            </w:r>
            <w:r w:rsidR="001B0C16" w:rsidRPr="001B0C16">
              <w:rPr>
                <w:rFonts w:ascii="Cambria" w:hAnsi="Cambria"/>
              </w:rPr>
              <w:t>Introduction to Application Design in Android</w:t>
            </w:r>
          </w:p>
          <w:p w14:paraId="71ECB859" w14:textId="177195E5" w:rsidR="003F4AEC" w:rsidRDefault="003F4AEC" w:rsidP="001B0C1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CIS 81</w:t>
            </w:r>
            <w:r w:rsidR="001B0C16">
              <w:rPr>
                <w:rFonts w:ascii="Cambria" w:hAnsi="Cambria"/>
              </w:rPr>
              <w:t xml:space="preserve"> </w:t>
            </w:r>
            <w:r w:rsidR="001B0C16" w:rsidRPr="001B0C16">
              <w:rPr>
                <w:rFonts w:ascii="Cambria" w:hAnsi="Cambria"/>
              </w:rPr>
              <w:t>Systems Analysis with UML</w:t>
            </w:r>
          </w:p>
          <w:p w14:paraId="5AFD1196" w14:textId="41A3B92F" w:rsidR="003F4AEC" w:rsidRDefault="003F4AEC" w:rsidP="001B0C1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CIS 98</w:t>
            </w:r>
            <w:r w:rsidR="001B0C16">
              <w:rPr>
                <w:rFonts w:ascii="Cambria" w:hAnsi="Cambria"/>
              </w:rPr>
              <w:t xml:space="preserve"> </w:t>
            </w:r>
            <w:r w:rsidR="001B0C16" w:rsidRPr="001B0C16">
              <w:rPr>
                <w:rFonts w:ascii="Cambria" w:hAnsi="Cambria"/>
              </w:rPr>
              <w:t>Database Programming with SQL</w:t>
            </w:r>
          </w:p>
          <w:p w14:paraId="2A0292ED" w14:textId="147A5D5C" w:rsidR="003F4AEC" w:rsidRDefault="003F4AEC" w:rsidP="001B0C1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CIS 299</w:t>
            </w:r>
            <w:r w:rsidR="001B0C16">
              <w:rPr>
                <w:rFonts w:ascii="Cambria" w:hAnsi="Cambria"/>
              </w:rPr>
              <w:t xml:space="preserve"> </w:t>
            </w:r>
            <w:r w:rsidR="001B0C16" w:rsidRPr="001B0C16">
              <w:rPr>
                <w:rFonts w:ascii="Cambria" w:hAnsi="Cambria"/>
              </w:rPr>
              <w:t>Raspberry Pi</w:t>
            </w:r>
            <w:r w:rsidR="001B0C16">
              <w:rPr>
                <w:rFonts w:ascii="Cambria" w:hAnsi="Cambria"/>
              </w:rPr>
              <w:t xml:space="preserve"> </w:t>
            </w:r>
          </w:p>
          <w:p w14:paraId="552F240F" w14:textId="10EB578C" w:rsidR="003F4AEC" w:rsidRDefault="003F4AEC" w:rsidP="003F4AE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Android Programming CA</w:t>
            </w:r>
          </w:p>
          <w:p w14:paraId="23EC8008" w14:textId="722C5E4B" w:rsidR="003F4AEC" w:rsidRPr="003F4AEC" w:rsidRDefault="003F4AEC" w:rsidP="003F4AE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Computer Information Science AS</w:t>
            </w:r>
          </w:p>
          <w:p w14:paraId="42F87A63" w14:textId="77777777" w:rsidR="003F4AEC" w:rsidRDefault="003F4AEC" w:rsidP="003F4AEC">
            <w:pPr>
              <w:jc w:val="both"/>
              <w:rPr>
                <w:rFonts w:ascii="Cambria" w:hAnsi="Cambria"/>
              </w:rPr>
            </w:pPr>
          </w:p>
          <w:p w14:paraId="458147FF" w14:textId="7AE29369" w:rsidR="003F4AEC" w:rsidRDefault="003F4AEC" w:rsidP="003F4A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25A—</w:t>
            </w:r>
            <w:r w:rsidR="003B47D4">
              <w:t xml:space="preserve"> c</w:t>
            </w:r>
            <w:r w:rsidR="003B47D4" w:rsidRPr="003B47D4">
              <w:rPr>
                <w:rFonts w:ascii="Cambria" w:hAnsi="Cambria"/>
              </w:rPr>
              <w:t>at; changed number; district consultation?; added DE; DE tabs is blank</w:t>
            </w:r>
          </w:p>
          <w:p w14:paraId="7D65D0FB" w14:textId="7990A27B" w:rsidR="003F4AEC" w:rsidRDefault="003F4AEC" w:rsidP="003F4A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25B—</w:t>
            </w:r>
            <w:r w:rsidR="003B47D4">
              <w:t xml:space="preserve"> </w:t>
            </w:r>
            <w:r w:rsidR="003B47D4" w:rsidRPr="003B47D4">
              <w:rPr>
                <w:rFonts w:ascii="Cambria" w:hAnsi="Cambria"/>
              </w:rPr>
              <w:t xml:space="preserve">cat; changed </w:t>
            </w:r>
            <w:proofErr w:type="spellStart"/>
            <w:r w:rsidR="003B47D4" w:rsidRPr="003B47D4">
              <w:rPr>
                <w:rFonts w:ascii="Cambria" w:hAnsi="Cambria"/>
              </w:rPr>
              <w:t>reqs</w:t>
            </w:r>
            <w:proofErr w:type="spellEnd"/>
            <w:r w:rsidR="003B47D4" w:rsidRPr="003B47D4">
              <w:rPr>
                <w:rFonts w:ascii="Cambria" w:hAnsi="Cambria"/>
              </w:rPr>
              <w:t>;</w:t>
            </w:r>
            <w:r w:rsidR="0003482C">
              <w:rPr>
                <w:rFonts w:ascii="Cambria" w:hAnsi="Cambria"/>
              </w:rPr>
              <w:t xml:space="preserve"> suggestion to update description to CIS 25A; </w:t>
            </w:r>
          </w:p>
          <w:p w14:paraId="4F6CADED" w14:textId="3F053CED" w:rsidR="003F4AEC" w:rsidRDefault="003F4AEC" w:rsidP="003F4A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36B—</w:t>
            </w:r>
            <w:r w:rsidR="003B47D4">
              <w:t xml:space="preserve"> </w:t>
            </w:r>
            <w:r w:rsidR="003B47D4" w:rsidRPr="003B47D4">
              <w:rPr>
                <w:rFonts w:ascii="Cambria" w:hAnsi="Cambria"/>
              </w:rPr>
              <w:t xml:space="preserve">cat; changed </w:t>
            </w:r>
            <w:proofErr w:type="spellStart"/>
            <w:r w:rsidR="003B47D4" w:rsidRPr="003B47D4">
              <w:rPr>
                <w:rFonts w:ascii="Cambria" w:hAnsi="Cambria"/>
              </w:rPr>
              <w:t>reqs</w:t>
            </w:r>
            <w:proofErr w:type="spellEnd"/>
            <w:r w:rsidR="003B47D4" w:rsidRPr="003B47D4">
              <w:rPr>
                <w:rFonts w:ascii="Cambria" w:hAnsi="Cambria"/>
              </w:rPr>
              <w:t>;</w:t>
            </w:r>
          </w:p>
          <w:p w14:paraId="5C63D14F" w14:textId="49F2E5DB" w:rsidR="003F4AEC" w:rsidRDefault="003F4AEC" w:rsidP="003F4A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68A—</w:t>
            </w:r>
            <w:r w:rsidR="001B0C16" w:rsidRPr="00C03EE2">
              <w:rPr>
                <w:rFonts w:ascii="Cambria" w:hAnsi="Cambria"/>
              </w:rPr>
              <w:t xml:space="preserve"> cat; changed rec prep;</w:t>
            </w:r>
          </w:p>
          <w:p w14:paraId="36C68459" w14:textId="0A800B11" w:rsidR="003F4AEC" w:rsidRDefault="003F4AEC" w:rsidP="003F4A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79A—</w:t>
            </w:r>
            <w:r w:rsidR="001B0C16">
              <w:t xml:space="preserve"> </w:t>
            </w:r>
            <w:r w:rsidR="001B0C16" w:rsidRPr="001B0C16">
              <w:rPr>
                <w:rFonts w:ascii="Cambria" w:hAnsi="Cambria"/>
              </w:rPr>
              <w:t>cat; changed rec prep</w:t>
            </w:r>
          </w:p>
          <w:p w14:paraId="7843F378" w14:textId="1ECBA7F7" w:rsidR="003F4AEC" w:rsidRDefault="003F4AEC" w:rsidP="003F4A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81—</w:t>
            </w:r>
            <w:r w:rsidR="001B0C16">
              <w:t xml:space="preserve"> </w:t>
            </w:r>
            <w:r w:rsidR="001B0C16" w:rsidRPr="001B0C16">
              <w:rPr>
                <w:rFonts w:ascii="Cambria" w:hAnsi="Cambria"/>
              </w:rPr>
              <w:t xml:space="preserve">cat; changed </w:t>
            </w:r>
            <w:proofErr w:type="spellStart"/>
            <w:r w:rsidR="001B0C16" w:rsidRPr="001B0C16">
              <w:rPr>
                <w:rFonts w:ascii="Cambria" w:hAnsi="Cambria"/>
              </w:rPr>
              <w:t>reqs</w:t>
            </w:r>
            <w:proofErr w:type="spellEnd"/>
            <w:r w:rsidR="001B0C16" w:rsidRPr="001B0C16">
              <w:rPr>
                <w:rFonts w:ascii="Cambria" w:hAnsi="Cambria"/>
              </w:rPr>
              <w:t xml:space="preserve">; added DE; </w:t>
            </w:r>
          </w:p>
          <w:p w14:paraId="50BFEBB1" w14:textId="78097B49" w:rsidR="003F4AEC" w:rsidRDefault="003F4AEC" w:rsidP="003F4A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98—</w:t>
            </w:r>
            <w:r w:rsidR="001B0C16">
              <w:t xml:space="preserve"> </w:t>
            </w:r>
            <w:r w:rsidR="001B0C16" w:rsidRPr="001B0C16">
              <w:rPr>
                <w:rFonts w:ascii="Cambria" w:hAnsi="Cambria"/>
              </w:rPr>
              <w:t xml:space="preserve">cat; changed </w:t>
            </w:r>
            <w:proofErr w:type="spellStart"/>
            <w:r w:rsidR="001B0C16" w:rsidRPr="001B0C16">
              <w:rPr>
                <w:rFonts w:ascii="Cambria" w:hAnsi="Cambria"/>
              </w:rPr>
              <w:t>reqs</w:t>
            </w:r>
            <w:proofErr w:type="spellEnd"/>
            <w:r w:rsidR="001B0C16" w:rsidRPr="001B0C16">
              <w:rPr>
                <w:rFonts w:ascii="Cambria" w:hAnsi="Cambria"/>
              </w:rPr>
              <w:t>;</w:t>
            </w:r>
          </w:p>
          <w:p w14:paraId="5B4B1C17" w14:textId="6AC53261" w:rsidR="003F4AEC" w:rsidRDefault="003F4AEC" w:rsidP="003F4A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299—</w:t>
            </w:r>
            <w:r w:rsidR="001B0C16">
              <w:t xml:space="preserve"> </w:t>
            </w:r>
            <w:r w:rsidR="001B0C16" w:rsidRPr="001B0C16">
              <w:rPr>
                <w:rFonts w:ascii="Cambria" w:hAnsi="Cambria"/>
              </w:rPr>
              <w:t>cat; change title;</w:t>
            </w:r>
          </w:p>
          <w:p w14:paraId="03614478" w14:textId="36E84F1F" w:rsidR="003F4AEC" w:rsidRDefault="003F4AEC" w:rsidP="003F4A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CA—</w:t>
            </w:r>
            <w:r w:rsidR="001B0C16">
              <w:t xml:space="preserve"> </w:t>
            </w:r>
            <w:r w:rsidR="001B0C16" w:rsidRPr="001B0C16">
              <w:rPr>
                <w:rFonts w:ascii="Cambria" w:hAnsi="Cambria"/>
              </w:rPr>
              <w:t>cat; updated POS</w:t>
            </w:r>
          </w:p>
          <w:p w14:paraId="1AA5B0F7" w14:textId="77777777" w:rsidR="003F4AEC" w:rsidRDefault="003F4AEC" w:rsidP="003F4A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AS-- </w:t>
            </w:r>
            <w:r w:rsidR="001B0C16" w:rsidRPr="001B0C16">
              <w:rPr>
                <w:rFonts w:ascii="Cambria" w:hAnsi="Cambria"/>
              </w:rPr>
              <w:t>cat; updated POS</w:t>
            </w:r>
          </w:p>
          <w:p w14:paraId="6182B0CC" w14:textId="77777777" w:rsidR="00C44AEF" w:rsidRDefault="00C44AEF" w:rsidP="003F4AEC">
            <w:pPr>
              <w:jc w:val="both"/>
              <w:rPr>
                <w:rFonts w:ascii="Cambria" w:hAnsi="Cambria"/>
              </w:rPr>
            </w:pPr>
          </w:p>
          <w:p w14:paraId="55BAC325" w14:textId="52898AFC" w:rsidR="00C44AEF" w:rsidRDefault="00C44AEF" w:rsidP="003F4AE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Questions of consultation</w:t>
            </w:r>
          </w:p>
        </w:tc>
        <w:tc>
          <w:tcPr>
            <w:tcW w:w="3420" w:type="dxa"/>
          </w:tcPr>
          <w:p w14:paraId="5551F23A" w14:textId="3CB653AD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03482C">
              <w:rPr>
                <w:rFonts w:asciiTheme="minorHAnsi" w:hAnsiTheme="minorHAnsi"/>
              </w:rPr>
              <w:t>Vina</w:t>
            </w:r>
          </w:p>
          <w:p w14:paraId="43C67DC0" w14:textId="39B4EB97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03482C">
              <w:rPr>
                <w:rFonts w:asciiTheme="minorHAnsi" w:hAnsiTheme="minorHAnsi"/>
              </w:rPr>
              <w:t>John</w:t>
            </w:r>
          </w:p>
          <w:p w14:paraId="30D3110F" w14:textId="1C1E9A70" w:rsidR="003F4AEC" w:rsidRDefault="0003482C" w:rsidP="003F4A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5D177CFF" w14:textId="77777777" w:rsidR="0003482C" w:rsidRDefault="0003482C" w:rsidP="003F4AEC">
            <w:pPr>
              <w:rPr>
                <w:rFonts w:asciiTheme="minorHAnsi" w:hAnsiTheme="minorHAnsi"/>
              </w:rPr>
            </w:pPr>
          </w:p>
          <w:p w14:paraId="2C422BEA" w14:textId="77777777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019B8415" w14:textId="69233952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03482C">
              <w:rPr>
                <w:rFonts w:asciiTheme="minorHAnsi" w:hAnsiTheme="minorHAnsi"/>
              </w:rPr>
              <w:t>Laurie</w:t>
            </w:r>
          </w:p>
          <w:p w14:paraId="27EDF640" w14:textId="77777777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03482C">
              <w:rPr>
                <w:rFonts w:asciiTheme="minorHAnsi" w:hAnsiTheme="minorHAnsi"/>
              </w:rPr>
              <w:t xml:space="preserve"> </w:t>
            </w:r>
            <w:r w:rsidR="00AB18D9">
              <w:rPr>
                <w:rFonts w:asciiTheme="minorHAnsi" w:hAnsiTheme="minorHAnsi"/>
              </w:rPr>
              <w:t>Rebecca</w:t>
            </w:r>
          </w:p>
          <w:p w14:paraId="78DD578D" w14:textId="2103C8C1" w:rsidR="00AB18D9" w:rsidRDefault="00AB18D9" w:rsidP="003F4A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3F4AEC" w:rsidRPr="00B22AFB" w14:paraId="63558C5E" w14:textId="77777777" w:rsidTr="00FA13D9">
        <w:tc>
          <w:tcPr>
            <w:tcW w:w="4050" w:type="dxa"/>
          </w:tcPr>
          <w:p w14:paraId="73616602" w14:textId="458C6D90" w:rsidR="003F4AEC" w:rsidRDefault="003F4AEC" w:rsidP="003F4AE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E827612" w14:textId="07D14119" w:rsidR="003F4AEC" w:rsidRDefault="003F4AEC" w:rsidP="003F4AE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LABST 30</w:t>
            </w:r>
          </w:p>
          <w:p w14:paraId="060AEE09" w14:textId="226AF7F3" w:rsidR="003F4AEC" w:rsidRPr="003F4AEC" w:rsidRDefault="003F4AEC" w:rsidP="003B47D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LABST 30 </w:t>
            </w:r>
            <w:r w:rsidR="003B47D4" w:rsidRPr="003B47D4">
              <w:rPr>
                <w:rFonts w:ascii="Cambria" w:hAnsi="Cambria"/>
              </w:rPr>
              <w:t>Labor Law</w:t>
            </w:r>
          </w:p>
          <w:p w14:paraId="6C5A8092" w14:textId="77777777" w:rsidR="003F4AEC" w:rsidRDefault="003F4AEC" w:rsidP="003F4AEC">
            <w:pPr>
              <w:jc w:val="both"/>
              <w:rPr>
                <w:rFonts w:ascii="Cambria" w:hAnsi="Cambria"/>
              </w:rPr>
            </w:pPr>
          </w:p>
          <w:p w14:paraId="7A93523C" w14:textId="69AE27B8" w:rsidR="003F4AEC" w:rsidRDefault="003F4AEC" w:rsidP="003B47D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 xml:space="preserve">30-- </w:t>
            </w:r>
            <w:r w:rsidR="003B47D4" w:rsidRPr="003B47D4">
              <w:rPr>
                <w:rFonts w:ascii="Cambria" w:hAnsi="Cambria"/>
              </w:rPr>
              <w:t xml:space="preserve">cat; changed description; </w:t>
            </w:r>
          </w:p>
        </w:tc>
        <w:tc>
          <w:tcPr>
            <w:tcW w:w="3420" w:type="dxa"/>
          </w:tcPr>
          <w:p w14:paraId="4E41E9D2" w14:textId="7B1C04C0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55196D">
              <w:rPr>
                <w:rFonts w:asciiTheme="minorHAnsi" w:hAnsiTheme="minorHAnsi"/>
              </w:rPr>
              <w:t>Laura</w:t>
            </w:r>
          </w:p>
          <w:p w14:paraId="51B3FFBF" w14:textId="53E3DE43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55196D">
              <w:rPr>
                <w:rFonts w:asciiTheme="minorHAnsi" w:hAnsiTheme="minorHAnsi"/>
              </w:rPr>
              <w:t>Rebecca</w:t>
            </w:r>
          </w:p>
          <w:p w14:paraId="00C6BD37" w14:textId="67D291AB" w:rsidR="003F4AEC" w:rsidRDefault="0055196D" w:rsidP="003F4A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3F4AEC" w:rsidRPr="00B22AFB" w14:paraId="07BAF326" w14:textId="77777777" w:rsidTr="00FA13D9">
        <w:tc>
          <w:tcPr>
            <w:tcW w:w="4050" w:type="dxa"/>
          </w:tcPr>
          <w:p w14:paraId="35739B1E" w14:textId="77777777" w:rsidR="003F4AEC" w:rsidRDefault="003F4AEC" w:rsidP="003F4AE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2138F16" w14:textId="6D28E85E" w:rsidR="003F4AEC" w:rsidRDefault="003F4AEC" w:rsidP="003F4AE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LRNRE </w:t>
            </w:r>
          </w:p>
          <w:p w14:paraId="2365342F" w14:textId="4C426EC2" w:rsidR="003F4AEC" w:rsidRDefault="003F4AEC" w:rsidP="003F4AE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LRNRE 294B </w:t>
            </w:r>
            <w:r w:rsidRPr="003F4AEC">
              <w:rPr>
                <w:rFonts w:ascii="Cambria" w:hAnsi="Cambria"/>
              </w:rPr>
              <w:t>Learning Strategies in Mathematics</w:t>
            </w:r>
          </w:p>
          <w:p w14:paraId="1ACEF148" w14:textId="66A616DE" w:rsidR="003F4AEC" w:rsidRPr="003F4AEC" w:rsidRDefault="003F4AEC" w:rsidP="003F4AE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LRNRE 294D </w:t>
            </w:r>
            <w:r w:rsidRPr="003F4AEC">
              <w:rPr>
                <w:rFonts w:ascii="Cambria" w:hAnsi="Cambria"/>
              </w:rPr>
              <w:t>Learning Strategies in Reading</w:t>
            </w:r>
          </w:p>
          <w:p w14:paraId="7C8FA5D8" w14:textId="77777777" w:rsidR="003F4AEC" w:rsidRDefault="003F4AEC" w:rsidP="003F4AEC">
            <w:pPr>
              <w:jc w:val="both"/>
              <w:rPr>
                <w:rFonts w:ascii="Cambria" w:hAnsi="Cambria"/>
              </w:rPr>
            </w:pPr>
          </w:p>
          <w:p w14:paraId="08B56D93" w14:textId="33F7E2FC" w:rsidR="003F4AEC" w:rsidRDefault="003F4AEC" w:rsidP="003F4A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294B—</w:t>
            </w:r>
            <w:r w:rsidRPr="003F4AEC">
              <w:rPr>
                <w:rFonts w:ascii="Cambria" w:hAnsi="Cambria"/>
              </w:rPr>
              <w:t>cat; change</w:t>
            </w:r>
            <w:r>
              <w:rPr>
                <w:rFonts w:ascii="Cambria" w:hAnsi="Cambria"/>
              </w:rPr>
              <w:t xml:space="preserve">d units; </w:t>
            </w:r>
            <w:proofErr w:type="spellStart"/>
            <w:r>
              <w:rPr>
                <w:rFonts w:ascii="Cambria" w:hAnsi="Cambria"/>
              </w:rPr>
              <w:t>lec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hrs</w:t>
            </w:r>
            <w:proofErr w:type="spellEnd"/>
            <w:r>
              <w:rPr>
                <w:rFonts w:ascii="Cambria" w:hAnsi="Cambria"/>
              </w:rPr>
              <w:t>; nip</w:t>
            </w:r>
            <w:r w:rsidR="003B0A6C">
              <w:rPr>
                <w:rFonts w:ascii="Cambria" w:hAnsi="Cambria"/>
              </w:rPr>
              <w:t xml:space="preserve">; follow up on COR not listing as repeatable; </w:t>
            </w:r>
          </w:p>
          <w:p w14:paraId="2F12ABEF" w14:textId="551345E3" w:rsidR="003F4AEC" w:rsidRDefault="003F4AEC" w:rsidP="003F4AE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294D--</w:t>
            </w:r>
            <w:r w:rsidRPr="003F4AEC">
              <w:rPr>
                <w:rFonts w:ascii="Cambria" w:hAnsi="Cambria"/>
              </w:rPr>
              <w:t xml:space="preserve">cat; changed units; </w:t>
            </w:r>
            <w:proofErr w:type="spellStart"/>
            <w:r w:rsidRPr="003F4AEC">
              <w:rPr>
                <w:rFonts w:ascii="Cambria" w:hAnsi="Cambria"/>
              </w:rPr>
              <w:t>lec</w:t>
            </w:r>
            <w:proofErr w:type="spellEnd"/>
            <w:r w:rsidRPr="003F4AEC">
              <w:rPr>
                <w:rFonts w:ascii="Cambria" w:hAnsi="Cambria"/>
              </w:rPr>
              <w:t xml:space="preserve"> </w:t>
            </w:r>
            <w:proofErr w:type="spellStart"/>
            <w:r w:rsidRPr="003F4AEC">
              <w:rPr>
                <w:rFonts w:ascii="Cambria" w:hAnsi="Cambria"/>
              </w:rPr>
              <w:t>hrs</w:t>
            </w:r>
            <w:proofErr w:type="spellEnd"/>
            <w:r w:rsidRPr="003F4AEC">
              <w:rPr>
                <w:rFonts w:ascii="Cambria" w:hAnsi="Cambria"/>
              </w:rPr>
              <w:t xml:space="preserve">; changed to basic skills; CB 21 from Y to C; </w:t>
            </w:r>
            <w:r>
              <w:rPr>
                <w:rFonts w:ascii="Cambria" w:hAnsi="Cambria"/>
              </w:rPr>
              <w:t>nip</w:t>
            </w:r>
            <w:r w:rsidR="003B0A6C">
              <w:rPr>
                <w:rFonts w:ascii="Cambria" w:hAnsi="Cambria"/>
              </w:rPr>
              <w:t xml:space="preserve">; </w:t>
            </w:r>
          </w:p>
        </w:tc>
        <w:tc>
          <w:tcPr>
            <w:tcW w:w="3420" w:type="dxa"/>
          </w:tcPr>
          <w:p w14:paraId="29EA79EC" w14:textId="2EF732C7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55196D">
              <w:rPr>
                <w:rFonts w:asciiTheme="minorHAnsi" w:hAnsiTheme="minorHAnsi"/>
              </w:rPr>
              <w:t>Laura</w:t>
            </w:r>
          </w:p>
          <w:p w14:paraId="23541905" w14:textId="77777777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55196D">
              <w:rPr>
                <w:rFonts w:asciiTheme="minorHAnsi" w:hAnsiTheme="minorHAnsi"/>
              </w:rPr>
              <w:t>Rebecca</w:t>
            </w:r>
          </w:p>
          <w:p w14:paraId="5C63C127" w14:textId="47CBB896" w:rsidR="0055196D" w:rsidRDefault="003B0A6C" w:rsidP="003F4A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7A5AC816" w14:textId="1272D008" w:rsidR="003F4AEC" w:rsidRDefault="003F4AEC" w:rsidP="003F4AEC">
            <w:pPr>
              <w:rPr>
                <w:rFonts w:asciiTheme="minorHAnsi" w:hAnsiTheme="minorHAnsi"/>
              </w:rPr>
            </w:pPr>
          </w:p>
        </w:tc>
      </w:tr>
      <w:tr w:rsidR="003F4AEC" w:rsidRPr="00B22AFB" w14:paraId="28DAEEBD" w14:textId="77777777" w:rsidTr="00FA13D9">
        <w:tc>
          <w:tcPr>
            <w:tcW w:w="4050" w:type="dxa"/>
          </w:tcPr>
          <w:p w14:paraId="1DF6528F" w14:textId="79F5CC3B" w:rsidR="003F4AEC" w:rsidRDefault="003F4AEC" w:rsidP="003F4AE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877C3A7" w14:textId="51389AE3" w:rsidR="003F4AEC" w:rsidRDefault="003F4AEC" w:rsidP="003F4AE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M/LAT</w:t>
            </w:r>
          </w:p>
          <w:p w14:paraId="2F312C50" w14:textId="70F32E0B" w:rsidR="003F4AEC" w:rsidRPr="003F4AEC" w:rsidRDefault="003F4AEC" w:rsidP="003F4AE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M/LAT 39 </w:t>
            </w:r>
            <w:r w:rsidRPr="003F4AEC">
              <w:rPr>
                <w:rFonts w:ascii="Cambria" w:hAnsi="Cambria"/>
              </w:rPr>
              <w:t>Place-Based Histories and Practices of Traditional Healing Systems in Mexico</w:t>
            </w:r>
          </w:p>
          <w:p w14:paraId="0C7DCBC9" w14:textId="77777777" w:rsidR="003F4AEC" w:rsidRDefault="003F4AEC" w:rsidP="003F4AEC">
            <w:pPr>
              <w:jc w:val="both"/>
              <w:rPr>
                <w:rFonts w:ascii="Cambria" w:hAnsi="Cambria"/>
              </w:rPr>
            </w:pPr>
          </w:p>
          <w:p w14:paraId="0DC9EDFA" w14:textId="3080CD3D" w:rsidR="003F4AEC" w:rsidRDefault="003F4AEC" w:rsidP="003F4AE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39</w:t>
            </w:r>
            <w:r w:rsidR="001B0C16">
              <w:rPr>
                <w:rFonts w:ascii="Cambria" w:hAnsi="Cambria"/>
              </w:rPr>
              <w:t>—new; added DE</w:t>
            </w:r>
            <w:r w:rsidR="00AB18D9">
              <w:rPr>
                <w:rFonts w:ascii="Cambria" w:hAnsi="Cambria"/>
              </w:rPr>
              <w:t xml:space="preserve">; similar to 38; assignment </w:t>
            </w:r>
            <w:proofErr w:type="spellStart"/>
            <w:r w:rsidR="00AB18D9">
              <w:rPr>
                <w:rFonts w:ascii="Cambria" w:hAnsi="Cambria"/>
              </w:rPr>
              <w:t>hrs</w:t>
            </w:r>
            <w:proofErr w:type="spellEnd"/>
            <w:r w:rsidR="00AB18D9">
              <w:rPr>
                <w:rFonts w:ascii="Cambria" w:hAnsi="Cambria"/>
              </w:rPr>
              <w:t xml:space="preserve"> missing on COR; question of reformatting META; hard for instructor to put into in current template (all info in attachment won’t show on COR which could affect articulation).</w:t>
            </w:r>
            <w:r w:rsidR="00D43AA8">
              <w:rPr>
                <w:rFonts w:ascii="Cambria" w:hAnsi="Cambria"/>
              </w:rPr>
              <w:t xml:space="preserve"> Question of how DE will be used in other countries with less internet access </w:t>
            </w:r>
          </w:p>
        </w:tc>
        <w:tc>
          <w:tcPr>
            <w:tcW w:w="3420" w:type="dxa"/>
          </w:tcPr>
          <w:p w14:paraId="507A0ED9" w14:textId="09309F81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43AA8">
              <w:rPr>
                <w:rFonts w:asciiTheme="minorHAnsi" w:hAnsiTheme="minorHAnsi"/>
              </w:rPr>
              <w:t>Rebecca</w:t>
            </w:r>
          </w:p>
          <w:p w14:paraId="7598824E" w14:textId="26B46F3D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43AA8">
              <w:rPr>
                <w:rFonts w:asciiTheme="minorHAnsi" w:hAnsiTheme="minorHAnsi"/>
              </w:rPr>
              <w:t>Laura</w:t>
            </w:r>
          </w:p>
          <w:p w14:paraId="76CBE49E" w14:textId="5A91DFDF" w:rsidR="003F4AEC" w:rsidRDefault="00E40AFF" w:rsidP="003F4A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A30A4B5" w14:textId="77777777" w:rsidR="00E40AFF" w:rsidRDefault="00E40AFF" w:rsidP="003F4AEC">
            <w:pPr>
              <w:rPr>
                <w:rFonts w:asciiTheme="minorHAnsi" w:hAnsiTheme="minorHAnsi"/>
              </w:rPr>
            </w:pPr>
          </w:p>
          <w:p w14:paraId="070E6C06" w14:textId="77777777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4F52E7F0" w14:textId="584E5D13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43AA8">
              <w:rPr>
                <w:rFonts w:asciiTheme="minorHAnsi" w:hAnsiTheme="minorHAnsi"/>
              </w:rPr>
              <w:t>Meryl</w:t>
            </w:r>
          </w:p>
          <w:p w14:paraId="571FDDB4" w14:textId="77777777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D43AA8">
              <w:rPr>
                <w:rFonts w:asciiTheme="minorHAnsi" w:hAnsiTheme="minorHAnsi"/>
              </w:rPr>
              <w:t xml:space="preserve"> Vina</w:t>
            </w:r>
          </w:p>
          <w:p w14:paraId="16BB41E0" w14:textId="7C892871" w:rsidR="00D43AA8" w:rsidRDefault="00D43AA8" w:rsidP="003F4A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3F4AEC" w:rsidRPr="00B22AFB" w14:paraId="0BC0006F" w14:textId="77777777" w:rsidTr="00FA13D9">
        <w:tc>
          <w:tcPr>
            <w:tcW w:w="4050" w:type="dxa"/>
          </w:tcPr>
          <w:p w14:paraId="1838FB04" w14:textId="572B6C40" w:rsidR="003F4AEC" w:rsidRDefault="003F4AEC" w:rsidP="003F4AE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341E993" w14:textId="4BC57AF2" w:rsidR="003F4AEC" w:rsidRDefault="003F4AEC" w:rsidP="003F4AE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MUSIC</w:t>
            </w:r>
          </w:p>
          <w:p w14:paraId="02AA808D" w14:textId="5D6EC886" w:rsidR="003F4AEC" w:rsidRPr="003F4AEC" w:rsidRDefault="003F4AEC" w:rsidP="003F4AE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3F4AEC">
              <w:rPr>
                <w:rFonts w:ascii="Cambria" w:hAnsi="Cambria"/>
              </w:rPr>
              <w:t>Music Industry</w:t>
            </w:r>
            <w:r>
              <w:rPr>
                <w:rFonts w:ascii="Cambria" w:hAnsi="Cambria"/>
              </w:rPr>
              <w:t xml:space="preserve"> CA</w:t>
            </w:r>
          </w:p>
          <w:p w14:paraId="62125406" w14:textId="77777777" w:rsidR="003F4AEC" w:rsidRDefault="003F4AEC" w:rsidP="003F4AEC">
            <w:pPr>
              <w:jc w:val="both"/>
              <w:rPr>
                <w:rFonts w:ascii="Cambria" w:hAnsi="Cambria"/>
              </w:rPr>
            </w:pPr>
          </w:p>
          <w:p w14:paraId="5D02819F" w14:textId="586F4788" w:rsidR="00AB18D9" w:rsidRPr="00AB18D9" w:rsidRDefault="003F4AEC" w:rsidP="00AB18D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CA--</w:t>
            </w:r>
            <w:r w:rsidR="00255156">
              <w:rPr>
                <w:rFonts w:ascii="Cambria" w:hAnsi="Cambria"/>
              </w:rPr>
              <w:t xml:space="preserve"> cat; </w:t>
            </w:r>
            <w:r w:rsidR="00255156" w:rsidRPr="00EA03BE">
              <w:rPr>
                <w:rFonts w:ascii="Cambria" w:hAnsi="Cambria"/>
              </w:rPr>
              <w:t>changed title; changed POS</w:t>
            </w:r>
            <w:r w:rsidR="00870878">
              <w:rPr>
                <w:rFonts w:ascii="Cambria" w:hAnsi="Cambria"/>
              </w:rPr>
              <w:t>; removed classes; changed major units; narrative has not been updated</w:t>
            </w:r>
            <w:r w:rsidR="00AB18D9">
              <w:rPr>
                <w:rFonts w:ascii="Cambria" w:hAnsi="Cambria"/>
              </w:rPr>
              <w:t xml:space="preserve">; </w:t>
            </w:r>
            <w:r w:rsidR="004C14F5">
              <w:rPr>
                <w:rFonts w:ascii="Cambria" w:hAnsi="Cambria"/>
              </w:rPr>
              <w:t>will work with Iolani to update narrative and add new LMI</w:t>
            </w:r>
          </w:p>
        </w:tc>
        <w:tc>
          <w:tcPr>
            <w:tcW w:w="3420" w:type="dxa"/>
          </w:tcPr>
          <w:p w14:paraId="2ED49268" w14:textId="2D8D84E5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C14F5">
              <w:rPr>
                <w:rFonts w:asciiTheme="minorHAnsi" w:hAnsiTheme="minorHAnsi"/>
              </w:rPr>
              <w:t>Laura</w:t>
            </w:r>
          </w:p>
          <w:p w14:paraId="2C0161A5" w14:textId="29301AE9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C14F5">
              <w:rPr>
                <w:rFonts w:asciiTheme="minorHAnsi" w:hAnsiTheme="minorHAnsi"/>
              </w:rPr>
              <w:t>Vina</w:t>
            </w:r>
          </w:p>
          <w:p w14:paraId="35852EB1" w14:textId="41F187EF" w:rsidR="004C14F5" w:rsidRDefault="00AA23C0" w:rsidP="003F4A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4433A14E" w14:textId="485F47D2" w:rsidR="003F4AEC" w:rsidRDefault="003F4AEC" w:rsidP="003F4AEC">
            <w:pPr>
              <w:rPr>
                <w:rFonts w:asciiTheme="minorHAnsi" w:hAnsiTheme="minorHAnsi"/>
              </w:rPr>
            </w:pPr>
          </w:p>
        </w:tc>
      </w:tr>
      <w:tr w:rsidR="003F4AEC" w:rsidRPr="00B22AFB" w14:paraId="48F40323" w14:textId="77777777" w:rsidTr="00FA13D9">
        <w:tc>
          <w:tcPr>
            <w:tcW w:w="4050" w:type="dxa"/>
          </w:tcPr>
          <w:p w14:paraId="3B3388D4" w14:textId="515D122B" w:rsidR="003F4AEC" w:rsidRDefault="003F4AEC" w:rsidP="003F4AE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3802436" w14:textId="708D73A0" w:rsidR="003F4AEC" w:rsidRDefault="00E06CD2" w:rsidP="003F4AE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12:01pm</w:t>
            </w:r>
            <w:r w:rsidR="003F4AEC">
              <w:rPr>
                <w:rFonts w:ascii="Cambria" w:hAnsi="Cambria"/>
                <w:szCs w:val="22"/>
              </w:rPr>
              <w:t xml:space="preserve"> Approval of Emergency Temporary DE Addenda courses for Summer and Fall 2020</w:t>
            </w:r>
          </w:p>
          <w:p w14:paraId="736A253F" w14:textId="77777777" w:rsidR="003F4AEC" w:rsidRDefault="00EE6868" w:rsidP="003F4AE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Question about if we need to change the language due to department chair meeting yesterday in terms of correspondence; For now, go forward and can revisit in fall; </w:t>
            </w:r>
          </w:p>
          <w:p w14:paraId="6F175E04" w14:textId="48892C5F" w:rsidR="00EE0B52" w:rsidRDefault="00EE0B52" w:rsidP="003F4AE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Question of how some departments will be teaching some subjects, such as KIN or CTE; suggestion to check in with CFT about guidelines;  </w:t>
            </w:r>
          </w:p>
          <w:p w14:paraId="4314EEA7" w14:textId="13315DBA" w:rsidR="00EE0B52" w:rsidRPr="003F4AEC" w:rsidRDefault="00853269" w:rsidP="003F4AE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Suggestion to have more tech reviewers </w:t>
            </w:r>
          </w:p>
        </w:tc>
        <w:tc>
          <w:tcPr>
            <w:tcW w:w="3420" w:type="dxa"/>
          </w:tcPr>
          <w:p w14:paraId="68B0F876" w14:textId="26506931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EE6868">
              <w:rPr>
                <w:rFonts w:asciiTheme="minorHAnsi" w:hAnsiTheme="minorHAnsi"/>
              </w:rPr>
              <w:t>Vina</w:t>
            </w:r>
          </w:p>
          <w:p w14:paraId="6838BEFA" w14:textId="75E043E8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EE6868">
              <w:rPr>
                <w:rFonts w:asciiTheme="minorHAnsi" w:hAnsiTheme="minorHAnsi"/>
              </w:rPr>
              <w:t>Laurie</w:t>
            </w:r>
          </w:p>
          <w:p w14:paraId="15145B01" w14:textId="29465557" w:rsidR="003F4AEC" w:rsidRDefault="00E40AFF" w:rsidP="003F4A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3F4AEC" w:rsidRPr="00B22AFB" w14:paraId="160805CA" w14:textId="77777777" w:rsidTr="00FA13D9">
        <w:tc>
          <w:tcPr>
            <w:tcW w:w="4050" w:type="dxa"/>
          </w:tcPr>
          <w:p w14:paraId="2F6D8015" w14:textId="6E7EB17E" w:rsidR="003F4AEC" w:rsidRDefault="003F4AEC" w:rsidP="0025515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255156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255156">
              <w:rPr>
                <w:rFonts w:asciiTheme="minorHAnsi" w:hAnsiTheme="minorHAnsi"/>
                <w:b/>
                <w:sz w:val="22"/>
                <w:szCs w:val="22"/>
              </w:rPr>
              <w:t>INSTITUTIONAL SELF EVALUATION REPORT UPDATE</w:t>
            </w:r>
          </w:p>
        </w:tc>
        <w:tc>
          <w:tcPr>
            <w:tcW w:w="6930" w:type="dxa"/>
          </w:tcPr>
          <w:p w14:paraId="3C19572C" w14:textId="0A44B098" w:rsidR="003F4AEC" w:rsidRDefault="00255156" w:rsidP="003F4AE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11:3</w:t>
            </w:r>
            <w:r w:rsidR="00E40AFF">
              <w:rPr>
                <w:rFonts w:ascii="Cambria" w:hAnsi="Cambria"/>
                <w:szCs w:val="22"/>
              </w:rPr>
              <w:t>0</w:t>
            </w:r>
            <w:r>
              <w:rPr>
                <w:rFonts w:ascii="Cambria" w:hAnsi="Cambria"/>
                <w:szCs w:val="22"/>
              </w:rPr>
              <w:t>am</w:t>
            </w:r>
          </w:p>
          <w:p w14:paraId="2C9CFA75" w14:textId="77777777" w:rsidR="003F4AEC" w:rsidRPr="00255156" w:rsidRDefault="003F4AEC" w:rsidP="0025515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</w:p>
          <w:p w14:paraId="16D76DDD" w14:textId="2D355C2F" w:rsidR="003F4AEC" w:rsidRDefault="003F4AEC" w:rsidP="00255156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771E58B0" w14:textId="667E8736" w:rsidR="00043397" w:rsidRDefault="00043397" w:rsidP="00043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</w:t>
            </w:r>
          </w:p>
          <w:p w14:paraId="623D4D20" w14:textId="77777777" w:rsidR="00043397" w:rsidRDefault="00043397" w:rsidP="00043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4C4A1C2" w14:textId="77777777" w:rsidR="00043397" w:rsidRDefault="00043397" w:rsidP="00043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19E6EA8" w14:textId="1F160680" w:rsidR="003F4AEC" w:rsidRDefault="00043397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3F4AEC" w:rsidRPr="00B22AFB" w14:paraId="217F22D5" w14:textId="77777777" w:rsidTr="00FA13D9">
        <w:tc>
          <w:tcPr>
            <w:tcW w:w="4050" w:type="dxa"/>
          </w:tcPr>
          <w:p w14:paraId="0C26D898" w14:textId="77210358" w:rsidR="003F4AEC" w:rsidRDefault="003F4AEC" w:rsidP="003F4AE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V. DISCUSSION/ACTION ITEMS</w:t>
            </w:r>
          </w:p>
        </w:tc>
        <w:tc>
          <w:tcPr>
            <w:tcW w:w="6930" w:type="dxa"/>
          </w:tcPr>
          <w:p w14:paraId="3EF136B4" w14:textId="7966AAB8" w:rsidR="003F4AEC" w:rsidRDefault="00853269" w:rsidP="003F4AE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12:36pm</w:t>
            </w:r>
            <w:r w:rsidR="003F4AEC">
              <w:rPr>
                <w:rFonts w:ascii="Cambria" w:hAnsi="Cambria"/>
                <w:szCs w:val="22"/>
              </w:rPr>
              <w:t xml:space="preserve"> </w:t>
            </w:r>
            <w:r w:rsidR="00255156" w:rsidRPr="00255156">
              <w:rPr>
                <w:rFonts w:ascii="Cambria" w:hAnsi="Cambria"/>
                <w:szCs w:val="22"/>
              </w:rPr>
              <w:t>Computer Literacy removal from GE requirements</w:t>
            </w:r>
            <w:r w:rsidR="00255156">
              <w:rPr>
                <w:rFonts w:ascii="Cambria" w:hAnsi="Cambria"/>
                <w:szCs w:val="22"/>
              </w:rPr>
              <w:t xml:space="preserve"> presented by Laura Bollentino</w:t>
            </w:r>
          </w:p>
          <w:p w14:paraId="516F705C" w14:textId="77777777" w:rsidR="003F4AEC" w:rsidRDefault="00853269" w:rsidP="0025515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Suggestion to remove from GE graduation requirement; feel that students are tech </w:t>
            </w:r>
            <w:proofErr w:type="spellStart"/>
            <w:r>
              <w:rPr>
                <w:rFonts w:ascii="Cambria" w:hAnsi="Cambria"/>
                <w:szCs w:val="22"/>
              </w:rPr>
              <w:t>savy</w:t>
            </w:r>
            <w:proofErr w:type="spellEnd"/>
            <w:r>
              <w:rPr>
                <w:rFonts w:ascii="Cambria" w:hAnsi="Cambria"/>
                <w:szCs w:val="22"/>
              </w:rPr>
              <w:t xml:space="preserve">; there was comments at CIPD; suggestion from DAS President to go back to campuses to be looked at; it needs to be vetted through shared governance; </w:t>
            </w:r>
            <w:r w:rsidR="00043397">
              <w:rPr>
                <w:rFonts w:ascii="Cambria" w:hAnsi="Cambria"/>
                <w:szCs w:val="22"/>
              </w:rPr>
              <w:t xml:space="preserve">question of student who might be tech </w:t>
            </w:r>
            <w:proofErr w:type="spellStart"/>
            <w:r w:rsidR="00043397">
              <w:rPr>
                <w:rFonts w:ascii="Cambria" w:hAnsi="Cambria"/>
                <w:szCs w:val="22"/>
              </w:rPr>
              <w:t>savy</w:t>
            </w:r>
            <w:proofErr w:type="spellEnd"/>
            <w:r w:rsidR="00043397">
              <w:rPr>
                <w:rFonts w:ascii="Cambria" w:hAnsi="Cambria"/>
                <w:szCs w:val="22"/>
              </w:rPr>
              <w:t xml:space="preserve"> with apps, are not </w:t>
            </w:r>
            <w:proofErr w:type="spellStart"/>
            <w:r w:rsidR="00043397">
              <w:rPr>
                <w:rFonts w:ascii="Cambria" w:hAnsi="Cambria"/>
                <w:szCs w:val="22"/>
              </w:rPr>
              <w:t>knowledgable</w:t>
            </w:r>
            <w:proofErr w:type="spellEnd"/>
            <w:r w:rsidR="00043397">
              <w:rPr>
                <w:rFonts w:ascii="Cambria" w:hAnsi="Cambria"/>
                <w:szCs w:val="22"/>
              </w:rPr>
              <w:t xml:space="preserve"> about Peralta systems; </w:t>
            </w:r>
          </w:p>
          <w:p w14:paraId="49500461" w14:textId="69378D0E" w:rsidR="00043397" w:rsidRDefault="00043397" w:rsidP="0025515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Concern about issue being critical skills of students online; even students who are tech </w:t>
            </w:r>
            <w:proofErr w:type="spellStart"/>
            <w:r>
              <w:rPr>
                <w:rFonts w:ascii="Cambria" w:hAnsi="Cambria"/>
                <w:szCs w:val="22"/>
              </w:rPr>
              <w:t>savy</w:t>
            </w:r>
            <w:proofErr w:type="spellEnd"/>
            <w:r>
              <w:rPr>
                <w:rFonts w:ascii="Cambria" w:hAnsi="Cambria"/>
                <w:szCs w:val="22"/>
              </w:rPr>
              <w:t xml:space="preserve">; suggestion to refine what we mean by computer literacy; basic critical thinking skills on the internet; </w:t>
            </w:r>
            <w:proofErr w:type="spellStart"/>
            <w:r>
              <w:rPr>
                <w:rFonts w:ascii="Cambria" w:hAnsi="Cambria"/>
                <w:szCs w:val="22"/>
              </w:rPr>
              <w:t>Ohlone</w:t>
            </w:r>
            <w:proofErr w:type="spellEnd"/>
            <w:r>
              <w:rPr>
                <w:rFonts w:ascii="Cambria" w:hAnsi="Cambria"/>
                <w:szCs w:val="22"/>
              </w:rPr>
              <w:t xml:space="preserve"> has information competency; can email Laura with any comments or concerns </w:t>
            </w:r>
          </w:p>
        </w:tc>
        <w:tc>
          <w:tcPr>
            <w:tcW w:w="3420" w:type="dxa"/>
          </w:tcPr>
          <w:p w14:paraId="4D542BAD" w14:textId="77777777" w:rsidR="00043397" w:rsidRDefault="00043397" w:rsidP="00043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311C6D7B" w14:textId="77777777" w:rsidR="00043397" w:rsidRDefault="00043397" w:rsidP="00043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2AA0D529" w14:textId="77777777" w:rsidR="00043397" w:rsidRDefault="00043397" w:rsidP="00043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DC4C9D1" w14:textId="661F6AEC" w:rsidR="003F4AEC" w:rsidRDefault="00043397" w:rsidP="003F4AEC">
            <w:pPr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2"/>
              </w:rPr>
              <w:t xml:space="preserve">can email Laura with any comments or concerns; will bring back in the fall; </w:t>
            </w:r>
          </w:p>
        </w:tc>
      </w:tr>
      <w:tr w:rsidR="003F4AEC" w:rsidRPr="00B22AFB" w14:paraId="58EDBF95" w14:textId="77777777" w:rsidTr="00FA13D9">
        <w:tc>
          <w:tcPr>
            <w:tcW w:w="4050" w:type="dxa"/>
          </w:tcPr>
          <w:p w14:paraId="7782D215" w14:textId="2E3C8A30" w:rsidR="003F4AEC" w:rsidRDefault="003F4AEC" w:rsidP="003F4AE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FEFC210" w14:textId="77777777" w:rsidR="003F4AEC" w:rsidRDefault="00255156" w:rsidP="00255156">
            <w:pPr>
              <w:jc w:val="both"/>
              <w:rPr>
                <w:rFonts w:ascii="Cambria" w:hAnsi="Cambria"/>
                <w:szCs w:val="22"/>
              </w:rPr>
            </w:pPr>
            <w:r w:rsidRPr="00255156">
              <w:rPr>
                <w:rFonts w:ascii="Cambria" w:hAnsi="Cambria"/>
                <w:szCs w:val="22"/>
              </w:rPr>
              <w:t>Proposal to add Linguistics (LING) as a new discipline</w:t>
            </w:r>
            <w:r>
              <w:rPr>
                <w:rFonts w:ascii="Cambria" w:hAnsi="Cambria"/>
                <w:szCs w:val="22"/>
              </w:rPr>
              <w:t xml:space="preserve"> presented by Meryl Siegal</w:t>
            </w:r>
          </w:p>
          <w:p w14:paraId="056DB4E3" w14:textId="77777777" w:rsidR="00255156" w:rsidRDefault="008334A0" w:rsidP="0025515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Important in multiple departments;</w:t>
            </w:r>
          </w:p>
          <w:p w14:paraId="092D47B8" w14:textId="419C734B" w:rsidR="008334A0" w:rsidRDefault="005C38EB" w:rsidP="0025515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Subject is sometimes housed</w:t>
            </w:r>
            <w:r w:rsidR="008334A0">
              <w:rPr>
                <w:rFonts w:ascii="Cambria" w:hAnsi="Cambria"/>
                <w:szCs w:val="22"/>
              </w:rPr>
              <w:t xml:space="preserve"> in ESOL; ha</w:t>
            </w:r>
            <w:r>
              <w:rPr>
                <w:rFonts w:ascii="Cambria" w:hAnsi="Cambria"/>
                <w:szCs w:val="22"/>
              </w:rPr>
              <w:t>ve</w:t>
            </w:r>
            <w:bookmarkStart w:id="0" w:name="_GoBack"/>
            <w:bookmarkEnd w:id="0"/>
            <w:r w:rsidR="008334A0">
              <w:rPr>
                <w:rFonts w:ascii="Cambria" w:hAnsi="Cambria"/>
                <w:szCs w:val="22"/>
              </w:rPr>
              <w:t xml:space="preserve"> spoken to ESOL at Laney; many people qualified to teach ESOL could teach LING; Meryl can send additional resource documents as needed to members of committee for follow up information.</w:t>
            </w:r>
          </w:p>
          <w:p w14:paraId="70C26530" w14:textId="22168E1B" w:rsidR="008334A0" w:rsidRPr="00255156" w:rsidRDefault="008334A0" w:rsidP="0025515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Spoke to administrator already about creation of new discipline;</w:t>
            </w:r>
          </w:p>
        </w:tc>
        <w:tc>
          <w:tcPr>
            <w:tcW w:w="3420" w:type="dxa"/>
          </w:tcPr>
          <w:p w14:paraId="5419D6D6" w14:textId="77777777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20021EC7" w14:textId="23D0E599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E8140E">
              <w:rPr>
                <w:rFonts w:asciiTheme="minorHAnsi" w:hAnsiTheme="minorHAnsi"/>
              </w:rPr>
              <w:t>Laura</w:t>
            </w:r>
          </w:p>
          <w:p w14:paraId="0C637942" w14:textId="2004F61A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E8140E">
              <w:rPr>
                <w:rFonts w:asciiTheme="minorHAnsi" w:hAnsiTheme="minorHAnsi"/>
              </w:rPr>
              <w:t>Vina</w:t>
            </w:r>
          </w:p>
          <w:p w14:paraId="7961FCEA" w14:textId="68535AE9" w:rsidR="00E8140E" w:rsidRDefault="00E8140E" w:rsidP="0025515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6CB0E27D" w14:textId="40A54984" w:rsidR="003F4AEC" w:rsidRDefault="003F4AEC" w:rsidP="003F4AEC">
            <w:pPr>
              <w:rPr>
                <w:rFonts w:asciiTheme="minorHAnsi" w:hAnsiTheme="minorHAnsi"/>
              </w:rPr>
            </w:pPr>
          </w:p>
        </w:tc>
      </w:tr>
      <w:tr w:rsidR="003F4AEC" w:rsidRPr="00B22AFB" w14:paraId="0E384045" w14:textId="77777777" w:rsidTr="00FA13D9">
        <w:tc>
          <w:tcPr>
            <w:tcW w:w="4050" w:type="dxa"/>
          </w:tcPr>
          <w:p w14:paraId="680D8093" w14:textId="2925184A" w:rsidR="003F4AEC" w:rsidRDefault="003F4AEC" w:rsidP="003F4AE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2BCAB9A" w14:textId="1F39F5AF" w:rsidR="00255156" w:rsidRDefault="00255156" w:rsidP="00255156">
            <w:pPr>
              <w:jc w:val="both"/>
              <w:rPr>
                <w:rFonts w:ascii="Cambria" w:hAnsi="Cambria"/>
                <w:szCs w:val="22"/>
              </w:rPr>
            </w:pPr>
            <w:r w:rsidRPr="00255156">
              <w:rPr>
                <w:rFonts w:ascii="Cambria" w:hAnsi="Cambria"/>
                <w:szCs w:val="22"/>
              </w:rPr>
              <w:t xml:space="preserve">Proposal to add a Fab Lab </w:t>
            </w:r>
            <w:proofErr w:type="spellStart"/>
            <w:r w:rsidRPr="00255156">
              <w:rPr>
                <w:rFonts w:ascii="Cambria" w:hAnsi="Cambria"/>
                <w:szCs w:val="22"/>
              </w:rPr>
              <w:t>topcode</w:t>
            </w:r>
            <w:proofErr w:type="spellEnd"/>
            <w:r w:rsidRPr="00255156">
              <w:rPr>
                <w:rFonts w:ascii="Cambria" w:hAnsi="Cambria"/>
                <w:szCs w:val="22"/>
              </w:rPr>
              <w:t>/</w:t>
            </w:r>
            <w:proofErr w:type="spellStart"/>
            <w:r w:rsidRPr="00255156">
              <w:rPr>
                <w:rFonts w:ascii="Cambria" w:hAnsi="Cambria"/>
                <w:szCs w:val="22"/>
              </w:rPr>
              <w:t>discpline</w:t>
            </w:r>
            <w:proofErr w:type="spellEnd"/>
            <w:r w:rsidRPr="00255156">
              <w:rPr>
                <w:rFonts w:ascii="Cambria" w:hAnsi="Cambria"/>
                <w:szCs w:val="22"/>
              </w:rPr>
              <w:t xml:space="preserve"> </w:t>
            </w:r>
            <w:r>
              <w:rPr>
                <w:rFonts w:ascii="Cambria" w:hAnsi="Cambria"/>
                <w:szCs w:val="22"/>
              </w:rPr>
              <w:t>presented by Richard Rothbart</w:t>
            </w:r>
          </w:p>
          <w:p w14:paraId="363AF124" w14:textId="592B2C67" w:rsidR="003F4AEC" w:rsidRPr="00330646" w:rsidRDefault="00E8140E" w:rsidP="003F4AE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 of creating a top code at State due to industry demand; bringing as informational so curriculum committee is aware of future plans in building curriculum. </w:t>
            </w:r>
          </w:p>
          <w:p w14:paraId="690A75FF" w14:textId="349C6A6B" w:rsidR="003F4AEC" w:rsidRPr="00D43B3A" w:rsidRDefault="003F4AEC" w:rsidP="003F4AEC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57B68228" w14:textId="5475B07D" w:rsidR="003F4AEC" w:rsidRDefault="00E8140E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</w:t>
            </w:r>
          </w:p>
          <w:p w14:paraId="36C075DE" w14:textId="77777777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07690BB" w14:textId="77777777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15D955F" w14:textId="61528B8C" w:rsidR="003F4AEC" w:rsidRDefault="003F4AEC" w:rsidP="003F4AEC">
            <w:pPr>
              <w:rPr>
                <w:rFonts w:asciiTheme="minorHAnsi" w:hAnsiTheme="minorHAnsi"/>
              </w:rPr>
            </w:pPr>
          </w:p>
        </w:tc>
      </w:tr>
      <w:tr w:rsidR="003F4AEC" w:rsidRPr="00B22AFB" w14:paraId="068CB3C9" w14:textId="77777777" w:rsidTr="00FA13D9">
        <w:tc>
          <w:tcPr>
            <w:tcW w:w="4050" w:type="dxa"/>
          </w:tcPr>
          <w:p w14:paraId="6D5BC348" w14:textId="2591EB29" w:rsidR="003F4AEC" w:rsidRDefault="003F4AEC" w:rsidP="0025515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255156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255156">
              <w:rPr>
                <w:rFonts w:asciiTheme="minorHAnsi" w:hAnsiTheme="minorHAnsi"/>
                <w:b/>
                <w:sz w:val="22"/>
                <w:szCs w:val="22"/>
              </w:rPr>
              <w:t>REVIEW SLO SUPER POWERS</w:t>
            </w:r>
          </w:p>
        </w:tc>
        <w:tc>
          <w:tcPr>
            <w:tcW w:w="6930" w:type="dxa"/>
          </w:tcPr>
          <w:p w14:paraId="4765E64E" w14:textId="77777777" w:rsidR="003F4AEC" w:rsidRDefault="00255156" w:rsidP="00255156">
            <w:pPr>
              <w:jc w:val="both"/>
              <w:rPr>
                <w:rFonts w:ascii="Cambria" w:hAnsi="Cambria"/>
                <w:szCs w:val="22"/>
              </w:rPr>
            </w:pPr>
            <w:r w:rsidRPr="00255156">
              <w:rPr>
                <w:rFonts w:ascii="Cambria" w:hAnsi="Cambria"/>
                <w:szCs w:val="22"/>
              </w:rPr>
              <w:t>12:pm</w:t>
            </w:r>
            <w:r w:rsidR="003F4AEC" w:rsidRPr="00255156">
              <w:rPr>
                <w:rFonts w:ascii="Cambria" w:hAnsi="Cambria"/>
                <w:szCs w:val="22"/>
              </w:rPr>
              <w:t xml:space="preserve"> </w:t>
            </w:r>
            <w:r w:rsidRPr="00255156">
              <w:rPr>
                <w:rFonts w:ascii="Cambria" w:hAnsi="Cambria"/>
                <w:szCs w:val="22"/>
              </w:rPr>
              <w:t>Assess need for continued use of ALO Super Powers</w:t>
            </w:r>
          </w:p>
          <w:p w14:paraId="7E9B2D03" w14:textId="4B51739B" w:rsidR="00255156" w:rsidRPr="00255156" w:rsidRDefault="00255156" w:rsidP="0025515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2F04A4AB" w14:textId="77777777" w:rsidR="003F4AEC" w:rsidRDefault="003F4AEC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71D1ABB5" w14:textId="77777777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3B53358" w14:textId="77777777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CF88ED8" w14:textId="7B5DA062" w:rsidR="003F4AEC" w:rsidRPr="003A64EF" w:rsidRDefault="00E8140E" w:rsidP="003F4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255156" w:rsidRPr="00B22AFB" w14:paraId="2B443A34" w14:textId="77777777" w:rsidTr="005D71E1">
        <w:trPr>
          <w:trHeight w:val="620"/>
        </w:trPr>
        <w:tc>
          <w:tcPr>
            <w:tcW w:w="4050" w:type="dxa"/>
          </w:tcPr>
          <w:p w14:paraId="5ED9EC27" w14:textId="77B119FF" w:rsidR="00255156" w:rsidRDefault="00255156" w:rsidP="0025515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VII. GOAL SETTING FOR 2020-2021 ACADEMIC YEAR</w:t>
            </w:r>
          </w:p>
        </w:tc>
        <w:tc>
          <w:tcPr>
            <w:tcW w:w="6930" w:type="dxa"/>
          </w:tcPr>
          <w:p w14:paraId="7B4F24CA" w14:textId="27B6614C" w:rsidR="00255156" w:rsidRDefault="00255156" w:rsidP="0025515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12:pm </w:t>
            </w:r>
            <w:r w:rsidRPr="00255156">
              <w:rPr>
                <w:rFonts w:ascii="Cambria" w:hAnsi="Cambria"/>
                <w:szCs w:val="22"/>
              </w:rPr>
              <w:t>Review Survey Results to assist in development of next year's CC Goals</w:t>
            </w:r>
          </w:p>
          <w:p w14:paraId="5A4554AF" w14:textId="77777777" w:rsidR="00255156" w:rsidRPr="00255156" w:rsidRDefault="00255156" w:rsidP="0025515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</w:p>
          <w:p w14:paraId="463B5539" w14:textId="4E49ABC3" w:rsidR="00255156" w:rsidRPr="00921C6C" w:rsidRDefault="00255156" w:rsidP="0025515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7E32DF71" w14:textId="77777777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00B300DE" w14:textId="77777777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E350037" w14:textId="77777777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DD2639D" w14:textId="4EB5AEE8" w:rsidR="00255156" w:rsidRPr="003A64EF" w:rsidRDefault="00B20EF4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255156" w:rsidRPr="00B22AFB" w14:paraId="5F588ED2" w14:textId="77777777" w:rsidTr="005D71E1">
        <w:trPr>
          <w:trHeight w:val="620"/>
        </w:trPr>
        <w:tc>
          <w:tcPr>
            <w:tcW w:w="4050" w:type="dxa"/>
          </w:tcPr>
          <w:p w14:paraId="1C1BAEBB" w14:textId="59E034F7" w:rsidR="00255156" w:rsidRDefault="00255156" w:rsidP="0025515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8B59191" w14:textId="498A026D" w:rsidR="00255156" w:rsidRDefault="00255156" w:rsidP="0025515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12:pm </w:t>
            </w:r>
            <w:r w:rsidRPr="00255156">
              <w:rPr>
                <w:rFonts w:ascii="Cambria" w:hAnsi="Cambria"/>
                <w:szCs w:val="22"/>
              </w:rPr>
              <w:t>Develop CC Goals for next year</w:t>
            </w:r>
          </w:p>
          <w:p w14:paraId="789E3AD8" w14:textId="77777777" w:rsidR="00255156" w:rsidRPr="00255156" w:rsidRDefault="00255156" w:rsidP="0025515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</w:p>
          <w:p w14:paraId="6D0B019D" w14:textId="60D439AD" w:rsidR="00255156" w:rsidRPr="00844576" w:rsidRDefault="00255156" w:rsidP="0025515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69446222" w14:textId="77777777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7F75A151" w14:textId="77777777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EBAA100" w14:textId="77777777" w:rsidR="00255156" w:rsidRDefault="00255156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A49E164" w14:textId="2B03EAD3" w:rsidR="00255156" w:rsidRDefault="00B20EF4" w:rsidP="002551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3F4AEC" w:rsidRPr="00B22AFB" w14:paraId="434AB8C8" w14:textId="77777777" w:rsidTr="005D71E1">
        <w:trPr>
          <w:trHeight w:val="70"/>
        </w:trPr>
        <w:tc>
          <w:tcPr>
            <w:tcW w:w="4050" w:type="dxa"/>
          </w:tcPr>
          <w:p w14:paraId="054C7A6C" w14:textId="77777777" w:rsidR="003F4AEC" w:rsidRDefault="003F4AEC" w:rsidP="003F4AE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62014318" w14:textId="77777777" w:rsidR="003F4AEC" w:rsidRPr="001D6F38" w:rsidRDefault="003F4AEC" w:rsidP="003F4AEC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6577E2F5" w14:textId="7359A610" w:rsidR="003F4AEC" w:rsidRDefault="00255156" w:rsidP="003F4A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065F9">
              <w:rPr>
                <w:rFonts w:asciiTheme="minorHAnsi" w:hAnsiTheme="minorHAnsi"/>
                <w:sz w:val="22"/>
                <w:szCs w:val="22"/>
              </w:rPr>
              <w:t>:10</w:t>
            </w:r>
            <w:r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14:paraId="249F9A17" w14:textId="77777777"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D07C3" w14:textId="77777777" w:rsidR="00DC0FC7" w:rsidRDefault="00DC0FC7">
      <w:r>
        <w:separator/>
      </w:r>
    </w:p>
  </w:endnote>
  <w:endnote w:type="continuationSeparator" w:id="0">
    <w:p w14:paraId="405D40C4" w14:textId="77777777" w:rsidR="00DC0FC7" w:rsidRDefault="00DC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E079" w14:textId="77777777" w:rsidR="00740280" w:rsidRDefault="00740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7F32" w14:textId="77777777" w:rsidR="00740280" w:rsidRPr="00AE2668" w:rsidRDefault="00740280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5C38EB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5C38EB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1AE3868B" w14:textId="77777777" w:rsidR="00740280" w:rsidRPr="00E0513A" w:rsidRDefault="00740280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B058" w14:textId="77777777" w:rsidR="00740280" w:rsidRDefault="00740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D3CC0" w14:textId="77777777" w:rsidR="00DC0FC7" w:rsidRDefault="00DC0FC7">
      <w:r>
        <w:separator/>
      </w:r>
    </w:p>
  </w:footnote>
  <w:footnote w:type="continuationSeparator" w:id="0">
    <w:p w14:paraId="12095274" w14:textId="77777777" w:rsidR="00DC0FC7" w:rsidRDefault="00DC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A082" w14:textId="77777777" w:rsidR="00740280" w:rsidRDefault="00740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EndPr/>
    <w:sdtContent>
      <w:p w14:paraId="57F92990" w14:textId="77777777" w:rsidR="00740280" w:rsidRDefault="00DC0FC7">
        <w:pPr>
          <w:pStyle w:val="Header"/>
        </w:pPr>
        <w:r>
          <w:rPr>
            <w:noProof/>
          </w:rPr>
          <w:pict w14:anchorId="00C303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90D3" w14:textId="77777777" w:rsidR="00740280" w:rsidRDefault="00740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AF1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83A8E"/>
    <w:multiLevelType w:val="hybridMultilevel"/>
    <w:tmpl w:val="17A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2DCE"/>
    <w:multiLevelType w:val="hybridMultilevel"/>
    <w:tmpl w:val="C99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7574E"/>
    <w:multiLevelType w:val="hybridMultilevel"/>
    <w:tmpl w:val="4BC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C0489"/>
    <w:multiLevelType w:val="hybridMultilevel"/>
    <w:tmpl w:val="3A6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10227"/>
    <w:multiLevelType w:val="hybridMultilevel"/>
    <w:tmpl w:val="7A1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85591"/>
    <w:multiLevelType w:val="hybridMultilevel"/>
    <w:tmpl w:val="619C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77C2D"/>
    <w:multiLevelType w:val="hybridMultilevel"/>
    <w:tmpl w:val="27E0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981155"/>
    <w:multiLevelType w:val="hybridMultilevel"/>
    <w:tmpl w:val="18F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"/>
  </w:num>
  <w:num w:numId="4">
    <w:abstractNumId w:val="24"/>
  </w:num>
  <w:num w:numId="5">
    <w:abstractNumId w:val="32"/>
  </w:num>
  <w:num w:numId="6">
    <w:abstractNumId w:val="22"/>
  </w:num>
  <w:num w:numId="7">
    <w:abstractNumId w:val="11"/>
  </w:num>
  <w:num w:numId="8">
    <w:abstractNumId w:val="28"/>
  </w:num>
  <w:num w:numId="9">
    <w:abstractNumId w:val="37"/>
  </w:num>
  <w:num w:numId="10">
    <w:abstractNumId w:val="16"/>
  </w:num>
  <w:num w:numId="11">
    <w:abstractNumId w:val="20"/>
  </w:num>
  <w:num w:numId="12">
    <w:abstractNumId w:val="34"/>
  </w:num>
  <w:num w:numId="13">
    <w:abstractNumId w:val="40"/>
  </w:num>
  <w:num w:numId="14">
    <w:abstractNumId w:val="38"/>
  </w:num>
  <w:num w:numId="15">
    <w:abstractNumId w:val="26"/>
  </w:num>
  <w:num w:numId="16">
    <w:abstractNumId w:val="4"/>
  </w:num>
  <w:num w:numId="17">
    <w:abstractNumId w:val="12"/>
  </w:num>
  <w:num w:numId="18">
    <w:abstractNumId w:val="9"/>
  </w:num>
  <w:num w:numId="19">
    <w:abstractNumId w:val="25"/>
  </w:num>
  <w:num w:numId="20">
    <w:abstractNumId w:val="17"/>
  </w:num>
  <w:num w:numId="21">
    <w:abstractNumId w:val="3"/>
  </w:num>
  <w:num w:numId="22">
    <w:abstractNumId w:val="33"/>
  </w:num>
  <w:num w:numId="23">
    <w:abstractNumId w:val="35"/>
  </w:num>
  <w:num w:numId="24">
    <w:abstractNumId w:val="15"/>
  </w:num>
  <w:num w:numId="25">
    <w:abstractNumId w:val="13"/>
  </w:num>
  <w:num w:numId="26">
    <w:abstractNumId w:val="7"/>
  </w:num>
  <w:num w:numId="27">
    <w:abstractNumId w:val="36"/>
  </w:num>
  <w:num w:numId="28">
    <w:abstractNumId w:val="1"/>
  </w:num>
  <w:num w:numId="29">
    <w:abstractNumId w:val="14"/>
  </w:num>
  <w:num w:numId="30">
    <w:abstractNumId w:val="19"/>
  </w:num>
  <w:num w:numId="31">
    <w:abstractNumId w:val="23"/>
  </w:num>
  <w:num w:numId="32">
    <w:abstractNumId w:val="5"/>
  </w:num>
  <w:num w:numId="33">
    <w:abstractNumId w:val="0"/>
  </w:num>
  <w:num w:numId="34">
    <w:abstractNumId w:val="30"/>
  </w:num>
  <w:num w:numId="35">
    <w:abstractNumId w:val="8"/>
  </w:num>
  <w:num w:numId="36">
    <w:abstractNumId w:val="27"/>
  </w:num>
  <w:num w:numId="37">
    <w:abstractNumId w:val="41"/>
  </w:num>
  <w:num w:numId="38">
    <w:abstractNumId w:val="42"/>
  </w:num>
  <w:num w:numId="39">
    <w:abstractNumId w:val="31"/>
  </w:num>
  <w:num w:numId="40">
    <w:abstractNumId w:val="21"/>
  </w:num>
  <w:num w:numId="41">
    <w:abstractNumId w:val="18"/>
  </w:num>
  <w:num w:numId="42">
    <w:abstractNumId w:val="39"/>
  </w:num>
  <w:num w:numId="4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0FB4"/>
    <w:rsid w:val="00001117"/>
    <w:rsid w:val="00003E98"/>
    <w:rsid w:val="00006E81"/>
    <w:rsid w:val="000072CC"/>
    <w:rsid w:val="000074F3"/>
    <w:rsid w:val="000129BC"/>
    <w:rsid w:val="00013A0F"/>
    <w:rsid w:val="00014864"/>
    <w:rsid w:val="00014BE8"/>
    <w:rsid w:val="000164F0"/>
    <w:rsid w:val="000169F2"/>
    <w:rsid w:val="00016A9D"/>
    <w:rsid w:val="00017124"/>
    <w:rsid w:val="00020C27"/>
    <w:rsid w:val="00023C2F"/>
    <w:rsid w:val="00026C0D"/>
    <w:rsid w:val="000273AE"/>
    <w:rsid w:val="00030157"/>
    <w:rsid w:val="00030F6F"/>
    <w:rsid w:val="00032AE5"/>
    <w:rsid w:val="00033291"/>
    <w:rsid w:val="0003482C"/>
    <w:rsid w:val="00035826"/>
    <w:rsid w:val="000368A0"/>
    <w:rsid w:val="00036C57"/>
    <w:rsid w:val="0003741F"/>
    <w:rsid w:val="00040BA6"/>
    <w:rsid w:val="00040BB5"/>
    <w:rsid w:val="00041395"/>
    <w:rsid w:val="00042EBE"/>
    <w:rsid w:val="00043397"/>
    <w:rsid w:val="00044718"/>
    <w:rsid w:val="000449B5"/>
    <w:rsid w:val="00050D0D"/>
    <w:rsid w:val="000524CC"/>
    <w:rsid w:val="00053054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2CE"/>
    <w:rsid w:val="000658AE"/>
    <w:rsid w:val="00065BFA"/>
    <w:rsid w:val="0006705E"/>
    <w:rsid w:val="00071B51"/>
    <w:rsid w:val="0007281D"/>
    <w:rsid w:val="00073DFE"/>
    <w:rsid w:val="00073EF2"/>
    <w:rsid w:val="000751BF"/>
    <w:rsid w:val="0007565B"/>
    <w:rsid w:val="00076919"/>
    <w:rsid w:val="000772AA"/>
    <w:rsid w:val="00077521"/>
    <w:rsid w:val="00077FC5"/>
    <w:rsid w:val="000812D4"/>
    <w:rsid w:val="00083B61"/>
    <w:rsid w:val="000854E5"/>
    <w:rsid w:val="00085B0A"/>
    <w:rsid w:val="0008657E"/>
    <w:rsid w:val="000924B1"/>
    <w:rsid w:val="00092BCF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6D01"/>
    <w:rsid w:val="000D7743"/>
    <w:rsid w:val="000E0752"/>
    <w:rsid w:val="000E1748"/>
    <w:rsid w:val="000E3628"/>
    <w:rsid w:val="000E3AEF"/>
    <w:rsid w:val="000E60A6"/>
    <w:rsid w:val="000E61BD"/>
    <w:rsid w:val="000F0E13"/>
    <w:rsid w:val="000F1A5E"/>
    <w:rsid w:val="000F7226"/>
    <w:rsid w:val="00100407"/>
    <w:rsid w:val="00102D88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16D0"/>
    <w:rsid w:val="00122CBF"/>
    <w:rsid w:val="001233A1"/>
    <w:rsid w:val="00123F36"/>
    <w:rsid w:val="0013022B"/>
    <w:rsid w:val="0013042E"/>
    <w:rsid w:val="00130579"/>
    <w:rsid w:val="00131179"/>
    <w:rsid w:val="001323B7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B4E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212"/>
    <w:rsid w:val="001957F7"/>
    <w:rsid w:val="001967F0"/>
    <w:rsid w:val="001A0097"/>
    <w:rsid w:val="001A23CD"/>
    <w:rsid w:val="001A3B5C"/>
    <w:rsid w:val="001A4484"/>
    <w:rsid w:val="001A5818"/>
    <w:rsid w:val="001A587B"/>
    <w:rsid w:val="001B08C8"/>
    <w:rsid w:val="001B0C16"/>
    <w:rsid w:val="001B7EB0"/>
    <w:rsid w:val="001C2183"/>
    <w:rsid w:val="001C28A2"/>
    <w:rsid w:val="001C2E3E"/>
    <w:rsid w:val="001C61A1"/>
    <w:rsid w:val="001C61BD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E772D"/>
    <w:rsid w:val="001F149C"/>
    <w:rsid w:val="001F161E"/>
    <w:rsid w:val="001F37B3"/>
    <w:rsid w:val="001F584A"/>
    <w:rsid w:val="001F6100"/>
    <w:rsid w:val="001F7383"/>
    <w:rsid w:val="001F7D1A"/>
    <w:rsid w:val="00200AEB"/>
    <w:rsid w:val="00202A66"/>
    <w:rsid w:val="00202F40"/>
    <w:rsid w:val="00202FC4"/>
    <w:rsid w:val="00203A52"/>
    <w:rsid w:val="00204568"/>
    <w:rsid w:val="00204E55"/>
    <w:rsid w:val="00206234"/>
    <w:rsid w:val="002102F0"/>
    <w:rsid w:val="00210CA0"/>
    <w:rsid w:val="00210F51"/>
    <w:rsid w:val="00211332"/>
    <w:rsid w:val="0021293A"/>
    <w:rsid w:val="00213C98"/>
    <w:rsid w:val="00214FFF"/>
    <w:rsid w:val="00216DB2"/>
    <w:rsid w:val="00217508"/>
    <w:rsid w:val="002216CD"/>
    <w:rsid w:val="00221D25"/>
    <w:rsid w:val="002237D4"/>
    <w:rsid w:val="00223952"/>
    <w:rsid w:val="00227003"/>
    <w:rsid w:val="0022703A"/>
    <w:rsid w:val="00231006"/>
    <w:rsid w:val="0023110F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47C93"/>
    <w:rsid w:val="002511FC"/>
    <w:rsid w:val="0025325A"/>
    <w:rsid w:val="00255156"/>
    <w:rsid w:val="00257E28"/>
    <w:rsid w:val="00261EBD"/>
    <w:rsid w:val="002624DC"/>
    <w:rsid w:val="002646FC"/>
    <w:rsid w:val="002705AF"/>
    <w:rsid w:val="00272360"/>
    <w:rsid w:val="002735D8"/>
    <w:rsid w:val="00273765"/>
    <w:rsid w:val="00274D37"/>
    <w:rsid w:val="002753CB"/>
    <w:rsid w:val="00276CF9"/>
    <w:rsid w:val="0027712D"/>
    <w:rsid w:val="00280660"/>
    <w:rsid w:val="002828F5"/>
    <w:rsid w:val="002836C3"/>
    <w:rsid w:val="002845A6"/>
    <w:rsid w:val="002861CF"/>
    <w:rsid w:val="00286A21"/>
    <w:rsid w:val="00287113"/>
    <w:rsid w:val="002875FB"/>
    <w:rsid w:val="002911B8"/>
    <w:rsid w:val="0029294F"/>
    <w:rsid w:val="00292EE4"/>
    <w:rsid w:val="00294D93"/>
    <w:rsid w:val="00296E15"/>
    <w:rsid w:val="002A116F"/>
    <w:rsid w:val="002A230A"/>
    <w:rsid w:val="002A49A1"/>
    <w:rsid w:val="002A5954"/>
    <w:rsid w:val="002B07C5"/>
    <w:rsid w:val="002B21E1"/>
    <w:rsid w:val="002B38E5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0B9"/>
    <w:rsid w:val="002F3E25"/>
    <w:rsid w:val="002F3E5A"/>
    <w:rsid w:val="002F4104"/>
    <w:rsid w:val="002F42E8"/>
    <w:rsid w:val="002F4751"/>
    <w:rsid w:val="002F6B21"/>
    <w:rsid w:val="002F6DBF"/>
    <w:rsid w:val="00301304"/>
    <w:rsid w:val="003014BE"/>
    <w:rsid w:val="00301E7F"/>
    <w:rsid w:val="00302A8B"/>
    <w:rsid w:val="00302D1C"/>
    <w:rsid w:val="00307995"/>
    <w:rsid w:val="0031076C"/>
    <w:rsid w:val="00310968"/>
    <w:rsid w:val="003127A6"/>
    <w:rsid w:val="00314AC9"/>
    <w:rsid w:val="0032066D"/>
    <w:rsid w:val="00321E7E"/>
    <w:rsid w:val="00322D0B"/>
    <w:rsid w:val="003247CD"/>
    <w:rsid w:val="0032535D"/>
    <w:rsid w:val="00326E35"/>
    <w:rsid w:val="00327222"/>
    <w:rsid w:val="00330184"/>
    <w:rsid w:val="00330646"/>
    <w:rsid w:val="0033251E"/>
    <w:rsid w:val="0033295C"/>
    <w:rsid w:val="003336BF"/>
    <w:rsid w:val="00340D10"/>
    <w:rsid w:val="00340D7E"/>
    <w:rsid w:val="00343FDC"/>
    <w:rsid w:val="00346AB8"/>
    <w:rsid w:val="0034741E"/>
    <w:rsid w:val="003505E0"/>
    <w:rsid w:val="003509F3"/>
    <w:rsid w:val="003534CC"/>
    <w:rsid w:val="0035507E"/>
    <w:rsid w:val="003553BB"/>
    <w:rsid w:val="00356474"/>
    <w:rsid w:val="003564D9"/>
    <w:rsid w:val="00357E91"/>
    <w:rsid w:val="0036283D"/>
    <w:rsid w:val="00366C75"/>
    <w:rsid w:val="003701E1"/>
    <w:rsid w:val="00371AF3"/>
    <w:rsid w:val="00375CFC"/>
    <w:rsid w:val="003765DC"/>
    <w:rsid w:val="003779EC"/>
    <w:rsid w:val="003830BC"/>
    <w:rsid w:val="00385077"/>
    <w:rsid w:val="003901C4"/>
    <w:rsid w:val="00391E79"/>
    <w:rsid w:val="0039272C"/>
    <w:rsid w:val="00397887"/>
    <w:rsid w:val="003A1A4B"/>
    <w:rsid w:val="003A2FEF"/>
    <w:rsid w:val="003A4DE9"/>
    <w:rsid w:val="003A583B"/>
    <w:rsid w:val="003A64EF"/>
    <w:rsid w:val="003A64F6"/>
    <w:rsid w:val="003B03A4"/>
    <w:rsid w:val="003B0A6C"/>
    <w:rsid w:val="003B3D5E"/>
    <w:rsid w:val="003B40AA"/>
    <w:rsid w:val="003B4629"/>
    <w:rsid w:val="003B47D4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2D80"/>
    <w:rsid w:val="003D35F1"/>
    <w:rsid w:val="003D6270"/>
    <w:rsid w:val="003D7206"/>
    <w:rsid w:val="003E020C"/>
    <w:rsid w:val="003E184C"/>
    <w:rsid w:val="003E3194"/>
    <w:rsid w:val="003E5170"/>
    <w:rsid w:val="003E5C71"/>
    <w:rsid w:val="003F1770"/>
    <w:rsid w:val="003F253E"/>
    <w:rsid w:val="003F4AEC"/>
    <w:rsid w:val="003F4E15"/>
    <w:rsid w:val="003F6607"/>
    <w:rsid w:val="003F7246"/>
    <w:rsid w:val="003F7272"/>
    <w:rsid w:val="00400AB3"/>
    <w:rsid w:val="00402622"/>
    <w:rsid w:val="00402E5A"/>
    <w:rsid w:val="0040696A"/>
    <w:rsid w:val="00406C09"/>
    <w:rsid w:val="00407930"/>
    <w:rsid w:val="00410171"/>
    <w:rsid w:val="00410A09"/>
    <w:rsid w:val="00411863"/>
    <w:rsid w:val="00411DE0"/>
    <w:rsid w:val="00412123"/>
    <w:rsid w:val="00412C3E"/>
    <w:rsid w:val="00415926"/>
    <w:rsid w:val="00416F7B"/>
    <w:rsid w:val="004170B5"/>
    <w:rsid w:val="004207EA"/>
    <w:rsid w:val="00421255"/>
    <w:rsid w:val="0042150C"/>
    <w:rsid w:val="00424EBD"/>
    <w:rsid w:val="00426975"/>
    <w:rsid w:val="00431C84"/>
    <w:rsid w:val="00431EB8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B6F"/>
    <w:rsid w:val="00461D58"/>
    <w:rsid w:val="00463903"/>
    <w:rsid w:val="0046463C"/>
    <w:rsid w:val="00467A9E"/>
    <w:rsid w:val="00470E6A"/>
    <w:rsid w:val="00471AA9"/>
    <w:rsid w:val="00472F1E"/>
    <w:rsid w:val="00474430"/>
    <w:rsid w:val="00474976"/>
    <w:rsid w:val="00474B78"/>
    <w:rsid w:val="0047576D"/>
    <w:rsid w:val="00475813"/>
    <w:rsid w:val="00475979"/>
    <w:rsid w:val="00480895"/>
    <w:rsid w:val="00481371"/>
    <w:rsid w:val="00483BF7"/>
    <w:rsid w:val="004840B4"/>
    <w:rsid w:val="00485842"/>
    <w:rsid w:val="004906B4"/>
    <w:rsid w:val="00490D35"/>
    <w:rsid w:val="00491314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2A2"/>
    <w:rsid w:val="004A6465"/>
    <w:rsid w:val="004A691B"/>
    <w:rsid w:val="004B0ABB"/>
    <w:rsid w:val="004B18D1"/>
    <w:rsid w:val="004B1B95"/>
    <w:rsid w:val="004B3C44"/>
    <w:rsid w:val="004B3D00"/>
    <w:rsid w:val="004B4863"/>
    <w:rsid w:val="004B5425"/>
    <w:rsid w:val="004B65C1"/>
    <w:rsid w:val="004C14F5"/>
    <w:rsid w:val="004C2074"/>
    <w:rsid w:val="004C2DB9"/>
    <w:rsid w:val="004C3825"/>
    <w:rsid w:val="004C4451"/>
    <w:rsid w:val="004C6673"/>
    <w:rsid w:val="004C6E8E"/>
    <w:rsid w:val="004D0CAF"/>
    <w:rsid w:val="004D19ED"/>
    <w:rsid w:val="004D2807"/>
    <w:rsid w:val="004D6F82"/>
    <w:rsid w:val="004D7DC1"/>
    <w:rsid w:val="004E76C6"/>
    <w:rsid w:val="004F2AA8"/>
    <w:rsid w:val="004F5421"/>
    <w:rsid w:val="00500233"/>
    <w:rsid w:val="00502535"/>
    <w:rsid w:val="0050292A"/>
    <w:rsid w:val="00506BA9"/>
    <w:rsid w:val="0051408E"/>
    <w:rsid w:val="005140E8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77C"/>
    <w:rsid w:val="00537FA6"/>
    <w:rsid w:val="005408FD"/>
    <w:rsid w:val="0054178C"/>
    <w:rsid w:val="0054487F"/>
    <w:rsid w:val="00544DB4"/>
    <w:rsid w:val="005465EC"/>
    <w:rsid w:val="00551020"/>
    <w:rsid w:val="0055144A"/>
    <w:rsid w:val="0055196D"/>
    <w:rsid w:val="00552668"/>
    <w:rsid w:val="00552972"/>
    <w:rsid w:val="00552B1F"/>
    <w:rsid w:val="0055310F"/>
    <w:rsid w:val="005542F2"/>
    <w:rsid w:val="0055499A"/>
    <w:rsid w:val="00554E22"/>
    <w:rsid w:val="00555512"/>
    <w:rsid w:val="005561FF"/>
    <w:rsid w:val="005621AB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25D"/>
    <w:rsid w:val="005935B7"/>
    <w:rsid w:val="0059729F"/>
    <w:rsid w:val="005A2611"/>
    <w:rsid w:val="005A26BF"/>
    <w:rsid w:val="005A29A4"/>
    <w:rsid w:val="005A38A6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1DA"/>
    <w:rsid w:val="005B6456"/>
    <w:rsid w:val="005B6E03"/>
    <w:rsid w:val="005B735E"/>
    <w:rsid w:val="005B7618"/>
    <w:rsid w:val="005C0106"/>
    <w:rsid w:val="005C0B26"/>
    <w:rsid w:val="005C38EB"/>
    <w:rsid w:val="005C5896"/>
    <w:rsid w:val="005C69F1"/>
    <w:rsid w:val="005C7D08"/>
    <w:rsid w:val="005D1530"/>
    <w:rsid w:val="005D2C84"/>
    <w:rsid w:val="005D5DD0"/>
    <w:rsid w:val="005D6E8B"/>
    <w:rsid w:val="005D6ED8"/>
    <w:rsid w:val="005D71E1"/>
    <w:rsid w:val="005E0FEC"/>
    <w:rsid w:val="005E2C87"/>
    <w:rsid w:val="005E381A"/>
    <w:rsid w:val="005E502A"/>
    <w:rsid w:val="005F01CA"/>
    <w:rsid w:val="005F07C6"/>
    <w:rsid w:val="005F26CC"/>
    <w:rsid w:val="005F299E"/>
    <w:rsid w:val="005F32C0"/>
    <w:rsid w:val="005F3637"/>
    <w:rsid w:val="005F3C2B"/>
    <w:rsid w:val="005F61C7"/>
    <w:rsid w:val="005F6484"/>
    <w:rsid w:val="005F6A7F"/>
    <w:rsid w:val="005F6E6D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53E3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CF9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4FF"/>
    <w:rsid w:val="00653AF9"/>
    <w:rsid w:val="0065476F"/>
    <w:rsid w:val="00654814"/>
    <w:rsid w:val="00656E76"/>
    <w:rsid w:val="00661C64"/>
    <w:rsid w:val="00665B25"/>
    <w:rsid w:val="0067010F"/>
    <w:rsid w:val="006717A3"/>
    <w:rsid w:val="006746ED"/>
    <w:rsid w:val="00674FBB"/>
    <w:rsid w:val="0067746B"/>
    <w:rsid w:val="006778CE"/>
    <w:rsid w:val="00677C01"/>
    <w:rsid w:val="006804D4"/>
    <w:rsid w:val="006825F1"/>
    <w:rsid w:val="006840D9"/>
    <w:rsid w:val="00690E76"/>
    <w:rsid w:val="0069413A"/>
    <w:rsid w:val="006964B6"/>
    <w:rsid w:val="00696699"/>
    <w:rsid w:val="006A0467"/>
    <w:rsid w:val="006A4D0F"/>
    <w:rsid w:val="006A73DD"/>
    <w:rsid w:val="006B0646"/>
    <w:rsid w:val="006B2A04"/>
    <w:rsid w:val="006B769A"/>
    <w:rsid w:val="006C03B8"/>
    <w:rsid w:val="006C0FE1"/>
    <w:rsid w:val="006C22DF"/>
    <w:rsid w:val="006C3DE2"/>
    <w:rsid w:val="006C41DF"/>
    <w:rsid w:val="006D03A3"/>
    <w:rsid w:val="006D162C"/>
    <w:rsid w:val="006D1777"/>
    <w:rsid w:val="006D489E"/>
    <w:rsid w:val="006D747E"/>
    <w:rsid w:val="006E21DD"/>
    <w:rsid w:val="006E2F00"/>
    <w:rsid w:val="006E3088"/>
    <w:rsid w:val="006E33E0"/>
    <w:rsid w:val="006E4F26"/>
    <w:rsid w:val="006E5758"/>
    <w:rsid w:val="006E759F"/>
    <w:rsid w:val="006F0568"/>
    <w:rsid w:val="006F1D77"/>
    <w:rsid w:val="006F3F61"/>
    <w:rsid w:val="007008A2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3C2"/>
    <w:rsid w:val="007307A9"/>
    <w:rsid w:val="00731512"/>
    <w:rsid w:val="00733FF1"/>
    <w:rsid w:val="00736351"/>
    <w:rsid w:val="00740280"/>
    <w:rsid w:val="007404A5"/>
    <w:rsid w:val="007405ED"/>
    <w:rsid w:val="007413FB"/>
    <w:rsid w:val="007429F0"/>
    <w:rsid w:val="00742A04"/>
    <w:rsid w:val="00742E82"/>
    <w:rsid w:val="00743422"/>
    <w:rsid w:val="00746FF2"/>
    <w:rsid w:val="00747B51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134"/>
    <w:rsid w:val="00792BC3"/>
    <w:rsid w:val="00794603"/>
    <w:rsid w:val="007965EA"/>
    <w:rsid w:val="00796A41"/>
    <w:rsid w:val="007A0553"/>
    <w:rsid w:val="007A2916"/>
    <w:rsid w:val="007A45D8"/>
    <w:rsid w:val="007A5F0D"/>
    <w:rsid w:val="007B0734"/>
    <w:rsid w:val="007B1257"/>
    <w:rsid w:val="007B2CEC"/>
    <w:rsid w:val="007B51D1"/>
    <w:rsid w:val="007B529D"/>
    <w:rsid w:val="007B564A"/>
    <w:rsid w:val="007B577A"/>
    <w:rsid w:val="007B5E55"/>
    <w:rsid w:val="007B6CDC"/>
    <w:rsid w:val="007C0DD5"/>
    <w:rsid w:val="007C0E1F"/>
    <w:rsid w:val="007C4630"/>
    <w:rsid w:val="007C4664"/>
    <w:rsid w:val="007C65EB"/>
    <w:rsid w:val="007C6A0A"/>
    <w:rsid w:val="007C6FAA"/>
    <w:rsid w:val="007C711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7F60D5"/>
    <w:rsid w:val="008005F6"/>
    <w:rsid w:val="008029CC"/>
    <w:rsid w:val="00802DE2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1DBF"/>
    <w:rsid w:val="008222E9"/>
    <w:rsid w:val="00823CB9"/>
    <w:rsid w:val="008277E7"/>
    <w:rsid w:val="008334A0"/>
    <w:rsid w:val="00833885"/>
    <w:rsid w:val="00837794"/>
    <w:rsid w:val="0084002A"/>
    <w:rsid w:val="00841316"/>
    <w:rsid w:val="00842879"/>
    <w:rsid w:val="00844463"/>
    <w:rsid w:val="00844576"/>
    <w:rsid w:val="008446CF"/>
    <w:rsid w:val="008446DB"/>
    <w:rsid w:val="008468F8"/>
    <w:rsid w:val="008472FA"/>
    <w:rsid w:val="00853269"/>
    <w:rsid w:val="008536AC"/>
    <w:rsid w:val="00854761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0878"/>
    <w:rsid w:val="00871521"/>
    <w:rsid w:val="008715BB"/>
    <w:rsid w:val="00873233"/>
    <w:rsid w:val="008740C0"/>
    <w:rsid w:val="00875113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C6C6C"/>
    <w:rsid w:val="008D4154"/>
    <w:rsid w:val="008D4221"/>
    <w:rsid w:val="008D444B"/>
    <w:rsid w:val="008D4AB9"/>
    <w:rsid w:val="008D5C7D"/>
    <w:rsid w:val="008D6222"/>
    <w:rsid w:val="008D6CCE"/>
    <w:rsid w:val="008E0988"/>
    <w:rsid w:val="008E374D"/>
    <w:rsid w:val="008E3C50"/>
    <w:rsid w:val="008E5D90"/>
    <w:rsid w:val="008E6435"/>
    <w:rsid w:val="008E6A3B"/>
    <w:rsid w:val="008F031D"/>
    <w:rsid w:val="008F1AE9"/>
    <w:rsid w:val="008F4010"/>
    <w:rsid w:val="008F4D6C"/>
    <w:rsid w:val="008F561C"/>
    <w:rsid w:val="0090215B"/>
    <w:rsid w:val="00905B42"/>
    <w:rsid w:val="00910A10"/>
    <w:rsid w:val="0091241A"/>
    <w:rsid w:val="00913EFD"/>
    <w:rsid w:val="0091632F"/>
    <w:rsid w:val="009169DA"/>
    <w:rsid w:val="00921C6C"/>
    <w:rsid w:val="009248D3"/>
    <w:rsid w:val="009258AD"/>
    <w:rsid w:val="0092715D"/>
    <w:rsid w:val="00927D64"/>
    <w:rsid w:val="00930F8F"/>
    <w:rsid w:val="009319F1"/>
    <w:rsid w:val="00933271"/>
    <w:rsid w:val="00934905"/>
    <w:rsid w:val="00935A8F"/>
    <w:rsid w:val="009400FE"/>
    <w:rsid w:val="00941B2C"/>
    <w:rsid w:val="009432FB"/>
    <w:rsid w:val="009437F3"/>
    <w:rsid w:val="0094406F"/>
    <w:rsid w:val="00947218"/>
    <w:rsid w:val="00950042"/>
    <w:rsid w:val="009506A9"/>
    <w:rsid w:val="00951BE6"/>
    <w:rsid w:val="00953C4F"/>
    <w:rsid w:val="00953D1E"/>
    <w:rsid w:val="00953DEB"/>
    <w:rsid w:val="009551DC"/>
    <w:rsid w:val="0095670A"/>
    <w:rsid w:val="00956EB5"/>
    <w:rsid w:val="00960D3D"/>
    <w:rsid w:val="00961331"/>
    <w:rsid w:val="0096199E"/>
    <w:rsid w:val="00962C79"/>
    <w:rsid w:val="00963576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16"/>
    <w:rsid w:val="00990DF2"/>
    <w:rsid w:val="00991D66"/>
    <w:rsid w:val="009930E4"/>
    <w:rsid w:val="009952FD"/>
    <w:rsid w:val="009965D2"/>
    <w:rsid w:val="009973D4"/>
    <w:rsid w:val="009A0F3A"/>
    <w:rsid w:val="009A1E7F"/>
    <w:rsid w:val="009A485A"/>
    <w:rsid w:val="009A561C"/>
    <w:rsid w:val="009A5BFA"/>
    <w:rsid w:val="009A611C"/>
    <w:rsid w:val="009A6E44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3BCA"/>
    <w:rsid w:val="009D5A16"/>
    <w:rsid w:val="009D7779"/>
    <w:rsid w:val="009D7792"/>
    <w:rsid w:val="009D7D3F"/>
    <w:rsid w:val="009E03D3"/>
    <w:rsid w:val="009E3FDD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237B"/>
    <w:rsid w:val="00A031CF"/>
    <w:rsid w:val="00A04214"/>
    <w:rsid w:val="00A048B5"/>
    <w:rsid w:val="00A04AED"/>
    <w:rsid w:val="00A05484"/>
    <w:rsid w:val="00A0693D"/>
    <w:rsid w:val="00A10892"/>
    <w:rsid w:val="00A12851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44F"/>
    <w:rsid w:val="00A4088F"/>
    <w:rsid w:val="00A4102B"/>
    <w:rsid w:val="00A42E75"/>
    <w:rsid w:val="00A43F11"/>
    <w:rsid w:val="00A45F80"/>
    <w:rsid w:val="00A469D9"/>
    <w:rsid w:val="00A470C7"/>
    <w:rsid w:val="00A501AA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827A4"/>
    <w:rsid w:val="00A925BA"/>
    <w:rsid w:val="00A931AE"/>
    <w:rsid w:val="00A93598"/>
    <w:rsid w:val="00A94853"/>
    <w:rsid w:val="00A95604"/>
    <w:rsid w:val="00A95DFB"/>
    <w:rsid w:val="00A977B7"/>
    <w:rsid w:val="00AA07BB"/>
    <w:rsid w:val="00AA1322"/>
    <w:rsid w:val="00AA1F32"/>
    <w:rsid w:val="00AA23C0"/>
    <w:rsid w:val="00AA2917"/>
    <w:rsid w:val="00AA472F"/>
    <w:rsid w:val="00AA679C"/>
    <w:rsid w:val="00AB18D9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E7DC7"/>
    <w:rsid w:val="00AF02E3"/>
    <w:rsid w:val="00AF078A"/>
    <w:rsid w:val="00AF1365"/>
    <w:rsid w:val="00AF29F4"/>
    <w:rsid w:val="00AF56C1"/>
    <w:rsid w:val="00AF75C5"/>
    <w:rsid w:val="00B00265"/>
    <w:rsid w:val="00B01BB6"/>
    <w:rsid w:val="00B020F8"/>
    <w:rsid w:val="00B0414A"/>
    <w:rsid w:val="00B0418D"/>
    <w:rsid w:val="00B071F7"/>
    <w:rsid w:val="00B07A49"/>
    <w:rsid w:val="00B1033A"/>
    <w:rsid w:val="00B111D6"/>
    <w:rsid w:val="00B12359"/>
    <w:rsid w:val="00B1459B"/>
    <w:rsid w:val="00B152AE"/>
    <w:rsid w:val="00B15A52"/>
    <w:rsid w:val="00B179E6"/>
    <w:rsid w:val="00B205F7"/>
    <w:rsid w:val="00B20EF4"/>
    <w:rsid w:val="00B227DB"/>
    <w:rsid w:val="00B22A27"/>
    <w:rsid w:val="00B22CE9"/>
    <w:rsid w:val="00B23BAB"/>
    <w:rsid w:val="00B24BF5"/>
    <w:rsid w:val="00B24E43"/>
    <w:rsid w:val="00B31093"/>
    <w:rsid w:val="00B32BA6"/>
    <w:rsid w:val="00B32E9E"/>
    <w:rsid w:val="00B33784"/>
    <w:rsid w:val="00B339DF"/>
    <w:rsid w:val="00B33C1A"/>
    <w:rsid w:val="00B3492F"/>
    <w:rsid w:val="00B357EE"/>
    <w:rsid w:val="00B36E7E"/>
    <w:rsid w:val="00B41D47"/>
    <w:rsid w:val="00B43660"/>
    <w:rsid w:val="00B43BE8"/>
    <w:rsid w:val="00B44357"/>
    <w:rsid w:val="00B447C9"/>
    <w:rsid w:val="00B4666E"/>
    <w:rsid w:val="00B47694"/>
    <w:rsid w:val="00B5143D"/>
    <w:rsid w:val="00B51552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3625"/>
    <w:rsid w:val="00B7580A"/>
    <w:rsid w:val="00B80116"/>
    <w:rsid w:val="00B807D1"/>
    <w:rsid w:val="00B81498"/>
    <w:rsid w:val="00B81B82"/>
    <w:rsid w:val="00B824F2"/>
    <w:rsid w:val="00B8427C"/>
    <w:rsid w:val="00B85B61"/>
    <w:rsid w:val="00B87FFC"/>
    <w:rsid w:val="00B90633"/>
    <w:rsid w:val="00B90D70"/>
    <w:rsid w:val="00B936D8"/>
    <w:rsid w:val="00B95359"/>
    <w:rsid w:val="00B9617B"/>
    <w:rsid w:val="00B9658B"/>
    <w:rsid w:val="00B97199"/>
    <w:rsid w:val="00BA5E00"/>
    <w:rsid w:val="00BA6773"/>
    <w:rsid w:val="00BB059D"/>
    <w:rsid w:val="00BB09F9"/>
    <w:rsid w:val="00BB236A"/>
    <w:rsid w:val="00BB3C09"/>
    <w:rsid w:val="00BB53FD"/>
    <w:rsid w:val="00BB7750"/>
    <w:rsid w:val="00BB7BB5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2E"/>
    <w:rsid w:val="00BF39BF"/>
    <w:rsid w:val="00BF40AE"/>
    <w:rsid w:val="00C010D0"/>
    <w:rsid w:val="00C03EE2"/>
    <w:rsid w:val="00C05476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268B1"/>
    <w:rsid w:val="00C26BB3"/>
    <w:rsid w:val="00C3126B"/>
    <w:rsid w:val="00C35E65"/>
    <w:rsid w:val="00C36A94"/>
    <w:rsid w:val="00C37945"/>
    <w:rsid w:val="00C41FC2"/>
    <w:rsid w:val="00C44AEF"/>
    <w:rsid w:val="00C512BF"/>
    <w:rsid w:val="00C52AB2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525F"/>
    <w:rsid w:val="00C976A4"/>
    <w:rsid w:val="00CA07A5"/>
    <w:rsid w:val="00CA0B99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5E80"/>
    <w:rsid w:val="00CD60F1"/>
    <w:rsid w:val="00CD6D90"/>
    <w:rsid w:val="00CD7594"/>
    <w:rsid w:val="00CD75DC"/>
    <w:rsid w:val="00CD7FEB"/>
    <w:rsid w:val="00CE0FBD"/>
    <w:rsid w:val="00CE353F"/>
    <w:rsid w:val="00CE3B74"/>
    <w:rsid w:val="00CE63CF"/>
    <w:rsid w:val="00CE7E65"/>
    <w:rsid w:val="00CF10DC"/>
    <w:rsid w:val="00CF1424"/>
    <w:rsid w:val="00CF17A7"/>
    <w:rsid w:val="00CF334C"/>
    <w:rsid w:val="00CF3B46"/>
    <w:rsid w:val="00CF417B"/>
    <w:rsid w:val="00CF5081"/>
    <w:rsid w:val="00CF66AB"/>
    <w:rsid w:val="00CF7663"/>
    <w:rsid w:val="00D00C47"/>
    <w:rsid w:val="00D00FA5"/>
    <w:rsid w:val="00D02C4B"/>
    <w:rsid w:val="00D02EAD"/>
    <w:rsid w:val="00D044F2"/>
    <w:rsid w:val="00D049AB"/>
    <w:rsid w:val="00D06D4C"/>
    <w:rsid w:val="00D07939"/>
    <w:rsid w:val="00D10678"/>
    <w:rsid w:val="00D117C2"/>
    <w:rsid w:val="00D1357F"/>
    <w:rsid w:val="00D140CC"/>
    <w:rsid w:val="00D160D8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3AA8"/>
    <w:rsid w:val="00D43B3A"/>
    <w:rsid w:val="00D45BA5"/>
    <w:rsid w:val="00D60153"/>
    <w:rsid w:val="00D60A23"/>
    <w:rsid w:val="00D61FC1"/>
    <w:rsid w:val="00D62078"/>
    <w:rsid w:val="00D6456E"/>
    <w:rsid w:val="00D64766"/>
    <w:rsid w:val="00D64F0E"/>
    <w:rsid w:val="00D65C1A"/>
    <w:rsid w:val="00D6725A"/>
    <w:rsid w:val="00D70306"/>
    <w:rsid w:val="00D7181B"/>
    <w:rsid w:val="00D727DC"/>
    <w:rsid w:val="00D741AD"/>
    <w:rsid w:val="00D75D9E"/>
    <w:rsid w:val="00D77CFD"/>
    <w:rsid w:val="00D80B70"/>
    <w:rsid w:val="00D82F94"/>
    <w:rsid w:val="00D8383F"/>
    <w:rsid w:val="00D83D71"/>
    <w:rsid w:val="00D84AEC"/>
    <w:rsid w:val="00D85830"/>
    <w:rsid w:val="00D858DD"/>
    <w:rsid w:val="00D85A9D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56A8"/>
    <w:rsid w:val="00DA65E3"/>
    <w:rsid w:val="00DB2C8B"/>
    <w:rsid w:val="00DB36CB"/>
    <w:rsid w:val="00DB3E83"/>
    <w:rsid w:val="00DB41BF"/>
    <w:rsid w:val="00DB43E4"/>
    <w:rsid w:val="00DB54EC"/>
    <w:rsid w:val="00DB6768"/>
    <w:rsid w:val="00DB76B2"/>
    <w:rsid w:val="00DC064F"/>
    <w:rsid w:val="00DC0FC7"/>
    <w:rsid w:val="00DC56D5"/>
    <w:rsid w:val="00DD04F6"/>
    <w:rsid w:val="00DD0962"/>
    <w:rsid w:val="00DD1B21"/>
    <w:rsid w:val="00DD3791"/>
    <w:rsid w:val="00DD3B15"/>
    <w:rsid w:val="00DD49BE"/>
    <w:rsid w:val="00DD5124"/>
    <w:rsid w:val="00DD563D"/>
    <w:rsid w:val="00DD60CA"/>
    <w:rsid w:val="00DD739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2BD3"/>
    <w:rsid w:val="00E0371B"/>
    <w:rsid w:val="00E039E8"/>
    <w:rsid w:val="00E0553F"/>
    <w:rsid w:val="00E065F9"/>
    <w:rsid w:val="00E06CD2"/>
    <w:rsid w:val="00E07786"/>
    <w:rsid w:val="00E07E33"/>
    <w:rsid w:val="00E101E5"/>
    <w:rsid w:val="00E102DA"/>
    <w:rsid w:val="00E113FC"/>
    <w:rsid w:val="00E12D06"/>
    <w:rsid w:val="00E13099"/>
    <w:rsid w:val="00E162C2"/>
    <w:rsid w:val="00E218F8"/>
    <w:rsid w:val="00E21CE4"/>
    <w:rsid w:val="00E21F2B"/>
    <w:rsid w:val="00E22626"/>
    <w:rsid w:val="00E22CFD"/>
    <w:rsid w:val="00E23F4A"/>
    <w:rsid w:val="00E24EAB"/>
    <w:rsid w:val="00E2595E"/>
    <w:rsid w:val="00E2654B"/>
    <w:rsid w:val="00E269BA"/>
    <w:rsid w:val="00E26C0E"/>
    <w:rsid w:val="00E26F3D"/>
    <w:rsid w:val="00E30758"/>
    <w:rsid w:val="00E30EBD"/>
    <w:rsid w:val="00E30EDA"/>
    <w:rsid w:val="00E3438A"/>
    <w:rsid w:val="00E34B8B"/>
    <w:rsid w:val="00E354A8"/>
    <w:rsid w:val="00E40AFF"/>
    <w:rsid w:val="00E40D7A"/>
    <w:rsid w:val="00E42404"/>
    <w:rsid w:val="00E433D7"/>
    <w:rsid w:val="00E43C38"/>
    <w:rsid w:val="00E459C5"/>
    <w:rsid w:val="00E474D2"/>
    <w:rsid w:val="00E51074"/>
    <w:rsid w:val="00E5254F"/>
    <w:rsid w:val="00E627FE"/>
    <w:rsid w:val="00E62B7E"/>
    <w:rsid w:val="00E63AF5"/>
    <w:rsid w:val="00E64DD7"/>
    <w:rsid w:val="00E65D08"/>
    <w:rsid w:val="00E6698D"/>
    <w:rsid w:val="00E66BA4"/>
    <w:rsid w:val="00E6767F"/>
    <w:rsid w:val="00E72433"/>
    <w:rsid w:val="00E73D35"/>
    <w:rsid w:val="00E73FE7"/>
    <w:rsid w:val="00E74583"/>
    <w:rsid w:val="00E75B35"/>
    <w:rsid w:val="00E803E3"/>
    <w:rsid w:val="00E80636"/>
    <w:rsid w:val="00E8140E"/>
    <w:rsid w:val="00E837F7"/>
    <w:rsid w:val="00E83B2F"/>
    <w:rsid w:val="00E83FE0"/>
    <w:rsid w:val="00E848C8"/>
    <w:rsid w:val="00E8663A"/>
    <w:rsid w:val="00E86ADA"/>
    <w:rsid w:val="00E924B6"/>
    <w:rsid w:val="00E948CC"/>
    <w:rsid w:val="00E94D35"/>
    <w:rsid w:val="00E961D6"/>
    <w:rsid w:val="00EA01F7"/>
    <w:rsid w:val="00EA03BE"/>
    <w:rsid w:val="00EA0AF6"/>
    <w:rsid w:val="00EA29D7"/>
    <w:rsid w:val="00EA4CD7"/>
    <w:rsid w:val="00EA722D"/>
    <w:rsid w:val="00EA7EBF"/>
    <w:rsid w:val="00EB0103"/>
    <w:rsid w:val="00EB0194"/>
    <w:rsid w:val="00EB100F"/>
    <w:rsid w:val="00EB1637"/>
    <w:rsid w:val="00EB2017"/>
    <w:rsid w:val="00EB38B4"/>
    <w:rsid w:val="00EB72EC"/>
    <w:rsid w:val="00EB77F0"/>
    <w:rsid w:val="00EC063F"/>
    <w:rsid w:val="00EC3D6C"/>
    <w:rsid w:val="00EC4576"/>
    <w:rsid w:val="00EC67E5"/>
    <w:rsid w:val="00EC7FA0"/>
    <w:rsid w:val="00ED09FE"/>
    <w:rsid w:val="00ED4C92"/>
    <w:rsid w:val="00EE0227"/>
    <w:rsid w:val="00EE0B52"/>
    <w:rsid w:val="00EE2468"/>
    <w:rsid w:val="00EE588F"/>
    <w:rsid w:val="00EE66BE"/>
    <w:rsid w:val="00EE6868"/>
    <w:rsid w:val="00EE7D19"/>
    <w:rsid w:val="00EF07BE"/>
    <w:rsid w:val="00EF177D"/>
    <w:rsid w:val="00EF22AC"/>
    <w:rsid w:val="00EF36D8"/>
    <w:rsid w:val="00EF416F"/>
    <w:rsid w:val="00EF478D"/>
    <w:rsid w:val="00EF506C"/>
    <w:rsid w:val="00EF529C"/>
    <w:rsid w:val="00EF53C8"/>
    <w:rsid w:val="00F01AFD"/>
    <w:rsid w:val="00F01E1B"/>
    <w:rsid w:val="00F02E78"/>
    <w:rsid w:val="00F06B55"/>
    <w:rsid w:val="00F11819"/>
    <w:rsid w:val="00F12448"/>
    <w:rsid w:val="00F153CC"/>
    <w:rsid w:val="00F1713D"/>
    <w:rsid w:val="00F175CB"/>
    <w:rsid w:val="00F179A0"/>
    <w:rsid w:val="00F238F8"/>
    <w:rsid w:val="00F27E47"/>
    <w:rsid w:val="00F317AA"/>
    <w:rsid w:val="00F31A39"/>
    <w:rsid w:val="00F35F1F"/>
    <w:rsid w:val="00F4021D"/>
    <w:rsid w:val="00F4106D"/>
    <w:rsid w:val="00F4250E"/>
    <w:rsid w:val="00F4314C"/>
    <w:rsid w:val="00F44E31"/>
    <w:rsid w:val="00F4632E"/>
    <w:rsid w:val="00F46BF8"/>
    <w:rsid w:val="00F479DE"/>
    <w:rsid w:val="00F503A1"/>
    <w:rsid w:val="00F56437"/>
    <w:rsid w:val="00F57AA7"/>
    <w:rsid w:val="00F60C40"/>
    <w:rsid w:val="00F61D1C"/>
    <w:rsid w:val="00F66830"/>
    <w:rsid w:val="00F706A6"/>
    <w:rsid w:val="00F738E9"/>
    <w:rsid w:val="00F81A1B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08FF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709F"/>
    <w:rsid w:val="00FC008A"/>
    <w:rsid w:val="00FC04BA"/>
    <w:rsid w:val="00FC3B46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B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59C7"/>
    <w:rsid w:val="00FE6A83"/>
    <w:rsid w:val="00FE6F9F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DED4BF"/>
  <w15:docId w15:val="{C6D096C7-98E4-4B03-BA2B-C0C15A9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DF10-C195-4078-9A0C-50563BCF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Iolani Sodhy -Gereben</cp:lastModifiedBy>
  <cp:revision>15</cp:revision>
  <cp:lastPrinted>2015-09-09T18:40:00Z</cp:lastPrinted>
  <dcterms:created xsi:type="dcterms:W3CDTF">2020-05-08T16:40:00Z</dcterms:created>
  <dcterms:modified xsi:type="dcterms:W3CDTF">2020-05-19T22:20:00Z</dcterms:modified>
</cp:coreProperties>
</file>