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2" w:type="dxa"/>
        <w:jc w:val="center"/>
        <w:tblInd w:w="-149" w:type="dxa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061"/>
        <w:gridCol w:w="100"/>
        <w:gridCol w:w="9521"/>
      </w:tblGrid>
      <w:tr w:rsidR="004E4B65" w:rsidRPr="004575B3" w14:paraId="380C7E74" w14:textId="77777777" w:rsidTr="00DF1356">
        <w:trPr>
          <w:trHeight w:val="54"/>
          <w:jc w:val="center"/>
        </w:trPr>
        <w:tc>
          <w:tcPr>
            <w:tcW w:w="2061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14:paraId="6CCA1704" w14:textId="77777777" w:rsidR="00064766" w:rsidRPr="00497E92" w:rsidRDefault="00ED304E" w:rsidP="001E5686">
            <w:r>
              <w:rPr>
                <w:noProof/>
              </w:rPr>
              <w:drawing>
                <wp:inline distT="0" distB="0" distL="0" distR="0" wp14:anchorId="18CDC09F" wp14:editId="28636523">
                  <wp:extent cx="850460" cy="98234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8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1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14:paraId="1FE1E4A0" w14:textId="77777777" w:rsidR="00064766" w:rsidRPr="00203025" w:rsidRDefault="00ED304E" w:rsidP="00ED304E">
            <w:pPr>
              <w:pStyle w:val="Heading1"/>
              <w:tabs>
                <w:tab w:val="left" w:pos="4536"/>
              </w:tabs>
              <w:rPr>
                <w:noProof/>
                <w:color w:val="auto"/>
                <w:sz w:val="52"/>
                <w:szCs w:val="52"/>
              </w:rPr>
            </w:pPr>
            <w:r w:rsidRPr="00203025">
              <w:rPr>
                <w:color w:val="auto"/>
                <w:sz w:val="52"/>
                <w:szCs w:val="52"/>
              </w:rPr>
              <w:t>Laney College</w:t>
            </w:r>
            <w:r w:rsidR="00C303F3" w:rsidRPr="00203025">
              <w:rPr>
                <w:color w:val="auto"/>
                <w:sz w:val="52"/>
                <w:szCs w:val="52"/>
              </w:rPr>
              <w:t xml:space="preserve"> Distance Education</w:t>
            </w:r>
            <w:r w:rsidR="00064766" w:rsidRPr="00203025">
              <w:rPr>
                <w:color w:val="auto"/>
                <w:sz w:val="52"/>
                <w:szCs w:val="52"/>
              </w:rPr>
              <w:t xml:space="preserve"> Newslette</w:t>
            </w:r>
            <w:r w:rsidR="0029453C" w:rsidRPr="00203025">
              <w:rPr>
                <w:color w:val="auto"/>
                <w:sz w:val="52"/>
                <w:szCs w:val="52"/>
              </w:rPr>
              <w:t>r</w:t>
            </w:r>
          </w:p>
        </w:tc>
      </w:tr>
      <w:tr w:rsidR="004E4B65" w:rsidRPr="00D13CEF" w14:paraId="3314EB18" w14:textId="77777777" w:rsidTr="006460FD">
        <w:trPr>
          <w:trHeight w:val="303"/>
          <w:jc w:val="center"/>
        </w:trPr>
        <w:tc>
          <w:tcPr>
            <w:tcW w:w="216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14:paraId="525C080C" w14:textId="77777777" w:rsidR="00497E92" w:rsidRPr="00FE3B28" w:rsidRDefault="001E5686" w:rsidP="001E5686">
            <w:pPr>
              <w:pStyle w:val="Date"/>
            </w:pPr>
            <w:r>
              <w:t>News and Updates</w:t>
            </w:r>
          </w:p>
        </w:tc>
        <w:tc>
          <w:tcPr>
            <w:tcW w:w="9521" w:type="dxa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</w:tcPr>
          <w:p w14:paraId="2FADA162" w14:textId="77777777" w:rsidR="00497E92" w:rsidRPr="00D13CEF" w:rsidRDefault="003E3614" w:rsidP="0014355C">
            <w:pPr>
              <w:pStyle w:val="Volume"/>
            </w:pPr>
            <w:r>
              <w:t>January 2018</w:t>
            </w:r>
          </w:p>
        </w:tc>
      </w:tr>
      <w:tr w:rsidR="004E4B65" w:rsidRPr="00D13CEF" w14:paraId="1E38BEAD" w14:textId="77777777" w:rsidTr="00DF1356">
        <w:trPr>
          <w:trHeight w:val="8806"/>
          <w:jc w:val="center"/>
        </w:trPr>
        <w:tc>
          <w:tcPr>
            <w:tcW w:w="2061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Style w:val="TableGrid"/>
              <w:tblW w:w="2418" w:type="dxa"/>
              <w:jc w:val="center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418"/>
            </w:tblGrid>
            <w:tr w:rsidR="00497E92" w:rsidRPr="00172445" w14:paraId="29F349CD" w14:textId="77777777" w:rsidTr="00705F3E">
              <w:trPr>
                <w:trHeight w:val="1773"/>
                <w:jc w:val="center"/>
              </w:trPr>
              <w:tc>
                <w:tcPr>
                  <w:tcW w:w="2418" w:type="dxa"/>
                  <w:tcMar>
                    <w:top w:w="2880" w:type="dxa"/>
                  </w:tcMar>
                </w:tcPr>
                <w:p w14:paraId="448BBDED" w14:textId="77777777" w:rsidR="00AB5EFB" w:rsidRPr="00AB5EFB" w:rsidRDefault="00AB5EFB" w:rsidP="00AB5EFB">
                  <w:pPr>
                    <w:pStyle w:val="StyleQuotationLeft0"/>
                  </w:pPr>
                </w:p>
                <w:p w14:paraId="40020E81" w14:textId="77777777" w:rsidR="00497E92" w:rsidRDefault="00497E92" w:rsidP="00716B9B">
                  <w:pPr>
                    <w:pStyle w:val="StyleQuotationLeft0"/>
                  </w:pPr>
                </w:p>
              </w:tc>
            </w:tr>
            <w:tr w:rsidR="00497E92" w14:paraId="69D1CF0B" w14:textId="77777777" w:rsidTr="00705F3E">
              <w:trPr>
                <w:trHeight w:val="1577"/>
                <w:jc w:val="center"/>
              </w:trPr>
              <w:tc>
                <w:tcPr>
                  <w:tcW w:w="2418" w:type="dxa"/>
                  <w:tcMar>
                    <w:top w:w="2880" w:type="dxa"/>
                  </w:tcMar>
                </w:tcPr>
                <w:p w14:paraId="7562F644" w14:textId="77777777" w:rsidR="00663325" w:rsidRPr="00203025" w:rsidRDefault="00663325" w:rsidP="00DF1356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b/>
                      <w:color w:val="auto"/>
                      <w:szCs w:val="18"/>
                    </w:rPr>
                  </w:pPr>
                </w:p>
                <w:p w14:paraId="708E82C4" w14:textId="77777777" w:rsidR="003E3614" w:rsidRDefault="003E3614" w:rsidP="00DF1356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b/>
                      <w:color w:val="auto"/>
                      <w:szCs w:val="18"/>
                    </w:rPr>
                  </w:pPr>
                </w:p>
                <w:p w14:paraId="263B80FB" w14:textId="77777777" w:rsidR="006460FD" w:rsidRDefault="00DF1356" w:rsidP="003E3614">
                  <w:pPr>
                    <w:pStyle w:val="Quotation2Numbered"/>
                    <w:numPr>
                      <w:ilvl w:val="0"/>
                      <w:numId w:val="0"/>
                    </w:numPr>
                    <w:ind w:left="648" w:hanging="432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Have a Question?</w:t>
                  </w:r>
                </w:p>
                <w:p w14:paraId="53CFE6B0" w14:textId="77777777" w:rsidR="00DF1356" w:rsidRPr="00705F3E" w:rsidRDefault="00DF1356" w:rsidP="003E3614">
                  <w:pPr>
                    <w:pStyle w:val="Quotation2Numbered"/>
                    <w:numPr>
                      <w:ilvl w:val="0"/>
                      <w:numId w:val="0"/>
                    </w:numPr>
                    <w:ind w:left="648" w:hanging="432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Contact DE Coordinator Chelsea Cohen </w:t>
                  </w:r>
                  <w:hyperlink r:id="rId10" w:history="1">
                    <w:r w:rsidRPr="00F93C38">
                      <w:rPr>
                        <w:rStyle w:val="Hyperlink"/>
                        <w:b/>
                      </w:rPr>
                      <w:t>ccohen@peralta.edu</w:t>
                    </w:r>
                  </w:hyperlink>
                  <w:r>
                    <w:rPr>
                      <w:b/>
                      <w:color w:val="auto"/>
                    </w:rPr>
                    <w:t xml:space="preserve">. </w:t>
                  </w:r>
                </w:p>
              </w:tc>
            </w:tr>
          </w:tbl>
          <w:p w14:paraId="3100C26C" w14:textId="77777777" w:rsidR="00DB33C1" w:rsidRPr="004E4B65" w:rsidRDefault="00DB33C1" w:rsidP="003B4B8B">
            <w:pPr>
              <w:pStyle w:val="CompanyInfo"/>
              <w:ind w:left="0"/>
              <w:rPr>
                <w:b w:val="0"/>
                <w:i/>
              </w:rPr>
            </w:pPr>
          </w:p>
        </w:tc>
        <w:tc>
          <w:tcPr>
            <w:tcW w:w="962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052F7285" w14:textId="77777777" w:rsidR="003E3614" w:rsidRPr="004255BF" w:rsidRDefault="00E3595F" w:rsidP="00DF1356">
            <w:pPr>
              <w:pStyle w:val="Heading2"/>
              <w:spacing w:line="276" w:lineRule="auto"/>
              <w:jc w:val="both"/>
            </w:pPr>
            <w:r w:rsidRPr="004255BF">
              <w:t>Canvas</w:t>
            </w:r>
            <w:r w:rsidR="003E3614" w:rsidRPr="004255BF">
              <w:t xml:space="preserve"> News</w:t>
            </w:r>
            <w:r w:rsidRPr="004255BF">
              <w:t xml:space="preserve"> </w:t>
            </w:r>
          </w:p>
          <w:p w14:paraId="0848FE29" w14:textId="77777777" w:rsidR="00E551FB" w:rsidRDefault="003E3614" w:rsidP="00DF1356">
            <w:pPr>
              <w:pStyle w:val="Text"/>
              <w:spacing w:line="276" w:lineRule="auto"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As many of you know, Canvas for students and instructors can now be accessed at the </w:t>
            </w:r>
            <w:r w:rsidR="00E551FB">
              <w:rPr>
                <w:color w:val="auto"/>
                <w:szCs w:val="18"/>
              </w:rPr>
              <w:t xml:space="preserve">Peralta portal: </w:t>
            </w:r>
            <w:hyperlink r:id="rId11" w:history="1">
              <w:r w:rsidR="00E551FB" w:rsidRPr="00072884">
                <w:rPr>
                  <w:rStyle w:val="Hyperlink"/>
                  <w:szCs w:val="18"/>
                </w:rPr>
                <w:t>portal.peralta.edu</w:t>
              </w:r>
              <w:r w:rsidRPr="00072884">
                <w:rPr>
                  <w:rStyle w:val="Hyperlink"/>
                  <w:szCs w:val="18"/>
                </w:rPr>
                <w:t>.</w:t>
              </w:r>
            </w:hyperlink>
            <w:r w:rsidRPr="003E3614">
              <w:rPr>
                <w:color w:val="auto"/>
                <w:szCs w:val="18"/>
              </w:rPr>
              <w:t xml:space="preserve"> </w:t>
            </w:r>
            <w:r w:rsidR="00E551FB">
              <w:rPr>
                <w:color w:val="auto"/>
                <w:szCs w:val="18"/>
              </w:rPr>
              <w:t xml:space="preserve">Faculty and students should use Peralta email </w:t>
            </w:r>
            <w:r w:rsidRPr="003E3614">
              <w:rPr>
                <w:color w:val="auto"/>
                <w:szCs w:val="18"/>
              </w:rPr>
              <w:t>and password</w:t>
            </w:r>
            <w:r w:rsidR="004255BF">
              <w:rPr>
                <w:color w:val="auto"/>
                <w:szCs w:val="18"/>
              </w:rPr>
              <w:t>s</w:t>
            </w:r>
            <w:r w:rsidRPr="003E3614">
              <w:rPr>
                <w:color w:val="auto"/>
                <w:szCs w:val="18"/>
              </w:rPr>
              <w:t xml:space="preserve"> to log in. </w:t>
            </w:r>
            <w:r w:rsidR="00F5106E">
              <w:rPr>
                <w:color w:val="auto"/>
                <w:szCs w:val="18"/>
              </w:rPr>
              <w:t xml:space="preserve">Instructions for access </w:t>
            </w:r>
            <w:r w:rsidR="00072884">
              <w:rPr>
                <w:color w:val="auto"/>
                <w:szCs w:val="18"/>
              </w:rPr>
              <w:t>are located on the front page of the portal.</w:t>
            </w:r>
          </w:p>
          <w:p w14:paraId="734B13F4" w14:textId="77777777" w:rsidR="00E551FB" w:rsidRPr="003E3614" w:rsidRDefault="00E551FB" w:rsidP="004255BF">
            <w:pPr>
              <w:pStyle w:val="Heading2"/>
              <w:spacing w:line="276" w:lineRule="auto"/>
            </w:pPr>
            <w:r>
              <w:t>Moodle News</w:t>
            </w:r>
          </w:p>
          <w:p w14:paraId="22496629" w14:textId="77777777" w:rsidR="006F1006" w:rsidRPr="00203025" w:rsidRDefault="00E551FB" w:rsidP="00DF1356">
            <w:pPr>
              <w:pStyle w:val="Text"/>
              <w:spacing w:line="276" w:lineRule="auto"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Moodle</w:t>
            </w:r>
            <w:r w:rsidR="003E3614" w:rsidRPr="003E3614">
              <w:rPr>
                <w:color w:val="auto"/>
                <w:szCs w:val="18"/>
              </w:rPr>
              <w:t xml:space="preserve"> </w:t>
            </w:r>
            <w:r>
              <w:rPr>
                <w:color w:val="auto"/>
                <w:szCs w:val="18"/>
              </w:rPr>
              <w:t xml:space="preserve">will continue to be available </w:t>
            </w:r>
            <w:r w:rsidRPr="00E551FB">
              <w:rPr>
                <w:b/>
                <w:color w:val="auto"/>
                <w:szCs w:val="18"/>
              </w:rPr>
              <w:t>for spring semester and summer sessio</w:t>
            </w:r>
            <w:r>
              <w:rPr>
                <w:b/>
                <w:color w:val="auto"/>
                <w:szCs w:val="18"/>
              </w:rPr>
              <w:t>n only</w:t>
            </w:r>
            <w:r>
              <w:rPr>
                <w:color w:val="auto"/>
                <w:szCs w:val="18"/>
              </w:rPr>
              <w:t xml:space="preserve">. It </w:t>
            </w:r>
            <w:r w:rsidR="003E3614" w:rsidRPr="003E3614">
              <w:rPr>
                <w:color w:val="auto"/>
                <w:szCs w:val="18"/>
              </w:rPr>
              <w:t>can be access</w:t>
            </w:r>
            <w:r>
              <w:rPr>
                <w:color w:val="auto"/>
                <w:szCs w:val="18"/>
              </w:rPr>
              <w:t xml:space="preserve">ed at </w:t>
            </w:r>
            <w:hyperlink r:id="rId12" w:history="1">
              <w:r w:rsidRPr="004255BF">
                <w:rPr>
                  <w:rStyle w:val="Hyperlink"/>
                  <w:szCs w:val="18"/>
                </w:rPr>
                <w:t>eperalta.org/spring2018</w:t>
              </w:r>
            </w:hyperlink>
            <w:r>
              <w:rPr>
                <w:color w:val="auto"/>
                <w:szCs w:val="18"/>
              </w:rPr>
              <w:t xml:space="preserve">. </w:t>
            </w:r>
            <w:r w:rsidR="003E3614" w:rsidRPr="003E3614">
              <w:rPr>
                <w:color w:val="auto"/>
                <w:szCs w:val="18"/>
              </w:rPr>
              <w:t>Because Moodle and Canvas are active</w:t>
            </w:r>
            <w:r>
              <w:rPr>
                <w:color w:val="auto"/>
                <w:szCs w:val="18"/>
              </w:rPr>
              <w:t xml:space="preserve"> this semester, students are</w:t>
            </w:r>
            <w:r w:rsidR="003E3614" w:rsidRPr="003E3614">
              <w:rPr>
                <w:color w:val="auto"/>
                <w:szCs w:val="18"/>
              </w:rPr>
              <w:t xml:space="preserve"> loaded into both systems. </w:t>
            </w:r>
            <w:r>
              <w:rPr>
                <w:color w:val="auto"/>
                <w:szCs w:val="18"/>
              </w:rPr>
              <w:t xml:space="preserve">Please </w:t>
            </w:r>
            <w:r w:rsidR="003E3614" w:rsidRPr="003E3614">
              <w:rPr>
                <w:color w:val="auto"/>
                <w:szCs w:val="18"/>
              </w:rPr>
              <w:t>let your students know which platform you will be using for your course.</w:t>
            </w:r>
          </w:p>
          <w:p w14:paraId="74E109BC" w14:textId="77777777" w:rsidR="00DC5B4C" w:rsidRPr="00203025" w:rsidRDefault="003E3614" w:rsidP="004255BF">
            <w:pPr>
              <w:pStyle w:val="Heading2"/>
              <w:spacing w:line="276" w:lineRule="auto"/>
            </w:pPr>
            <w:r>
              <w:t xml:space="preserve">How </w:t>
            </w:r>
            <w:r w:rsidR="004255BF">
              <w:t xml:space="preserve">Your </w:t>
            </w:r>
            <w:r>
              <w:t xml:space="preserve">DE </w:t>
            </w:r>
            <w:r w:rsidR="004255BF">
              <w:t xml:space="preserve">and </w:t>
            </w:r>
            <w:r>
              <w:t>Canvas Transition Coordinators Can Help:</w:t>
            </w:r>
          </w:p>
          <w:p w14:paraId="783F5F23" w14:textId="77777777" w:rsidR="00DF1356" w:rsidRDefault="003E3614" w:rsidP="00DF1356">
            <w:pPr>
              <w:pStyle w:val="Text"/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This semester we have two wonderful Canvas Transition Coordinators: Adrienne Oliver and Alta Erdenebaatar</w:t>
            </w:r>
            <w:r w:rsidR="00DF1356">
              <w:rPr>
                <w:color w:val="auto"/>
                <w:szCs w:val="18"/>
              </w:rPr>
              <w:t xml:space="preserve">. </w:t>
            </w:r>
            <w:r w:rsidR="004255BF">
              <w:rPr>
                <w:color w:val="auto"/>
                <w:szCs w:val="18"/>
              </w:rPr>
              <w:t>We will be holding d</w:t>
            </w:r>
            <w:r w:rsidR="00E551FB">
              <w:rPr>
                <w:color w:val="auto"/>
                <w:szCs w:val="18"/>
              </w:rPr>
              <w:t xml:space="preserve">rop-in </w:t>
            </w:r>
            <w:r w:rsidR="004255BF">
              <w:rPr>
                <w:color w:val="auto"/>
                <w:szCs w:val="18"/>
              </w:rPr>
              <w:t xml:space="preserve">office hours in the </w:t>
            </w:r>
            <w:r w:rsidR="00E551FB">
              <w:rPr>
                <w:color w:val="auto"/>
                <w:szCs w:val="18"/>
              </w:rPr>
              <w:t xml:space="preserve">TTLC (T513) on Mondays/Wednesdays 2-3pm and </w:t>
            </w:r>
            <w:r w:rsidR="004255BF">
              <w:rPr>
                <w:color w:val="auto"/>
                <w:szCs w:val="18"/>
              </w:rPr>
              <w:t>Tuesday/Thursdays from 11am-1pm. We can:</w:t>
            </w:r>
          </w:p>
          <w:p w14:paraId="3231CD02" w14:textId="77777777" w:rsidR="00E551FB" w:rsidRDefault="00E551FB" w:rsidP="00DF1356">
            <w:pPr>
              <w:pStyle w:val="Text"/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 w:rsidRPr="00E551FB">
              <w:rPr>
                <w:color w:val="auto"/>
                <w:szCs w:val="18"/>
              </w:rPr>
              <w:t>Help with building and designing courses in Canvas</w:t>
            </w:r>
          </w:p>
          <w:p w14:paraId="3B9292FA" w14:textId="77777777" w:rsidR="001A7688" w:rsidRPr="001A7688" w:rsidRDefault="001A7688" w:rsidP="00DF1356">
            <w:pPr>
              <w:pStyle w:val="Text"/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Create practice shells in Canvas for you, your groups, departments</w:t>
            </w:r>
            <w:r w:rsidR="00392967">
              <w:rPr>
                <w:color w:val="auto"/>
                <w:szCs w:val="18"/>
              </w:rPr>
              <w:t>,</w:t>
            </w:r>
            <w:r>
              <w:rPr>
                <w:color w:val="auto"/>
                <w:szCs w:val="18"/>
              </w:rPr>
              <w:t xml:space="preserve"> or committees</w:t>
            </w:r>
          </w:p>
          <w:p w14:paraId="011D6514" w14:textId="77777777" w:rsidR="00E551FB" w:rsidRPr="00E551FB" w:rsidRDefault="00E551FB" w:rsidP="00DF1356">
            <w:pPr>
              <w:pStyle w:val="Text"/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 w:rsidRPr="00E551FB">
              <w:rPr>
                <w:color w:val="auto"/>
                <w:szCs w:val="18"/>
              </w:rPr>
              <w:t>Provide technical support</w:t>
            </w:r>
            <w:r w:rsidR="00392967">
              <w:rPr>
                <w:color w:val="auto"/>
                <w:szCs w:val="18"/>
              </w:rPr>
              <w:t xml:space="preserve"> (although we recommend calling </w:t>
            </w:r>
            <w:r w:rsidR="00392967" w:rsidRPr="004255BF">
              <w:rPr>
                <w:color w:val="auto"/>
                <w:szCs w:val="18"/>
              </w:rPr>
              <w:t>(844) 600-4955</w:t>
            </w:r>
            <w:r w:rsidR="00392967">
              <w:rPr>
                <w:color w:val="auto"/>
                <w:szCs w:val="18"/>
              </w:rPr>
              <w:t xml:space="preserve"> first)</w:t>
            </w:r>
          </w:p>
          <w:p w14:paraId="5FBB6517" w14:textId="77777777" w:rsidR="00E551FB" w:rsidRPr="00E551FB" w:rsidRDefault="00E551FB" w:rsidP="00DF1356">
            <w:pPr>
              <w:pStyle w:val="Text"/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 w:rsidRPr="00E551FB">
              <w:rPr>
                <w:color w:val="auto"/>
                <w:szCs w:val="18"/>
              </w:rPr>
              <w:t>Provide updated DE information from the district and Laney</w:t>
            </w:r>
          </w:p>
          <w:p w14:paraId="3321FF5F" w14:textId="77777777" w:rsidR="00E551FB" w:rsidRPr="00E551FB" w:rsidRDefault="00DF1356" w:rsidP="00DF1356">
            <w:pPr>
              <w:pStyle w:val="Text"/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Set </w:t>
            </w:r>
            <w:r w:rsidR="001A7688">
              <w:rPr>
                <w:color w:val="auto"/>
                <w:szCs w:val="18"/>
              </w:rPr>
              <w:t xml:space="preserve">up </w:t>
            </w:r>
            <w:r w:rsidR="00E551FB" w:rsidRPr="00E551FB">
              <w:rPr>
                <w:color w:val="auto"/>
                <w:szCs w:val="18"/>
              </w:rPr>
              <w:t xml:space="preserve">30-minute one-on-one coaching sessions </w:t>
            </w:r>
          </w:p>
          <w:p w14:paraId="3A4EA08D" w14:textId="77777777" w:rsidR="00E551FB" w:rsidRPr="00E551FB" w:rsidRDefault="00DF1356" w:rsidP="00DF1356">
            <w:pPr>
              <w:pStyle w:val="Text"/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Set </w:t>
            </w:r>
            <w:r w:rsidR="001A7688">
              <w:rPr>
                <w:color w:val="auto"/>
                <w:szCs w:val="18"/>
              </w:rPr>
              <w:t>up</w:t>
            </w:r>
            <w:r w:rsidR="00AE2EF0">
              <w:rPr>
                <w:color w:val="auto"/>
                <w:szCs w:val="18"/>
              </w:rPr>
              <w:t xml:space="preserve"> trainings for</w:t>
            </w:r>
            <w:bookmarkStart w:id="0" w:name="_GoBack"/>
            <w:bookmarkEnd w:id="0"/>
            <w:r w:rsidR="00E551FB" w:rsidRPr="00E551FB">
              <w:rPr>
                <w:color w:val="auto"/>
                <w:szCs w:val="18"/>
              </w:rPr>
              <w:t xml:space="preserve"> departments on specific topics </w:t>
            </w:r>
          </w:p>
          <w:p w14:paraId="75720E2C" w14:textId="77777777" w:rsidR="00FF5643" w:rsidRDefault="00E551FB" w:rsidP="00DF1356">
            <w:pPr>
              <w:pStyle w:val="Text"/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 w:rsidRPr="00E551FB">
              <w:rPr>
                <w:color w:val="auto"/>
                <w:szCs w:val="18"/>
              </w:rPr>
              <w:t>Direct you to resources for learning Canvas</w:t>
            </w:r>
          </w:p>
          <w:p w14:paraId="33969CBB" w14:textId="77777777" w:rsidR="00DF1356" w:rsidRDefault="001A7688" w:rsidP="00DF1356">
            <w:pPr>
              <w:pStyle w:val="Text"/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br/>
              <w:t>To set up appointments, you can contact</w:t>
            </w:r>
            <w:r w:rsidR="00DF1356">
              <w:rPr>
                <w:color w:val="auto"/>
                <w:szCs w:val="18"/>
              </w:rPr>
              <w:t>:</w:t>
            </w:r>
          </w:p>
          <w:p w14:paraId="34077765" w14:textId="77777777" w:rsidR="00DF1356" w:rsidRDefault="001A7688" w:rsidP="00DF1356">
            <w:pPr>
              <w:pStyle w:val="Text"/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Adrienne Oliver</w:t>
            </w:r>
            <w:r w:rsidR="00DF1356">
              <w:rPr>
                <w:color w:val="auto"/>
                <w:szCs w:val="18"/>
              </w:rPr>
              <w:t>,</w:t>
            </w:r>
            <w:r>
              <w:rPr>
                <w:color w:val="auto"/>
                <w:szCs w:val="18"/>
              </w:rPr>
              <w:t xml:space="preserve"> </w:t>
            </w:r>
            <w:hyperlink r:id="rId13" w:history="1">
              <w:r w:rsidR="00DF1356" w:rsidRPr="00F93C38">
                <w:rPr>
                  <w:rStyle w:val="Hyperlink"/>
                  <w:szCs w:val="18"/>
                </w:rPr>
                <w:t>aoliver@peralta.edu</w:t>
              </w:r>
            </w:hyperlink>
            <w:r w:rsidR="00DF1356">
              <w:rPr>
                <w:color w:val="auto"/>
                <w:szCs w:val="18"/>
              </w:rPr>
              <w:t xml:space="preserve"> </w:t>
            </w:r>
          </w:p>
          <w:p w14:paraId="1D7C1FC8" w14:textId="77777777" w:rsidR="00DF1356" w:rsidRDefault="00DF1356" w:rsidP="00DF1356">
            <w:pPr>
              <w:pStyle w:val="Text"/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Alta Erdenebaatar, </w:t>
            </w:r>
            <w:hyperlink r:id="rId14" w:history="1">
              <w:r w:rsidRPr="00F93C38">
                <w:rPr>
                  <w:rStyle w:val="Hyperlink"/>
                  <w:szCs w:val="18"/>
                </w:rPr>
                <w:t>aerdenebaatar@peralta.edu</w:t>
              </w:r>
            </w:hyperlink>
            <w:r>
              <w:rPr>
                <w:color w:val="auto"/>
                <w:szCs w:val="18"/>
              </w:rPr>
              <w:t xml:space="preserve"> </w:t>
            </w:r>
          </w:p>
          <w:p w14:paraId="3DDBF713" w14:textId="77777777" w:rsidR="001A7688" w:rsidRDefault="00DF1356" w:rsidP="00DF1356">
            <w:pPr>
              <w:pStyle w:val="Text"/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Chelsea Cohen, </w:t>
            </w:r>
            <w:hyperlink r:id="rId15" w:history="1">
              <w:r w:rsidRPr="00F93C38">
                <w:rPr>
                  <w:rStyle w:val="Hyperlink"/>
                  <w:szCs w:val="18"/>
                </w:rPr>
                <w:t>ccohen@peralta.edu</w:t>
              </w:r>
            </w:hyperlink>
            <w:r>
              <w:rPr>
                <w:color w:val="auto"/>
                <w:szCs w:val="18"/>
              </w:rPr>
              <w:t xml:space="preserve"> </w:t>
            </w:r>
          </w:p>
          <w:p w14:paraId="3AA26F51" w14:textId="77777777" w:rsidR="00E551FB" w:rsidRDefault="00E551FB" w:rsidP="00DF1356">
            <w:pPr>
              <w:pStyle w:val="Text"/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</w:p>
          <w:p w14:paraId="049540FC" w14:textId="77777777" w:rsidR="00FF5643" w:rsidRDefault="00E551FB" w:rsidP="00DF1356">
            <w:pPr>
              <w:pStyle w:val="Text"/>
              <w:spacing w:line="276" w:lineRule="auto"/>
              <w:contextualSpacing/>
              <w:jc w:val="both"/>
              <w:rPr>
                <w:color w:val="auto"/>
                <w:szCs w:val="18"/>
              </w:rPr>
            </w:pPr>
            <w:r w:rsidRPr="00E551FB">
              <w:rPr>
                <w:b/>
                <w:color w:val="auto"/>
                <w:szCs w:val="18"/>
              </w:rPr>
              <w:t xml:space="preserve">IMPORTANT NOTE: </w:t>
            </w:r>
            <w:r w:rsidRPr="004255BF">
              <w:rPr>
                <w:color w:val="auto"/>
                <w:szCs w:val="18"/>
              </w:rPr>
              <w:t xml:space="preserve">If you need technical support with Canvas, we urge you to </w:t>
            </w:r>
            <w:r w:rsidR="004255BF" w:rsidRPr="004255BF">
              <w:rPr>
                <w:color w:val="auto"/>
                <w:szCs w:val="18"/>
              </w:rPr>
              <w:t xml:space="preserve">first </w:t>
            </w:r>
            <w:r w:rsidRPr="004255BF">
              <w:rPr>
                <w:color w:val="auto"/>
                <w:szCs w:val="18"/>
              </w:rPr>
              <w:t xml:space="preserve">call the 24/7 Canvas hotline (844) 600-4955. </w:t>
            </w:r>
          </w:p>
          <w:p w14:paraId="6CEAACC1" w14:textId="77777777" w:rsidR="001A7688" w:rsidRPr="001A7688" w:rsidRDefault="001A7688" w:rsidP="001A7688">
            <w:pPr>
              <w:pStyle w:val="Text"/>
              <w:spacing w:line="276" w:lineRule="auto"/>
              <w:contextualSpacing/>
              <w:rPr>
                <w:color w:val="auto"/>
                <w:szCs w:val="18"/>
              </w:rPr>
            </w:pPr>
          </w:p>
          <w:p w14:paraId="01F26493" w14:textId="77777777" w:rsidR="004255BF" w:rsidRPr="00203025" w:rsidRDefault="003E3614" w:rsidP="00203025">
            <w:pPr>
              <w:pStyle w:val="Text"/>
              <w:spacing w:line="360" w:lineRule="auto"/>
              <w:contextualSpacing/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What You Should Use Helpdesk For</w:t>
            </w:r>
            <w:r w:rsidR="00C27C80" w:rsidRPr="00203025">
              <w:rPr>
                <w:b/>
                <w:color w:val="auto"/>
                <w:sz w:val="22"/>
                <w:szCs w:val="22"/>
                <w:u w:val="single"/>
              </w:rPr>
              <w:t>:</w:t>
            </w:r>
          </w:p>
          <w:p w14:paraId="4B0903A3" w14:textId="77777777" w:rsidR="00203025" w:rsidRDefault="004255BF" w:rsidP="004255BF">
            <w:pPr>
              <w:pStyle w:val="Text"/>
              <w:spacing w:line="276" w:lineRule="auto"/>
              <w:contextualSpacing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When Faculty click the </w:t>
            </w:r>
            <w:r w:rsidRPr="004255BF">
              <w:rPr>
                <w:b/>
                <w:color w:val="auto"/>
                <w:szCs w:val="18"/>
              </w:rPr>
              <w:t>“? Help”</w:t>
            </w:r>
            <w:r>
              <w:rPr>
                <w:color w:val="auto"/>
                <w:szCs w:val="18"/>
              </w:rPr>
              <w:t xml:space="preserve"> button in Canvas, they will be re-routed to the new ti</w:t>
            </w:r>
            <w:r w:rsidR="00DF1356">
              <w:rPr>
                <w:color w:val="auto"/>
                <w:szCs w:val="18"/>
              </w:rPr>
              <w:t>cketing system through Peralta H</w:t>
            </w:r>
            <w:r>
              <w:rPr>
                <w:color w:val="auto"/>
                <w:szCs w:val="18"/>
              </w:rPr>
              <w:t xml:space="preserve">elpdesk. In the </w:t>
            </w:r>
            <w:r w:rsidRPr="004255BF">
              <w:rPr>
                <w:b/>
                <w:color w:val="auto"/>
                <w:szCs w:val="18"/>
              </w:rPr>
              <w:t>“Request Type,”</w:t>
            </w:r>
            <w:r>
              <w:rPr>
                <w:color w:val="auto"/>
                <w:szCs w:val="18"/>
              </w:rPr>
              <w:t xml:space="preserve"> select </w:t>
            </w:r>
            <w:r w:rsidRPr="004255BF">
              <w:rPr>
                <w:b/>
                <w:color w:val="auto"/>
                <w:szCs w:val="18"/>
              </w:rPr>
              <w:t>“Canvas</w:t>
            </w:r>
            <w:r>
              <w:rPr>
                <w:b/>
                <w:color w:val="auto"/>
                <w:szCs w:val="18"/>
              </w:rPr>
              <w:t>.</w:t>
            </w:r>
            <w:r w:rsidRPr="004255BF">
              <w:rPr>
                <w:b/>
                <w:color w:val="auto"/>
                <w:szCs w:val="18"/>
              </w:rPr>
              <w:t>”</w:t>
            </w:r>
            <w:r w:rsidR="001A7688">
              <w:rPr>
                <w:b/>
                <w:color w:val="auto"/>
                <w:szCs w:val="18"/>
              </w:rPr>
              <w:t xml:space="preserve"> </w:t>
            </w:r>
            <w:r w:rsidR="001A7688">
              <w:rPr>
                <w:color w:val="auto"/>
                <w:szCs w:val="18"/>
              </w:rPr>
              <w:t>Helpdesk can</w:t>
            </w:r>
            <w:r w:rsidR="00DF1356">
              <w:rPr>
                <w:color w:val="auto"/>
                <w:szCs w:val="18"/>
              </w:rPr>
              <w:t xml:space="preserve"> then</w:t>
            </w:r>
            <w:r w:rsidR="001A7688">
              <w:rPr>
                <w:color w:val="auto"/>
                <w:szCs w:val="18"/>
              </w:rPr>
              <w:t xml:space="preserve"> help with the following:</w:t>
            </w:r>
          </w:p>
          <w:p w14:paraId="33DD72D0" w14:textId="77777777" w:rsidR="001A7688" w:rsidRDefault="00DF1356" w:rsidP="001A7688">
            <w:pPr>
              <w:pStyle w:val="Text"/>
              <w:numPr>
                <w:ilvl w:val="0"/>
                <w:numId w:val="45"/>
              </w:numPr>
              <w:spacing w:line="276" w:lineRule="auto"/>
              <w:contextualSpacing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Access</w:t>
            </w:r>
            <w:r w:rsidR="001A7688">
              <w:rPr>
                <w:color w:val="auto"/>
                <w:szCs w:val="18"/>
              </w:rPr>
              <w:t xml:space="preserve"> issues</w:t>
            </w:r>
          </w:p>
          <w:p w14:paraId="518A63F0" w14:textId="77777777" w:rsidR="001A7688" w:rsidRDefault="001A7688" w:rsidP="001A7688">
            <w:pPr>
              <w:pStyle w:val="Text"/>
              <w:numPr>
                <w:ilvl w:val="0"/>
                <w:numId w:val="45"/>
              </w:numPr>
              <w:spacing w:line="276" w:lineRule="auto"/>
              <w:contextualSpacing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Course combination requests</w:t>
            </w:r>
          </w:p>
          <w:p w14:paraId="4528C7E0" w14:textId="77777777" w:rsidR="001A7688" w:rsidRDefault="00DF1356" w:rsidP="001A7688">
            <w:pPr>
              <w:pStyle w:val="Text"/>
              <w:numPr>
                <w:ilvl w:val="0"/>
                <w:numId w:val="45"/>
              </w:numPr>
              <w:spacing w:line="276" w:lineRule="auto"/>
              <w:contextualSpacing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Adding tutors, TA’s, observers or</w:t>
            </w:r>
            <w:r w:rsidR="001A7688">
              <w:rPr>
                <w:color w:val="auto"/>
                <w:szCs w:val="18"/>
              </w:rPr>
              <w:t xml:space="preserve"> DSPS (they must be officially hired by the district to be added)</w:t>
            </w:r>
          </w:p>
          <w:p w14:paraId="4888C679" w14:textId="77777777" w:rsidR="00DF1356" w:rsidRDefault="00DF1356" w:rsidP="001A7688">
            <w:pPr>
              <w:pStyle w:val="Text"/>
              <w:numPr>
                <w:ilvl w:val="0"/>
                <w:numId w:val="45"/>
              </w:numPr>
              <w:spacing w:line="276" w:lineRule="auto"/>
              <w:contextualSpacing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Set up a course evaluation</w:t>
            </w:r>
          </w:p>
          <w:p w14:paraId="4232F197" w14:textId="77777777" w:rsidR="00DF1356" w:rsidRDefault="00DF1356" w:rsidP="001A7688">
            <w:pPr>
              <w:pStyle w:val="Text"/>
              <w:numPr>
                <w:ilvl w:val="0"/>
                <w:numId w:val="45"/>
              </w:numPr>
              <w:spacing w:line="276" w:lineRule="auto"/>
              <w:contextualSpacing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Request an LTI or app in Canvas</w:t>
            </w:r>
          </w:p>
          <w:p w14:paraId="376AFB55" w14:textId="77777777" w:rsidR="001A7688" w:rsidRPr="001A7688" w:rsidRDefault="001A7688" w:rsidP="001A7688">
            <w:pPr>
              <w:pStyle w:val="Text"/>
              <w:spacing w:line="276" w:lineRule="auto"/>
              <w:contextualSpacing/>
              <w:rPr>
                <w:color w:val="auto"/>
                <w:szCs w:val="18"/>
              </w:rPr>
            </w:pPr>
          </w:p>
        </w:tc>
      </w:tr>
    </w:tbl>
    <w:p w14:paraId="01F7C1AD" w14:textId="77777777" w:rsidR="00BA7758" w:rsidRPr="009A4BF6" w:rsidRDefault="00BA7758" w:rsidP="009A4BF6">
      <w:pPr>
        <w:tabs>
          <w:tab w:val="left" w:pos="2680"/>
        </w:tabs>
      </w:pPr>
    </w:p>
    <w:sectPr w:rsidR="00BA7758" w:rsidRPr="009A4BF6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426D" w14:textId="77777777" w:rsidR="00392967" w:rsidRDefault="00392967">
      <w:r>
        <w:separator/>
      </w:r>
    </w:p>
  </w:endnote>
  <w:endnote w:type="continuationSeparator" w:id="0">
    <w:p w14:paraId="47E1CC25" w14:textId="77777777" w:rsidR="00392967" w:rsidRDefault="0039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BC43D" w14:textId="77777777" w:rsidR="00392967" w:rsidRDefault="00392967">
      <w:r>
        <w:separator/>
      </w:r>
    </w:p>
  </w:footnote>
  <w:footnote w:type="continuationSeparator" w:id="0">
    <w:p w14:paraId="256E4522" w14:textId="77777777" w:rsidR="00392967" w:rsidRDefault="0039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pt;height:11pt" o:bullet="t">
        <v:imagedata r:id="rId1" o:title="mso9"/>
      </v:shape>
    </w:pict>
  </w:numPicBullet>
  <w:numPicBullet w:numPicBulletId="1">
    <w:pict>
      <v:shape id="_x0000_i1063" type="#_x0000_t75" style="width:11pt;height:11pt" o:bullet="t">
        <v:imagedata r:id="rId2" o:title="bullet3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5380E"/>
    <w:multiLevelType w:val="hybridMultilevel"/>
    <w:tmpl w:val="7B84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ED32EB"/>
    <w:multiLevelType w:val="hybridMultilevel"/>
    <w:tmpl w:val="2D86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DF4BF6"/>
    <w:multiLevelType w:val="hybridMultilevel"/>
    <w:tmpl w:val="CAC0D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676A68"/>
    <w:multiLevelType w:val="hybridMultilevel"/>
    <w:tmpl w:val="F1D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DF747F"/>
    <w:multiLevelType w:val="hybridMultilevel"/>
    <w:tmpl w:val="D682E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84700E"/>
    <w:multiLevelType w:val="hybridMultilevel"/>
    <w:tmpl w:val="0DEA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7F03EE"/>
    <w:multiLevelType w:val="hybridMultilevel"/>
    <w:tmpl w:val="C04A5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C58068D"/>
    <w:multiLevelType w:val="hybridMultilevel"/>
    <w:tmpl w:val="DA0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A18C7"/>
    <w:multiLevelType w:val="hybridMultilevel"/>
    <w:tmpl w:val="4EF0B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4D3A33"/>
    <w:multiLevelType w:val="hybridMultilevel"/>
    <w:tmpl w:val="D0E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D33324"/>
    <w:multiLevelType w:val="hybridMultilevel"/>
    <w:tmpl w:val="78F6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7734E"/>
    <w:multiLevelType w:val="hybridMultilevel"/>
    <w:tmpl w:val="A0A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85D6AB7"/>
    <w:multiLevelType w:val="hybridMultilevel"/>
    <w:tmpl w:val="692C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>
    <w:nsid w:val="50F80AC6"/>
    <w:multiLevelType w:val="hybridMultilevel"/>
    <w:tmpl w:val="03EA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30CFC"/>
    <w:multiLevelType w:val="hybridMultilevel"/>
    <w:tmpl w:val="91EA60C4"/>
    <w:lvl w:ilvl="0" w:tplc="627CA6CC">
      <w:start w:val="1"/>
      <w:numFmt w:val="decimal"/>
      <w:lvlText w:val="%1)"/>
      <w:lvlJc w:val="left"/>
      <w:pPr>
        <w:ind w:left="720" w:hanging="360"/>
      </w:pPr>
      <w:rPr>
        <w:rFonts w:hint="default"/>
        <w:color w:val="50628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3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379D9"/>
    <w:multiLevelType w:val="hybridMultilevel"/>
    <w:tmpl w:val="8856D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42CCC"/>
    <w:multiLevelType w:val="hybridMultilevel"/>
    <w:tmpl w:val="8D42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15E6C"/>
    <w:multiLevelType w:val="hybridMultilevel"/>
    <w:tmpl w:val="4212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C16F4"/>
    <w:multiLevelType w:val="hybridMultilevel"/>
    <w:tmpl w:val="A6F2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4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64962"/>
    <w:multiLevelType w:val="hybridMultilevel"/>
    <w:tmpl w:val="FB1E3A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3">
    <w:nsid w:val="7EC6448B"/>
    <w:multiLevelType w:val="hybridMultilevel"/>
    <w:tmpl w:val="80B04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84AFB"/>
    <w:multiLevelType w:val="hybridMultilevel"/>
    <w:tmpl w:val="7E7A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6"/>
  </w:num>
  <w:num w:numId="13">
    <w:abstractNumId w:val="11"/>
  </w:num>
  <w:num w:numId="14">
    <w:abstractNumId w:val="21"/>
  </w:num>
  <w:num w:numId="15">
    <w:abstractNumId w:val="37"/>
  </w:num>
  <w:num w:numId="16">
    <w:abstractNumId w:val="33"/>
  </w:num>
  <w:num w:numId="17">
    <w:abstractNumId w:val="22"/>
  </w:num>
  <w:num w:numId="18">
    <w:abstractNumId w:val="40"/>
  </w:num>
  <w:num w:numId="19">
    <w:abstractNumId w:val="32"/>
  </w:num>
  <w:num w:numId="20">
    <w:abstractNumId w:val="39"/>
  </w:num>
  <w:num w:numId="21">
    <w:abstractNumId w:val="29"/>
  </w:num>
  <w:num w:numId="22">
    <w:abstractNumId w:val="24"/>
  </w:num>
  <w:num w:numId="23">
    <w:abstractNumId w:val="42"/>
  </w:num>
  <w:num w:numId="24">
    <w:abstractNumId w:val="32"/>
    <w:lvlOverride w:ilvl="0">
      <w:startOverride w:val="1"/>
    </w:lvlOverride>
  </w:num>
  <w:num w:numId="25">
    <w:abstractNumId w:val="30"/>
  </w:num>
  <w:num w:numId="26">
    <w:abstractNumId w:val="28"/>
  </w:num>
  <w:num w:numId="27">
    <w:abstractNumId w:val="19"/>
  </w:num>
  <w:num w:numId="28">
    <w:abstractNumId w:val="41"/>
  </w:num>
  <w:num w:numId="29">
    <w:abstractNumId w:val="10"/>
  </w:num>
  <w:num w:numId="30">
    <w:abstractNumId w:val="36"/>
  </w:num>
  <w:num w:numId="31">
    <w:abstractNumId w:val="14"/>
  </w:num>
  <w:num w:numId="32">
    <w:abstractNumId w:val="13"/>
  </w:num>
  <w:num w:numId="33">
    <w:abstractNumId w:val="34"/>
  </w:num>
  <w:num w:numId="34">
    <w:abstractNumId w:val="15"/>
  </w:num>
  <w:num w:numId="35">
    <w:abstractNumId w:val="43"/>
  </w:num>
  <w:num w:numId="36">
    <w:abstractNumId w:val="17"/>
  </w:num>
  <w:num w:numId="37">
    <w:abstractNumId w:val="23"/>
  </w:num>
  <w:num w:numId="38">
    <w:abstractNumId w:val="25"/>
  </w:num>
  <w:num w:numId="39">
    <w:abstractNumId w:val="12"/>
  </w:num>
  <w:num w:numId="40">
    <w:abstractNumId w:val="31"/>
  </w:num>
  <w:num w:numId="41">
    <w:abstractNumId w:val="20"/>
  </w:num>
  <w:num w:numId="42">
    <w:abstractNumId w:val="18"/>
  </w:num>
  <w:num w:numId="43">
    <w:abstractNumId w:val="26"/>
  </w:num>
  <w:num w:numId="44">
    <w:abstractNumId w:val="35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3"/>
    <w:rsid w:val="000012BA"/>
    <w:rsid w:val="00034854"/>
    <w:rsid w:val="0003518C"/>
    <w:rsid w:val="00041067"/>
    <w:rsid w:val="00041710"/>
    <w:rsid w:val="00064766"/>
    <w:rsid w:val="0006590E"/>
    <w:rsid w:val="00067CBD"/>
    <w:rsid w:val="00072779"/>
    <w:rsid w:val="00072884"/>
    <w:rsid w:val="00074D3D"/>
    <w:rsid w:val="00075861"/>
    <w:rsid w:val="00085F7A"/>
    <w:rsid w:val="00090322"/>
    <w:rsid w:val="00092788"/>
    <w:rsid w:val="000A3A98"/>
    <w:rsid w:val="000A3BC1"/>
    <w:rsid w:val="000D4835"/>
    <w:rsid w:val="000F3217"/>
    <w:rsid w:val="000F4D30"/>
    <w:rsid w:val="001009B6"/>
    <w:rsid w:val="00101634"/>
    <w:rsid w:val="00130AD8"/>
    <w:rsid w:val="001375D3"/>
    <w:rsid w:val="0014355C"/>
    <w:rsid w:val="001609F2"/>
    <w:rsid w:val="00172445"/>
    <w:rsid w:val="00176DD0"/>
    <w:rsid w:val="001935B5"/>
    <w:rsid w:val="00193618"/>
    <w:rsid w:val="0019438C"/>
    <w:rsid w:val="001A5249"/>
    <w:rsid w:val="001A7688"/>
    <w:rsid w:val="001B72A7"/>
    <w:rsid w:val="001C5DFE"/>
    <w:rsid w:val="001D024F"/>
    <w:rsid w:val="001E2FA5"/>
    <w:rsid w:val="001E5686"/>
    <w:rsid w:val="001E5BF5"/>
    <w:rsid w:val="001F2C46"/>
    <w:rsid w:val="00203025"/>
    <w:rsid w:val="00217F94"/>
    <w:rsid w:val="00227DC8"/>
    <w:rsid w:val="00234EA8"/>
    <w:rsid w:val="002376C1"/>
    <w:rsid w:val="00265162"/>
    <w:rsid w:val="0029453C"/>
    <w:rsid w:val="002A39B1"/>
    <w:rsid w:val="002A5BC5"/>
    <w:rsid w:val="002B27C5"/>
    <w:rsid w:val="002D2253"/>
    <w:rsid w:val="002F1A60"/>
    <w:rsid w:val="002F2E42"/>
    <w:rsid w:val="002F436D"/>
    <w:rsid w:val="003040EF"/>
    <w:rsid w:val="00313CEB"/>
    <w:rsid w:val="00314703"/>
    <w:rsid w:val="00343E8B"/>
    <w:rsid w:val="003507D4"/>
    <w:rsid w:val="003514B1"/>
    <w:rsid w:val="003604CF"/>
    <w:rsid w:val="00360E00"/>
    <w:rsid w:val="00361773"/>
    <w:rsid w:val="00362336"/>
    <w:rsid w:val="0037212B"/>
    <w:rsid w:val="00375FA0"/>
    <w:rsid w:val="003837F0"/>
    <w:rsid w:val="00392967"/>
    <w:rsid w:val="00393C77"/>
    <w:rsid w:val="00394749"/>
    <w:rsid w:val="003A0F20"/>
    <w:rsid w:val="003B4B8B"/>
    <w:rsid w:val="003C1FB6"/>
    <w:rsid w:val="003C6BE6"/>
    <w:rsid w:val="003D0E04"/>
    <w:rsid w:val="003E044C"/>
    <w:rsid w:val="003E3614"/>
    <w:rsid w:val="00403761"/>
    <w:rsid w:val="0040733B"/>
    <w:rsid w:val="00421191"/>
    <w:rsid w:val="0042509D"/>
    <w:rsid w:val="004255BF"/>
    <w:rsid w:val="00426D68"/>
    <w:rsid w:val="004343A3"/>
    <w:rsid w:val="00435B89"/>
    <w:rsid w:val="004501FD"/>
    <w:rsid w:val="004575B3"/>
    <w:rsid w:val="00471019"/>
    <w:rsid w:val="00473E6A"/>
    <w:rsid w:val="00474941"/>
    <w:rsid w:val="004779A1"/>
    <w:rsid w:val="004837CA"/>
    <w:rsid w:val="00485020"/>
    <w:rsid w:val="00486835"/>
    <w:rsid w:val="004879EF"/>
    <w:rsid w:val="00490897"/>
    <w:rsid w:val="004912F9"/>
    <w:rsid w:val="00497E92"/>
    <w:rsid w:val="004B20AA"/>
    <w:rsid w:val="004B6A37"/>
    <w:rsid w:val="004E2F47"/>
    <w:rsid w:val="004E4B65"/>
    <w:rsid w:val="004F1207"/>
    <w:rsid w:val="004F5F4C"/>
    <w:rsid w:val="0050069F"/>
    <w:rsid w:val="00501541"/>
    <w:rsid w:val="005115BC"/>
    <w:rsid w:val="00523B52"/>
    <w:rsid w:val="005263A8"/>
    <w:rsid w:val="00530009"/>
    <w:rsid w:val="0053760E"/>
    <w:rsid w:val="00557BD2"/>
    <w:rsid w:val="005869E2"/>
    <w:rsid w:val="005876D1"/>
    <w:rsid w:val="005A3C47"/>
    <w:rsid w:val="005C1B5F"/>
    <w:rsid w:val="005C1FB3"/>
    <w:rsid w:val="005C4E60"/>
    <w:rsid w:val="005D24C8"/>
    <w:rsid w:val="005E288D"/>
    <w:rsid w:val="005F40F1"/>
    <w:rsid w:val="005F5DAE"/>
    <w:rsid w:val="00604FD2"/>
    <w:rsid w:val="00627D95"/>
    <w:rsid w:val="0063006B"/>
    <w:rsid w:val="0063764D"/>
    <w:rsid w:val="00643511"/>
    <w:rsid w:val="006460FD"/>
    <w:rsid w:val="0064627A"/>
    <w:rsid w:val="00651CFC"/>
    <w:rsid w:val="00652A06"/>
    <w:rsid w:val="00653400"/>
    <w:rsid w:val="006556A7"/>
    <w:rsid w:val="0065641A"/>
    <w:rsid w:val="00663325"/>
    <w:rsid w:val="0068568F"/>
    <w:rsid w:val="00696EEC"/>
    <w:rsid w:val="006A1A2A"/>
    <w:rsid w:val="006C324A"/>
    <w:rsid w:val="006D04B6"/>
    <w:rsid w:val="006D1B85"/>
    <w:rsid w:val="006D4B92"/>
    <w:rsid w:val="006D6C89"/>
    <w:rsid w:val="006E1BBE"/>
    <w:rsid w:val="006E49AF"/>
    <w:rsid w:val="006F1006"/>
    <w:rsid w:val="006F7014"/>
    <w:rsid w:val="007054EA"/>
    <w:rsid w:val="00705F3E"/>
    <w:rsid w:val="00710596"/>
    <w:rsid w:val="007116E8"/>
    <w:rsid w:val="00716B9B"/>
    <w:rsid w:val="00722783"/>
    <w:rsid w:val="007403B4"/>
    <w:rsid w:val="007421E9"/>
    <w:rsid w:val="00745B87"/>
    <w:rsid w:val="00751DE9"/>
    <w:rsid w:val="007717FC"/>
    <w:rsid w:val="00780DC2"/>
    <w:rsid w:val="00793133"/>
    <w:rsid w:val="00797675"/>
    <w:rsid w:val="007B3267"/>
    <w:rsid w:val="007B5E6C"/>
    <w:rsid w:val="007C45F7"/>
    <w:rsid w:val="007D0E6F"/>
    <w:rsid w:val="007D4ADC"/>
    <w:rsid w:val="007E0922"/>
    <w:rsid w:val="007F3444"/>
    <w:rsid w:val="008004E9"/>
    <w:rsid w:val="00804CB2"/>
    <w:rsid w:val="00810F46"/>
    <w:rsid w:val="008156E3"/>
    <w:rsid w:val="00817403"/>
    <w:rsid w:val="008277D9"/>
    <w:rsid w:val="00887415"/>
    <w:rsid w:val="008A747D"/>
    <w:rsid w:val="008B0E99"/>
    <w:rsid w:val="008B556D"/>
    <w:rsid w:val="008F2924"/>
    <w:rsid w:val="008F3389"/>
    <w:rsid w:val="00902687"/>
    <w:rsid w:val="0090343A"/>
    <w:rsid w:val="009072FE"/>
    <w:rsid w:val="00920EA8"/>
    <w:rsid w:val="009234E3"/>
    <w:rsid w:val="00925EDE"/>
    <w:rsid w:val="00930585"/>
    <w:rsid w:val="00932842"/>
    <w:rsid w:val="00933194"/>
    <w:rsid w:val="0094596A"/>
    <w:rsid w:val="00956459"/>
    <w:rsid w:val="0096043D"/>
    <w:rsid w:val="00960D65"/>
    <w:rsid w:val="009772A3"/>
    <w:rsid w:val="00993D6B"/>
    <w:rsid w:val="0099777C"/>
    <w:rsid w:val="00997E74"/>
    <w:rsid w:val="009A0B0E"/>
    <w:rsid w:val="009A4BF6"/>
    <w:rsid w:val="009C071E"/>
    <w:rsid w:val="009D2E8A"/>
    <w:rsid w:val="009D5576"/>
    <w:rsid w:val="009D6DF0"/>
    <w:rsid w:val="009E43AA"/>
    <w:rsid w:val="009E6DBC"/>
    <w:rsid w:val="00A00946"/>
    <w:rsid w:val="00A11CCD"/>
    <w:rsid w:val="00A13376"/>
    <w:rsid w:val="00A14DD9"/>
    <w:rsid w:val="00A33D27"/>
    <w:rsid w:val="00A33FD9"/>
    <w:rsid w:val="00A4336D"/>
    <w:rsid w:val="00A467DC"/>
    <w:rsid w:val="00A62A3B"/>
    <w:rsid w:val="00A65825"/>
    <w:rsid w:val="00A67170"/>
    <w:rsid w:val="00A86E38"/>
    <w:rsid w:val="00A9299E"/>
    <w:rsid w:val="00A92F48"/>
    <w:rsid w:val="00AA24EA"/>
    <w:rsid w:val="00AA2ACD"/>
    <w:rsid w:val="00AA4EAD"/>
    <w:rsid w:val="00AB5EFB"/>
    <w:rsid w:val="00AC5277"/>
    <w:rsid w:val="00AD0F00"/>
    <w:rsid w:val="00AE2EF0"/>
    <w:rsid w:val="00AF719F"/>
    <w:rsid w:val="00B049A2"/>
    <w:rsid w:val="00B1142E"/>
    <w:rsid w:val="00B26B7F"/>
    <w:rsid w:val="00B26F7F"/>
    <w:rsid w:val="00B2782C"/>
    <w:rsid w:val="00B33D39"/>
    <w:rsid w:val="00B40746"/>
    <w:rsid w:val="00B4796F"/>
    <w:rsid w:val="00B80B1B"/>
    <w:rsid w:val="00B83E4D"/>
    <w:rsid w:val="00B91CBB"/>
    <w:rsid w:val="00BA33E6"/>
    <w:rsid w:val="00BA48F3"/>
    <w:rsid w:val="00BA7758"/>
    <w:rsid w:val="00BB43BB"/>
    <w:rsid w:val="00BC3747"/>
    <w:rsid w:val="00BC410E"/>
    <w:rsid w:val="00BC5639"/>
    <w:rsid w:val="00BC7788"/>
    <w:rsid w:val="00BE456C"/>
    <w:rsid w:val="00BE7FB2"/>
    <w:rsid w:val="00BF3CD3"/>
    <w:rsid w:val="00BF785B"/>
    <w:rsid w:val="00C117C9"/>
    <w:rsid w:val="00C153B7"/>
    <w:rsid w:val="00C24DB3"/>
    <w:rsid w:val="00C27C80"/>
    <w:rsid w:val="00C303F3"/>
    <w:rsid w:val="00C30E40"/>
    <w:rsid w:val="00C37359"/>
    <w:rsid w:val="00C65524"/>
    <w:rsid w:val="00C6583C"/>
    <w:rsid w:val="00C65F9B"/>
    <w:rsid w:val="00C72891"/>
    <w:rsid w:val="00C76596"/>
    <w:rsid w:val="00C81261"/>
    <w:rsid w:val="00C92F32"/>
    <w:rsid w:val="00C930A4"/>
    <w:rsid w:val="00C9365E"/>
    <w:rsid w:val="00C942A8"/>
    <w:rsid w:val="00CA6FC4"/>
    <w:rsid w:val="00CC6A3A"/>
    <w:rsid w:val="00CD2B65"/>
    <w:rsid w:val="00CD43D3"/>
    <w:rsid w:val="00CE0112"/>
    <w:rsid w:val="00D06B2C"/>
    <w:rsid w:val="00D13CEF"/>
    <w:rsid w:val="00D22B6D"/>
    <w:rsid w:val="00D26885"/>
    <w:rsid w:val="00D34999"/>
    <w:rsid w:val="00D350E1"/>
    <w:rsid w:val="00D50EE3"/>
    <w:rsid w:val="00D62800"/>
    <w:rsid w:val="00D80DF0"/>
    <w:rsid w:val="00D84279"/>
    <w:rsid w:val="00D86C12"/>
    <w:rsid w:val="00D87AC2"/>
    <w:rsid w:val="00DA1663"/>
    <w:rsid w:val="00DA4706"/>
    <w:rsid w:val="00DB33C1"/>
    <w:rsid w:val="00DB5734"/>
    <w:rsid w:val="00DB79F6"/>
    <w:rsid w:val="00DC1EC5"/>
    <w:rsid w:val="00DC2C60"/>
    <w:rsid w:val="00DC5266"/>
    <w:rsid w:val="00DC5B4C"/>
    <w:rsid w:val="00DD1BCB"/>
    <w:rsid w:val="00DD4EFB"/>
    <w:rsid w:val="00DF1356"/>
    <w:rsid w:val="00DF224F"/>
    <w:rsid w:val="00DF5FF0"/>
    <w:rsid w:val="00E01AC3"/>
    <w:rsid w:val="00E03FFE"/>
    <w:rsid w:val="00E058CC"/>
    <w:rsid w:val="00E15484"/>
    <w:rsid w:val="00E2474E"/>
    <w:rsid w:val="00E3140C"/>
    <w:rsid w:val="00E31745"/>
    <w:rsid w:val="00E34E4F"/>
    <w:rsid w:val="00E3595F"/>
    <w:rsid w:val="00E35E32"/>
    <w:rsid w:val="00E53DE6"/>
    <w:rsid w:val="00E54EEE"/>
    <w:rsid w:val="00E5503C"/>
    <w:rsid w:val="00E551FB"/>
    <w:rsid w:val="00E645C6"/>
    <w:rsid w:val="00E654F0"/>
    <w:rsid w:val="00E742BB"/>
    <w:rsid w:val="00E761A1"/>
    <w:rsid w:val="00E847F0"/>
    <w:rsid w:val="00EA7342"/>
    <w:rsid w:val="00EB0479"/>
    <w:rsid w:val="00EB1EE7"/>
    <w:rsid w:val="00ED304E"/>
    <w:rsid w:val="00EE2F96"/>
    <w:rsid w:val="00EE59B0"/>
    <w:rsid w:val="00EE6ECF"/>
    <w:rsid w:val="00F129C5"/>
    <w:rsid w:val="00F30BDC"/>
    <w:rsid w:val="00F3394D"/>
    <w:rsid w:val="00F44874"/>
    <w:rsid w:val="00F5106E"/>
    <w:rsid w:val="00F5232E"/>
    <w:rsid w:val="00F70B57"/>
    <w:rsid w:val="00F90583"/>
    <w:rsid w:val="00FA391B"/>
    <w:rsid w:val="00FA4BD6"/>
    <w:rsid w:val="00FC0C67"/>
    <w:rsid w:val="00FD4EBE"/>
    <w:rsid w:val="00FE2F32"/>
    <w:rsid w:val="00FE3B28"/>
    <w:rsid w:val="00FF16C3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FD1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4255BF"/>
    <w:pPr>
      <w:spacing w:before="140" w:after="40" w:line="240" w:lineRule="auto"/>
      <w:outlineLvl w:val="1"/>
    </w:pPr>
    <w:rPr>
      <w:b/>
      <w:color w:val="auto"/>
      <w:sz w:val="24"/>
      <w:u w:val="single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basedOn w:val="DefaultParagraphFont"/>
    <w:rsid w:val="001A5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2F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4255BF"/>
    <w:pPr>
      <w:spacing w:before="140" w:after="40" w:line="240" w:lineRule="auto"/>
      <w:outlineLvl w:val="1"/>
    </w:pPr>
    <w:rPr>
      <w:b/>
      <w:color w:val="auto"/>
      <w:sz w:val="24"/>
      <w:u w:val="single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basedOn w:val="DefaultParagraphFont"/>
    <w:rsid w:val="001A5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2F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b.peralta.edu/portal/" TargetMode="External"/><Relationship Id="rId12" Type="http://schemas.openxmlformats.org/officeDocument/2006/relationships/hyperlink" Target="http://eperalta.org/spring2018" TargetMode="External"/><Relationship Id="rId13" Type="http://schemas.openxmlformats.org/officeDocument/2006/relationships/hyperlink" Target="mailto:aoliver@peralta.edu" TargetMode="External"/><Relationship Id="rId14" Type="http://schemas.openxmlformats.org/officeDocument/2006/relationships/hyperlink" Target="mailto:aerdenebaatar@peralta.edu" TargetMode="External"/><Relationship Id="rId15" Type="http://schemas.openxmlformats.org/officeDocument/2006/relationships/hyperlink" Target="mailto:ccohen@peralta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png"/><Relationship Id="rId10" Type="http://schemas.openxmlformats.org/officeDocument/2006/relationships/hyperlink" Target="mailto:ccohen@peralta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B4D59-88C8-3C46-8E58-94179909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Cohen</dc:creator>
  <cp:lastModifiedBy>Chelsea Cohen</cp:lastModifiedBy>
  <cp:revision>7</cp:revision>
  <cp:lastPrinted>2017-12-14T18:10:00Z</cp:lastPrinted>
  <dcterms:created xsi:type="dcterms:W3CDTF">2018-01-26T18:38:00Z</dcterms:created>
  <dcterms:modified xsi:type="dcterms:W3CDTF">2018-01-26T21:19:00Z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