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7D" w:rsidRPr="00323E7D" w:rsidRDefault="00323E7D" w:rsidP="00323E7D">
      <w:pPr>
        <w:rPr>
          <w:rFonts w:ascii="Times" w:hAnsi="Times" w:cs="Times New Roman"/>
          <w:sz w:val="20"/>
          <w:szCs w:val="20"/>
        </w:rPr>
      </w:pPr>
      <w:r w:rsidRPr="00323E7D">
        <w:rPr>
          <w:rFonts w:ascii="Arial" w:hAnsi="Arial" w:cs="Times New Roman"/>
          <w:b/>
          <w:bCs/>
          <w:color w:val="000000"/>
        </w:rPr>
        <w:t>ESOL Department Meeting</w:t>
      </w:r>
    </w:p>
    <w:p w:rsidR="00323E7D" w:rsidRPr="00323E7D" w:rsidRDefault="00323E7D" w:rsidP="00323E7D">
      <w:pPr>
        <w:rPr>
          <w:rFonts w:ascii="Times" w:hAnsi="Times" w:cs="Times New Roman"/>
          <w:sz w:val="20"/>
          <w:szCs w:val="20"/>
        </w:rPr>
      </w:pPr>
      <w:r w:rsidRPr="00323E7D">
        <w:rPr>
          <w:rFonts w:ascii="Arial" w:hAnsi="Arial" w:cs="Times New Roman"/>
          <w:b/>
          <w:bCs/>
          <w:color w:val="000000"/>
        </w:rPr>
        <w:t>January 22, 2016</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b/>
          <w:bCs/>
          <w:color w:val="000000"/>
        </w:rPr>
        <w:t xml:space="preserve">1. Acceleration Procedures, </w:t>
      </w:r>
      <w:r w:rsidRPr="00323E7D">
        <w:rPr>
          <w:rFonts w:ascii="Arial" w:hAnsi="Arial" w:cs="Times New Roman"/>
          <w:b/>
          <w:bCs/>
          <w:i/>
          <w:iCs/>
          <w:color w:val="000000"/>
        </w:rPr>
        <w:t>Rene Rivas</w:t>
      </w:r>
      <w:r w:rsidRPr="00323E7D">
        <w:rPr>
          <w:rFonts w:ascii="Arial" w:hAnsi="Arial" w:cs="Times New Roman"/>
          <w:color w:val="000000"/>
        </w:rPr>
        <w:t xml:space="preserve">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When we move students from one level to the next, it must be prior to the final attendance verification. Admissions and Records must receive the rosters early, prior to the attendance verification date.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b/>
          <w:bCs/>
          <w:color w:val="000000"/>
        </w:rPr>
        <w:t xml:space="preserve">We should submit our initial acceleration decision before April 14. If possible, give your midterm exam Week 8 before Easter break. At the end of the semester, any additional accelerators can fill out a challenge form.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Teachers, please have your students write your name on the challenge forms to facilitate the approval process for David.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Disadvantage of making late acceleration decisions — enrollment is already open to the public and we can’t guarantee there will be openings in the classes students need to register for at that time.</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From the District perspective, we should report acceleration sooner than later.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We need to communicate to the District that the ESOL Department has become an </w:t>
      </w:r>
      <w:proofErr w:type="spellStart"/>
      <w:r w:rsidRPr="00323E7D">
        <w:rPr>
          <w:rFonts w:ascii="Arial" w:hAnsi="Arial" w:cs="Times New Roman"/>
          <w:color w:val="000000"/>
        </w:rPr>
        <w:t>acceleartion</w:t>
      </w:r>
      <w:proofErr w:type="spellEnd"/>
      <w:r w:rsidRPr="00323E7D">
        <w:rPr>
          <w:rFonts w:ascii="Arial" w:hAnsi="Arial" w:cs="Times New Roman"/>
          <w:color w:val="000000"/>
        </w:rPr>
        <w:t xml:space="preserve"> model in the state of CA of a successful educational model. The District perspective is more administrative, not focused on the educational benefits for our students.</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It’s a problem for our continuing students if they don’t know what to register for when they have an opportunity to register. Ideally, there should be a way for instructors indicate which courses we are recommending for each student electronically on the roster similar to the census procedure. We need a systems change to accommodate us.</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David, Lisa and Dean Chan will continue to advocate for us with the decision makers at the District.</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b/>
          <w:bCs/>
          <w:color w:val="000000"/>
        </w:rPr>
        <w:t xml:space="preserve">2. Oakland Adult School - Peralta Colleges Alignment, </w:t>
      </w:r>
      <w:r w:rsidRPr="00323E7D">
        <w:rPr>
          <w:rFonts w:ascii="Arial" w:hAnsi="Arial" w:cs="Times New Roman"/>
          <w:b/>
          <w:bCs/>
          <w:i/>
          <w:iCs/>
          <w:color w:val="000000"/>
        </w:rPr>
        <w:t>Lisa Cook</w:t>
      </w:r>
      <w:r w:rsidRPr="00323E7D">
        <w:rPr>
          <w:rFonts w:ascii="Arial" w:hAnsi="Arial" w:cs="Times New Roman"/>
          <w:i/>
          <w:iCs/>
          <w:color w:val="000000"/>
        </w:rPr>
        <w:t xml:space="preserve">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Oakland Adult School is building forward; they have recently hired 9 new ESL teachers. </w:t>
      </w: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ESL Regional Alignment Team, part of the Adult Ed Working Group — Peralta Colleges working with Adult Schools.   Lisa Cook and Lisa </w:t>
      </w:r>
      <w:proofErr w:type="spellStart"/>
      <w:r w:rsidRPr="00323E7D">
        <w:rPr>
          <w:rFonts w:ascii="Arial" w:hAnsi="Arial" w:cs="Times New Roman"/>
          <w:color w:val="000000"/>
        </w:rPr>
        <w:t>Gonsalves</w:t>
      </w:r>
      <w:proofErr w:type="spellEnd"/>
      <w:r w:rsidRPr="00323E7D">
        <w:rPr>
          <w:rFonts w:ascii="Arial" w:hAnsi="Arial" w:cs="Times New Roman"/>
          <w:color w:val="000000"/>
        </w:rPr>
        <w:t xml:space="preserve"> (formerly of BCC) will be working together on this project.  The question is who is going to address the gaps in our adult education system to address gaps in our region, to help students who aren’t being served.  And how is this going to happen?  There are 63,000 people in northern Alameda County who report that their English skills need improvement.  We need to reach and serve these potential students.  We need to design opportunities for students to study with a lower </w:t>
      </w:r>
      <w:r w:rsidRPr="00323E7D">
        <w:rPr>
          <w:rFonts w:ascii="Arial" w:hAnsi="Arial" w:cs="Times New Roman"/>
          <w:color w:val="000000"/>
        </w:rPr>
        <w:lastRenderedPageBreak/>
        <w:t>commitment.  </w:t>
      </w:r>
      <w:proofErr w:type="gramStart"/>
      <w:r w:rsidRPr="00323E7D">
        <w:rPr>
          <w:rFonts w:ascii="Arial" w:hAnsi="Arial" w:cs="Times New Roman"/>
          <w:color w:val="000000"/>
        </w:rPr>
        <w:t>Hours per week are not fixed by the non-credit hour or adult school model</w:t>
      </w:r>
      <w:proofErr w:type="gramEnd"/>
      <w:r w:rsidRPr="00323E7D">
        <w:rPr>
          <w:rFonts w:ascii="Arial" w:hAnsi="Arial" w:cs="Times New Roman"/>
          <w:color w:val="000000"/>
        </w:rPr>
        <w:t>.</w:t>
      </w:r>
    </w:p>
    <w:p w:rsidR="00323E7D" w:rsidRPr="00323E7D" w:rsidRDefault="00323E7D" w:rsidP="00323E7D">
      <w:pPr>
        <w:spacing w:after="240"/>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Noncredit curriculum has the same </w:t>
      </w:r>
      <w:proofErr w:type="spellStart"/>
      <w:r w:rsidRPr="00323E7D">
        <w:rPr>
          <w:rFonts w:ascii="Arial" w:hAnsi="Arial" w:cs="Times New Roman"/>
          <w:color w:val="000000"/>
        </w:rPr>
        <w:t>proportionment</w:t>
      </w:r>
      <w:proofErr w:type="spellEnd"/>
      <w:r w:rsidRPr="00323E7D">
        <w:rPr>
          <w:rFonts w:ascii="Arial" w:hAnsi="Arial" w:cs="Times New Roman"/>
          <w:color w:val="000000"/>
        </w:rPr>
        <w:t xml:space="preserve"> as credit classes (college receives the same funding for both kinds of classes).  Minimum qualifications for noncredit community college instructors = BA + years of teaching experience.</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Undocumented students can take non-credit classes, and we are not serving them currently Financial aid is not available for undocumented students; they currently pay the same tuition </w:t>
      </w:r>
      <w:proofErr w:type="gramStart"/>
      <w:r w:rsidRPr="00323E7D">
        <w:rPr>
          <w:rFonts w:ascii="Arial" w:hAnsi="Arial" w:cs="Times New Roman"/>
          <w:color w:val="000000"/>
        </w:rPr>
        <w:t>as  international</w:t>
      </w:r>
      <w:proofErr w:type="gramEnd"/>
      <w:r w:rsidRPr="00323E7D">
        <w:rPr>
          <w:rFonts w:ascii="Arial" w:hAnsi="Arial" w:cs="Times New Roman"/>
          <w:color w:val="000000"/>
        </w:rPr>
        <w:t xml:space="preserve"> students).  Non-credit classes will be free and repeatable.</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Laney will write a noncredit bridge program from Adult School to Community College. We need clear alignment from Literacy level to AA degree. Anyone who makes contact with us (adult school or community college) will get placed in the correct program. More people can come in, move along the pathway, get jobs and move along.</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Pell Grants -- Students are only eligible for 5 years total in their lives. We don’t want students to use up all of their grant money on remedial courses if they could take them as non-credit classes (and not pay tuition).</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The silver lining of having had our adult program cut is that now it’s being entirely reconstructed from scratch and is being well designed.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Adult School pay is now much </w:t>
      </w:r>
      <w:proofErr w:type="gramStart"/>
      <w:r w:rsidRPr="00323E7D">
        <w:rPr>
          <w:rFonts w:ascii="Arial" w:hAnsi="Arial" w:cs="Times New Roman"/>
          <w:color w:val="000000"/>
        </w:rPr>
        <w:t>higher,</w:t>
      </w:r>
      <w:proofErr w:type="gramEnd"/>
      <w:r w:rsidRPr="00323E7D">
        <w:rPr>
          <w:rFonts w:ascii="Arial" w:hAnsi="Arial" w:cs="Times New Roman"/>
          <w:color w:val="000000"/>
        </w:rPr>
        <w:t xml:space="preserve"> it’s equivalent now to our part-time instructors. They are also paid for some prep and collaboration. We should advocate for the same kind of contract.  We need to design opportunities for students to study with a lower commitment. </w:t>
      </w:r>
      <w:proofErr w:type="gramStart"/>
      <w:r w:rsidRPr="00323E7D">
        <w:rPr>
          <w:rFonts w:ascii="Arial" w:hAnsi="Arial" w:cs="Times New Roman"/>
          <w:color w:val="000000"/>
        </w:rPr>
        <w:t>Hours per week not fixed by the credit hour or adult school model.</w:t>
      </w:r>
      <w:proofErr w:type="gramEnd"/>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Lynda </w:t>
      </w:r>
      <w:proofErr w:type="spellStart"/>
      <w:proofErr w:type="gramStart"/>
      <w:r w:rsidRPr="00323E7D">
        <w:rPr>
          <w:rFonts w:ascii="Arial" w:hAnsi="Arial" w:cs="Times New Roman"/>
          <w:color w:val="000000"/>
        </w:rPr>
        <w:t>Nicol</w:t>
      </w:r>
      <w:proofErr w:type="spellEnd"/>
      <w:r w:rsidRPr="00323E7D">
        <w:rPr>
          <w:rFonts w:ascii="Arial" w:hAnsi="Arial" w:cs="Times New Roman"/>
          <w:color w:val="000000"/>
        </w:rPr>
        <w:t xml:space="preserve">  is</w:t>
      </w:r>
      <w:proofErr w:type="gramEnd"/>
      <w:r w:rsidRPr="00323E7D">
        <w:rPr>
          <w:rFonts w:ascii="Arial" w:hAnsi="Arial" w:cs="Times New Roman"/>
          <w:color w:val="000000"/>
        </w:rPr>
        <w:t xml:space="preserve"> on a negotiation team for the next PFT contract.  The next meeting is Thursday, January 28 around 4:00 pm at the District. Show up and demonstrate your support.</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The minimum qualifications for teaching at a community college are different for different disciplines. We want the same pay scale for non-credit classes so that we can teach both credit and noncredit classes -- fluidity. There will be a preference for folks who are already employed by Peralta before hiring from outside.</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b/>
          <w:bCs/>
          <w:color w:val="000000"/>
        </w:rPr>
        <w:t xml:space="preserve">3. Contextualizing Listening/Speaking Classes, </w:t>
      </w:r>
      <w:r w:rsidRPr="00323E7D">
        <w:rPr>
          <w:rFonts w:ascii="Arial" w:hAnsi="Arial" w:cs="Times New Roman"/>
          <w:b/>
          <w:bCs/>
          <w:i/>
          <w:iCs/>
          <w:color w:val="000000"/>
        </w:rPr>
        <w:t xml:space="preserve">Christine </w:t>
      </w:r>
      <w:proofErr w:type="spellStart"/>
      <w:r w:rsidRPr="00323E7D">
        <w:rPr>
          <w:rFonts w:ascii="Arial" w:hAnsi="Arial" w:cs="Times New Roman"/>
          <w:b/>
          <w:bCs/>
          <w:i/>
          <w:iCs/>
          <w:color w:val="000000"/>
        </w:rPr>
        <w:t>Margerum</w:t>
      </w:r>
      <w:proofErr w:type="spellEnd"/>
      <w:r w:rsidRPr="00323E7D">
        <w:rPr>
          <w:rFonts w:ascii="Arial" w:hAnsi="Arial" w:cs="Times New Roman"/>
          <w:b/>
          <w:bCs/>
          <w:i/>
          <w:iCs/>
          <w:color w:val="000000"/>
        </w:rPr>
        <w:t xml:space="preserve"> &amp; Chelsea Cohen</w:t>
      </w:r>
      <w:r w:rsidRPr="00323E7D">
        <w:rPr>
          <w:rFonts w:ascii="Arial" w:hAnsi="Arial" w:cs="Times New Roman"/>
          <w:b/>
          <w:bCs/>
          <w:color w:val="000000"/>
        </w:rPr>
        <w:t xml:space="preserve">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Last semester, Chelsea and Christine used </w:t>
      </w:r>
      <w:r w:rsidRPr="00323E7D">
        <w:rPr>
          <w:rFonts w:ascii="Arial" w:hAnsi="Arial" w:cs="Times New Roman"/>
          <w:i/>
          <w:iCs/>
          <w:color w:val="000000"/>
        </w:rPr>
        <w:t>Island of the Blue Dolphins</w:t>
      </w:r>
      <w:r w:rsidRPr="00323E7D">
        <w:rPr>
          <w:rFonts w:ascii="Arial" w:hAnsi="Arial" w:cs="Times New Roman"/>
          <w:color w:val="000000"/>
        </w:rPr>
        <w:t xml:space="preserve"> in their High Beginning and Intermediate Listening and Speaking classes instead of a traditional L/S textbook.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Christine’s approach:</w:t>
      </w:r>
    </w:p>
    <w:p w:rsidR="00323E7D" w:rsidRPr="00323E7D" w:rsidRDefault="00323E7D" w:rsidP="00323E7D">
      <w:pPr>
        <w:numPr>
          <w:ilvl w:val="0"/>
          <w:numId w:val="1"/>
        </w:numPr>
        <w:textAlignment w:val="baseline"/>
        <w:rPr>
          <w:rFonts w:ascii="Arial" w:hAnsi="Arial" w:cs="Times New Roman"/>
          <w:color w:val="000000"/>
        </w:rPr>
      </w:pPr>
      <w:r w:rsidRPr="00323E7D">
        <w:rPr>
          <w:rFonts w:ascii="Arial" w:hAnsi="Arial" w:cs="Times New Roman"/>
          <w:color w:val="000000"/>
        </w:rPr>
        <w:t xml:space="preserve">Replaced the traditional textbook with the novel and created activity packets </w:t>
      </w:r>
    </w:p>
    <w:p w:rsidR="00323E7D" w:rsidRPr="00323E7D" w:rsidRDefault="00323E7D" w:rsidP="00323E7D">
      <w:pPr>
        <w:numPr>
          <w:ilvl w:val="0"/>
          <w:numId w:val="1"/>
        </w:numPr>
        <w:textAlignment w:val="baseline"/>
        <w:rPr>
          <w:rFonts w:ascii="Arial" w:hAnsi="Arial" w:cs="Times New Roman"/>
          <w:color w:val="000000"/>
        </w:rPr>
      </w:pPr>
      <w:r w:rsidRPr="00323E7D">
        <w:rPr>
          <w:rFonts w:ascii="Arial" w:hAnsi="Arial" w:cs="Times New Roman"/>
          <w:color w:val="000000"/>
        </w:rPr>
        <w:t>The audio recording of the book was available on YouTube (with some glitches), the CD was available but students weren’t required to purchase it.</w:t>
      </w:r>
    </w:p>
    <w:p w:rsidR="00323E7D" w:rsidRPr="00323E7D" w:rsidRDefault="00323E7D" w:rsidP="00323E7D">
      <w:pPr>
        <w:numPr>
          <w:ilvl w:val="0"/>
          <w:numId w:val="1"/>
        </w:numPr>
        <w:textAlignment w:val="baseline"/>
        <w:rPr>
          <w:rFonts w:ascii="Arial" w:hAnsi="Arial" w:cs="Times New Roman"/>
          <w:color w:val="000000"/>
        </w:rPr>
      </w:pPr>
      <w:proofErr w:type="spellStart"/>
      <w:r w:rsidRPr="00323E7D">
        <w:rPr>
          <w:rFonts w:ascii="Arial" w:hAnsi="Arial" w:cs="Times New Roman"/>
          <w:color w:val="000000"/>
        </w:rPr>
        <w:t>VoiceThread</w:t>
      </w:r>
      <w:proofErr w:type="spellEnd"/>
      <w:r w:rsidRPr="00323E7D">
        <w:rPr>
          <w:rFonts w:ascii="Arial" w:hAnsi="Arial" w:cs="Times New Roman"/>
          <w:color w:val="000000"/>
        </w:rPr>
        <w:t xml:space="preserve"> assignments -- </w:t>
      </w:r>
      <w:proofErr w:type="gramStart"/>
      <w:r w:rsidRPr="00323E7D">
        <w:rPr>
          <w:rFonts w:ascii="Arial" w:hAnsi="Arial" w:cs="Times New Roman"/>
          <w:color w:val="000000"/>
        </w:rPr>
        <w:t>students</w:t>
      </w:r>
      <w:proofErr w:type="gramEnd"/>
      <w:r w:rsidRPr="00323E7D">
        <w:rPr>
          <w:rFonts w:ascii="Arial" w:hAnsi="Arial" w:cs="Times New Roman"/>
          <w:color w:val="000000"/>
        </w:rPr>
        <w:t xml:space="preserve"> recorded oral responses to prompts that connected the text with the world around them.</w:t>
      </w:r>
    </w:p>
    <w:p w:rsidR="00323E7D" w:rsidRPr="00323E7D" w:rsidRDefault="00323E7D" w:rsidP="00323E7D">
      <w:pPr>
        <w:numPr>
          <w:ilvl w:val="0"/>
          <w:numId w:val="1"/>
        </w:numPr>
        <w:textAlignment w:val="baseline"/>
        <w:rPr>
          <w:rFonts w:ascii="Arial" w:hAnsi="Arial" w:cs="Times New Roman"/>
          <w:color w:val="000000"/>
        </w:rPr>
      </w:pPr>
      <w:r w:rsidRPr="00323E7D">
        <w:rPr>
          <w:rFonts w:ascii="Arial" w:hAnsi="Arial" w:cs="Times New Roman"/>
          <w:color w:val="000000"/>
        </w:rPr>
        <w:t>Final exam was video recorded.</w:t>
      </w:r>
    </w:p>
    <w:p w:rsidR="00323E7D" w:rsidRPr="00323E7D" w:rsidRDefault="00323E7D" w:rsidP="00323E7D">
      <w:pPr>
        <w:numPr>
          <w:ilvl w:val="0"/>
          <w:numId w:val="1"/>
        </w:numPr>
        <w:textAlignment w:val="baseline"/>
        <w:rPr>
          <w:rFonts w:ascii="Arial" w:hAnsi="Arial" w:cs="Times New Roman"/>
          <w:color w:val="000000"/>
        </w:rPr>
      </w:pPr>
      <w:r w:rsidRPr="00323E7D">
        <w:rPr>
          <w:rFonts w:ascii="Arial" w:hAnsi="Arial" w:cs="Times New Roman"/>
          <w:color w:val="000000"/>
        </w:rPr>
        <w:t xml:space="preserve">A student who wouldn’t speak at the beginning of the semester was completing </w:t>
      </w:r>
      <w:proofErr w:type="spellStart"/>
      <w:r w:rsidRPr="00323E7D">
        <w:rPr>
          <w:rFonts w:ascii="Arial" w:hAnsi="Arial" w:cs="Times New Roman"/>
          <w:color w:val="000000"/>
        </w:rPr>
        <w:t>VoiceThread</w:t>
      </w:r>
      <w:proofErr w:type="spellEnd"/>
      <w:r w:rsidRPr="00323E7D">
        <w:rPr>
          <w:rFonts w:ascii="Arial" w:hAnsi="Arial" w:cs="Times New Roman"/>
          <w:color w:val="000000"/>
        </w:rPr>
        <w:t xml:space="preserve"> assignments and making effective presentations by the end of the semester.</w:t>
      </w:r>
    </w:p>
    <w:p w:rsidR="00323E7D" w:rsidRPr="00323E7D" w:rsidRDefault="00323E7D" w:rsidP="00323E7D">
      <w:pPr>
        <w:spacing w:after="240"/>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Chelsea’s approach, do projects related to the story:</w:t>
      </w:r>
    </w:p>
    <w:p w:rsidR="00323E7D" w:rsidRPr="00323E7D" w:rsidRDefault="00323E7D" w:rsidP="00323E7D">
      <w:pPr>
        <w:numPr>
          <w:ilvl w:val="0"/>
          <w:numId w:val="2"/>
        </w:numPr>
        <w:textAlignment w:val="baseline"/>
        <w:rPr>
          <w:rFonts w:ascii="Arial" w:hAnsi="Arial" w:cs="Times New Roman"/>
          <w:color w:val="000000"/>
        </w:rPr>
      </w:pPr>
      <w:r w:rsidRPr="00323E7D">
        <w:rPr>
          <w:rFonts w:ascii="Arial" w:hAnsi="Arial" w:cs="Times New Roman"/>
          <w:color w:val="000000"/>
        </w:rPr>
        <w:t>Animal cruelty -- current events.</w:t>
      </w:r>
    </w:p>
    <w:p w:rsidR="00323E7D" w:rsidRPr="00323E7D" w:rsidRDefault="00323E7D" w:rsidP="00323E7D">
      <w:pPr>
        <w:numPr>
          <w:ilvl w:val="0"/>
          <w:numId w:val="2"/>
        </w:numPr>
        <w:textAlignment w:val="baseline"/>
        <w:rPr>
          <w:rFonts w:ascii="Arial" w:hAnsi="Arial" w:cs="Times New Roman"/>
          <w:color w:val="000000"/>
        </w:rPr>
      </w:pPr>
      <w:r w:rsidRPr="00323E7D">
        <w:rPr>
          <w:rFonts w:ascii="Arial" w:hAnsi="Arial" w:cs="Times New Roman"/>
          <w:color w:val="000000"/>
        </w:rPr>
        <w:t>Native American Heritage Month -- Oakland Museum of CA Pacific Islander exhibit -- students visited and made presentations.</w:t>
      </w:r>
    </w:p>
    <w:p w:rsidR="00323E7D" w:rsidRPr="00323E7D" w:rsidRDefault="00323E7D" w:rsidP="00323E7D">
      <w:pPr>
        <w:numPr>
          <w:ilvl w:val="0"/>
          <w:numId w:val="2"/>
        </w:numPr>
        <w:textAlignment w:val="baseline"/>
        <w:rPr>
          <w:rFonts w:ascii="Arial" w:hAnsi="Arial" w:cs="Times New Roman"/>
          <w:color w:val="000000"/>
        </w:rPr>
      </w:pPr>
      <w:r w:rsidRPr="00323E7D">
        <w:rPr>
          <w:rFonts w:ascii="Arial" w:hAnsi="Arial" w:cs="Times New Roman"/>
          <w:color w:val="000000"/>
        </w:rPr>
        <w:t>Different perspectives on Thanksgiving.</w:t>
      </w:r>
    </w:p>
    <w:p w:rsidR="00323E7D" w:rsidRPr="00323E7D" w:rsidRDefault="00323E7D" w:rsidP="00323E7D">
      <w:pPr>
        <w:numPr>
          <w:ilvl w:val="0"/>
          <w:numId w:val="2"/>
        </w:numPr>
        <w:textAlignment w:val="baseline"/>
        <w:rPr>
          <w:rFonts w:ascii="Arial" w:hAnsi="Arial" w:cs="Times New Roman"/>
          <w:color w:val="000000"/>
        </w:rPr>
      </w:pPr>
      <w:r w:rsidRPr="00323E7D">
        <w:rPr>
          <w:rFonts w:ascii="Arial" w:hAnsi="Arial" w:cs="Times New Roman"/>
          <w:color w:val="000000"/>
        </w:rPr>
        <w:t>Connect themes from the book with what’s going on in the world around us.</w:t>
      </w:r>
    </w:p>
    <w:p w:rsidR="00323E7D" w:rsidRPr="00323E7D" w:rsidRDefault="00323E7D" w:rsidP="00323E7D">
      <w:pPr>
        <w:numPr>
          <w:ilvl w:val="0"/>
          <w:numId w:val="2"/>
        </w:numPr>
        <w:textAlignment w:val="baseline"/>
        <w:rPr>
          <w:rFonts w:ascii="Arial" w:hAnsi="Arial" w:cs="Times New Roman"/>
          <w:color w:val="000000"/>
        </w:rPr>
      </w:pPr>
      <w:r w:rsidRPr="00323E7D">
        <w:rPr>
          <w:rFonts w:ascii="Arial" w:hAnsi="Arial" w:cs="Times New Roman"/>
          <w:color w:val="000000"/>
        </w:rPr>
        <w:t>Collaborate with an English instructor -- shared stories about communities with the class next door.</w:t>
      </w:r>
    </w:p>
    <w:p w:rsidR="00323E7D" w:rsidRPr="00323E7D" w:rsidRDefault="00323E7D" w:rsidP="00323E7D">
      <w:pPr>
        <w:numPr>
          <w:ilvl w:val="0"/>
          <w:numId w:val="2"/>
        </w:numPr>
        <w:textAlignment w:val="baseline"/>
        <w:rPr>
          <w:rFonts w:ascii="Arial" w:hAnsi="Arial" w:cs="Times New Roman"/>
          <w:color w:val="000000"/>
        </w:rPr>
      </w:pPr>
      <w:r w:rsidRPr="00323E7D">
        <w:rPr>
          <w:rFonts w:ascii="Arial" w:hAnsi="Arial" w:cs="Times New Roman"/>
          <w:color w:val="000000"/>
        </w:rPr>
        <w:t>The novel really tied everything together.</w:t>
      </w:r>
    </w:p>
    <w:p w:rsidR="00323E7D" w:rsidRPr="00323E7D" w:rsidRDefault="00323E7D" w:rsidP="00323E7D">
      <w:pPr>
        <w:numPr>
          <w:ilvl w:val="0"/>
          <w:numId w:val="2"/>
        </w:numPr>
        <w:textAlignment w:val="baseline"/>
        <w:rPr>
          <w:rFonts w:ascii="Arial" w:hAnsi="Arial" w:cs="Times New Roman"/>
          <w:color w:val="000000"/>
        </w:rPr>
      </w:pPr>
      <w:r w:rsidRPr="00323E7D">
        <w:rPr>
          <w:rFonts w:ascii="Arial" w:hAnsi="Arial" w:cs="Times New Roman"/>
          <w:color w:val="000000"/>
        </w:rPr>
        <w:t>Students felt a great sense of accomplishment at the end of the semester.</w:t>
      </w:r>
    </w:p>
    <w:p w:rsidR="00323E7D" w:rsidRPr="00323E7D" w:rsidRDefault="00323E7D" w:rsidP="00323E7D">
      <w:pPr>
        <w:numPr>
          <w:ilvl w:val="0"/>
          <w:numId w:val="2"/>
        </w:numPr>
        <w:textAlignment w:val="baseline"/>
        <w:rPr>
          <w:rFonts w:ascii="Arial" w:hAnsi="Arial" w:cs="Times New Roman"/>
          <w:color w:val="000000"/>
        </w:rPr>
      </w:pPr>
      <w:r w:rsidRPr="00323E7D">
        <w:rPr>
          <w:rFonts w:ascii="Arial" w:hAnsi="Arial" w:cs="Times New Roman"/>
          <w:color w:val="000000"/>
        </w:rPr>
        <w:t>Allows a lot of creativity for the teacher when using a novel instead of a textbook.</w:t>
      </w:r>
    </w:p>
    <w:p w:rsidR="00323E7D" w:rsidRPr="00323E7D" w:rsidRDefault="00323E7D" w:rsidP="00323E7D">
      <w:pPr>
        <w:numPr>
          <w:ilvl w:val="0"/>
          <w:numId w:val="2"/>
        </w:numPr>
        <w:textAlignment w:val="baseline"/>
        <w:rPr>
          <w:rFonts w:ascii="Arial" w:hAnsi="Arial" w:cs="Times New Roman"/>
          <w:color w:val="000000"/>
        </w:rPr>
      </w:pPr>
      <w:r w:rsidRPr="00323E7D">
        <w:rPr>
          <w:rFonts w:ascii="Arial" w:hAnsi="Arial" w:cs="Times New Roman"/>
          <w:color w:val="000000"/>
        </w:rPr>
        <w:t>Students watched the film of the novel in class.</w:t>
      </w:r>
    </w:p>
    <w:p w:rsidR="00323E7D" w:rsidRPr="00323E7D" w:rsidRDefault="00323E7D" w:rsidP="00323E7D">
      <w:pPr>
        <w:spacing w:after="240"/>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Disadvantages:</w:t>
      </w:r>
    </w:p>
    <w:p w:rsidR="00323E7D" w:rsidRPr="00323E7D" w:rsidRDefault="00323E7D" w:rsidP="00323E7D">
      <w:pPr>
        <w:numPr>
          <w:ilvl w:val="0"/>
          <w:numId w:val="3"/>
        </w:numPr>
        <w:textAlignment w:val="baseline"/>
        <w:rPr>
          <w:rFonts w:ascii="Arial" w:hAnsi="Arial" w:cs="Times New Roman"/>
          <w:color w:val="000000"/>
        </w:rPr>
      </w:pPr>
      <w:proofErr w:type="gramStart"/>
      <w:r w:rsidRPr="00323E7D">
        <w:rPr>
          <w:rFonts w:ascii="Arial" w:hAnsi="Arial" w:cs="Times New Roman"/>
          <w:color w:val="000000"/>
        </w:rPr>
        <w:t>retention</w:t>
      </w:r>
      <w:proofErr w:type="gramEnd"/>
      <w:r w:rsidRPr="00323E7D">
        <w:rPr>
          <w:rFonts w:ascii="Arial" w:hAnsi="Arial" w:cs="Times New Roman"/>
          <w:color w:val="000000"/>
        </w:rPr>
        <w:t xml:space="preserve"> of students was lower than usual -- it was a demanding class </w:t>
      </w:r>
    </w:p>
    <w:p w:rsidR="00323E7D" w:rsidRPr="00323E7D" w:rsidRDefault="00323E7D" w:rsidP="00323E7D">
      <w:pPr>
        <w:numPr>
          <w:ilvl w:val="0"/>
          <w:numId w:val="3"/>
        </w:numPr>
        <w:textAlignment w:val="baseline"/>
        <w:rPr>
          <w:rFonts w:ascii="Arial" w:hAnsi="Arial" w:cs="Times New Roman"/>
          <w:color w:val="000000"/>
        </w:rPr>
      </w:pPr>
      <w:r w:rsidRPr="00323E7D">
        <w:rPr>
          <w:rFonts w:ascii="Arial" w:hAnsi="Arial" w:cs="Times New Roman"/>
          <w:color w:val="000000"/>
        </w:rPr>
        <w:t>4 hours of classwork + 8 hours of homework -- students were surprised by the amount of work/time commitment</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Maybe we should consider basing a Listening/Speaking course on film(s).</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b/>
          <w:bCs/>
          <w:color w:val="000000"/>
        </w:rPr>
        <w:t xml:space="preserve">4. SLO Assessment Results &amp; Recommendations, </w:t>
      </w:r>
      <w:r w:rsidRPr="00323E7D">
        <w:rPr>
          <w:rFonts w:ascii="Arial" w:hAnsi="Arial" w:cs="Times New Roman"/>
          <w:b/>
          <w:bCs/>
          <w:i/>
          <w:iCs/>
          <w:color w:val="000000"/>
        </w:rPr>
        <w:t>Reading/Writing &amp; Grammar Lead Instructors</w:t>
      </w:r>
      <w:r w:rsidRPr="00323E7D">
        <w:rPr>
          <w:rFonts w:ascii="Arial" w:hAnsi="Arial" w:cs="Times New Roman"/>
          <w:i/>
          <w:iCs/>
          <w:color w:val="000000"/>
        </w:rPr>
        <w:t xml:space="preserve">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High Beginning Reading and Writing -- students did well on writing </w:t>
      </w:r>
      <w:proofErr w:type="gramStart"/>
      <w:r w:rsidRPr="00323E7D">
        <w:rPr>
          <w:rFonts w:ascii="Arial" w:hAnsi="Arial" w:cs="Times New Roman"/>
          <w:color w:val="000000"/>
        </w:rPr>
        <w:t>introductions,</w:t>
      </w:r>
      <w:proofErr w:type="gramEnd"/>
      <w:r w:rsidRPr="00323E7D">
        <w:rPr>
          <w:rFonts w:ascii="Arial" w:hAnsi="Arial" w:cs="Times New Roman"/>
          <w:color w:val="000000"/>
        </w:rPr>
        <w:t xml:space="preserve"> they have room to improve on writing conclusions. Re: critical thinking, the thesis was fine, but providing evidence to support their claims was a weaker point. Students were provided with a lot of guidance with the introduction. For some of the students it was the first book they had ever read in their lives.</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Intermediate Reading and Writing -- assessed the last multi-draft essay of the semester. The weakest area was editing (some different opinions about that among the teachers), followed by “well developed”. Evaluation tool varied for each section of the course, some teachers had conferences/others didn’t. Recommendation: assess SLO along with midterm because more norming goes on around midterm assessment. Stay true to course outline -- how much emphasis are we supposed to put on structure?</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High Intermediate Reading and Writing -- assessed the last multi-draft essay of the semester based on the novel that the students were reading. We met our goal (87% of students scored 70%+), but it was the third draft. Weakest area, introducing, integrating and explaining quotes in their essays.  Grammar was another area of concern. We need to teach students how to proofread their own writing. Recommendation: assess SLO based on an in class essay to be sure to assess their own writing without teacher influence.</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Advanced Reading and Writing -- results have not been reported yet.</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We want to know what percentage of our students earn 70%+ on the assessment. </w:t>
      </w:r>
    </w:p>
    <w:p w:rsidR="00323E7D" w:rsidRPr="00323E7D" w:rsidRDefault="00323E7D" w:rsidP="00323E7D">
      <w:pPr>
        <w:rPr>
          <w:rFonts w:ascii="Times" w:hAnsi="Times" w:cs="Times New Roman"/>
          <w:sz w:val="20"/>
          <w:szCs w:val="20"/>
        </w:rPr>
      </w:pPr>
      <w:r w:rsidRPr="00323E7D">
        <w:rPr>
          <w:rFonts w:ascii="Arial" w:hAnsi="Arial" w:cs="Times New Roman"/>
          <w:color w:val="000000"/>
        </w:rPr>
        <w:t>We need to do the SLO assessment earlier in the semester to help bring consistency and calm to the process. It’d be ideal to know what we are assessing and how and prepare for that in advance.</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Listening/Speaking courses and any of the “miscellaneous classes” (Spelling, Workplace Communication, Writing Workshop) will be assessing an SLO this semester.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b/>
          <w:bCs/>
          <w:color w:val="000000"/>
        </w:rPr>
        <w:t xml:space="preserve">5. Course Outline Updates, </w:t>
      </w:r>
      <w:r w:rsidRPr="00323E7D">
        <w:rPr>
          <w:rFonts w:ascii="Arial" w:hAnsi="Arial" w:cs="Times New Roman"/>
          <w:b/>
          <w:bCs/>
          <w:i/>
          <w:iCs/>
          <w:color w:val="000000"/>
        </w:rPr>
        <w:t xml:space="preserve">Annie </w:t>
      </w:r>
      <w:proofErr w:type="spellStart"/>
      <w:r w:rsidRPr="00323E7D">
        <w:rPr>
          <w:rFonts w:ascii="Arial" w:hAnsi="Arial" w:cs="Times New Roman"/>
          <w:b/>
          <w:bCs/>
          <w:i/>
          <w:iCs/>
          <w:color w:val="000000"/>
        </w:rPr>
        <w:t>Agard</w:t>
      </w:r>
      <w:proofErr w:type="spellEnd"/>
      <w:r w:rsidRPr="00323E7D">
        <w:rPr>
          <w:rFonts w:ascii="Arial" w:hAnsi="Arial" w:cs="Times New Roman"/>
          <w:b/>
          <w:bCs/>
          <w:color w:val="000000"/>
        </w:rPr>
        <w:t xml:space="preserve">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We are moving ahead with the official change from ESL to ESOL. We will also be changing the numbering of our courses. All intermediate and high intermediate classes will change to the 250–299 range to indicate that they are basic skills courses rather than degree credit. The course names will also change. They will be like this:</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Grammar 1, Grammar 2, Grammar 3, Grammar 4</w:t>
      </w:r>
    </w:p>
    <w:p w:rsidR="00323E7D" w:rsidRPr="00323E7D" w:rsidRDefault="00323E7D" w:rsidP="00323E7D">
      <w:pPr>
        <w:rPr>
          <w:rFonts w:ascii="Times" w:hAnsi="Times" w:cs="Times New Roman"/>
          <w:sz w:val="20"/>
          <w:szCs w:val="20"/>
        </w:rPr>
      </w:pPr>
      <w:r w:rsidRPr="00323E7D">
        <w:rPr>
          <w:rFonts w:ascii="Arial" w:hAnsi="Arial" w:cs="Times New Roman"/>
          <w:color w:val="000000"/>
        </w:rPr>
        <w:t>Reading/ Writing 1, Reading/Writing 2, Reading/Writing 3, Reading/Writing 4</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b/>
          <w:bCs/>
          <w:color w:val="000000"/>
        </w:rPr>
        <w:t xml:space="preserve">6. ESOL Pathway Classes, </w:t>
      </w:r>
      <w:r w:rsidRPr="00323E7D">
        <w:rPr>
          <w:rFonts w:ascii="Arial" w:hAnsi="Arial" w:cs="Times New Roman"/>
          <w:b/>
          <w:bCs/>
          <w:i/>
          <w:iCs/>
          <w:color w:val="000000"/>
        </w:rPr>
        <w:t xml:space="preserve">Steve </w:t>
      </w:r>
      <w:proofErr w:type="spellStart"/>
      <w:r w:rsidRPr="00323E7D">
        <w:rPr>
          <w:rFonts w:ascii="Arial" w:hAnsi="Arial" w:cs="Times New Roman"/>
          <w:b/>
          <w:bCs/>
          <w:i/>
          <w:iCs/>
          <w:color w:val="000000"/>
        </w:rPr>
        <w:t>Zetlan</w:t>
      </w:r>
      <w:proofErr w:type="spellEnd"/>
      <w:r w:rsidRPr="00323E7D">
        <w:rPr>
          <w:rFonts w:ascii="Arial" w:hAnsi="Arial" w:cs="Times New Roman"/>
          <w:i/>
          <w:iCs/>
          <w:color w:val="000000"/>
        </w:rPr>
        <w:t xml:space="preserve">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ESL Pathways -- called “High Beginning Speaking and Listening, High Beginning Grammar”, but it’s really more like a beginning course (to accommodate students who would be in adult school)</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New classes in the Pathways cohort: Vocabulary and Spelling, English for Technology</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If you are teaching High Beginning classes this semester and you find in the first couple of weeks of the semester that they are not ready for High Beginning, please refer them to Steve.  Fliers are available from him.  Students need to be </w:t>
      </w:r>
      <w:bookmarkStart w:id="0" w:name="_GoBack"/>
      <w:r w:rsidRPr="00323E7D">
        <w:rPr>
          <w:rFonts w:ascii="Arial" w:hAnsi="Arial" w:cs="Times New Roman"/>
          <w:color w:val="000000"/>
        </w:rPr>
        <w:t xml:space="preserve">available to attend 11 hours of classes per week, Mondays 10:00 to 3:00, </w:t>
      </w:r>
      <w:bookmarkEnd w:id="0"/>
      <w:r w:rsidRPr="00323E7D">
        <w:rPr>
          <w:rFonts w:ascii="Arial" w:hAnsi="Arial" w:cs="Times New Roman"/>
          <w:color w:val="000000"/>
        </w:rPr>
        <w:t>Wednesdays 10:00 to 3:00 and Friday mornings.</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b/>
          <w:bCs/>
          <w:color w:val="000000"/>
        </w:rPr>
        <w:t xml:space="preserve">7. Miscellaneous Announcements, </w:t>
      </w:r>
      <w:r w:rsidRPr="00323E7D">
        <w:rPr>
          <w:rFonts w:ascii="Arial" w:hAnsi="Arial" w:cs="Times New Roman"/>
          <w:b/>
          <w:bCs/>
          <w:i/>
          <w:iCs/>
          <w:color w:val="000000"/>
        </w:rPr>
        <w:t>David Mitchell</w:t>
      </w:r>
      <w:r w:rsidRPr="00323E7D">
        <w:rPr>
          <w:rFonts w:ascii="Arial" w:hAnsi="Arial" w:cs="Times New Roman"/>
          <w:b/>
          <w:bCs/>
          <w:color w:val="000000"/>
        </w:rPr>
        <w:t xml:space="preserve">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Welcome back Judy Wong!</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No more </w:t>
      </w:r>
      <w:proofErr w:type="gramStart"/>
      <w:r w:rsidRPr="00323E7D">
        <w:rPr>
          <w:rFonts w:ascii="Arial" w:hAnsi="Arial" w:cs="Times New Roman"/>
          <w:color w:val="000000"/>
        </w:rPr>
        <w:t>late</w:t>
      </w:r>
      <w:proofErr w:type="gramEnd"/>
      <w:r w:rsidRPr="00323E7D">
        <w:rPr>
          <w:rFonts w:ascii="Arial" w:hAnsi="Arial" w:cs="Times New Roman"/>
          <w:color w:val="000000"/>
        </w:rPr>
        <w:t xml:space="preserve"> adds after the first 2 weeks of the semester per Dean Chan. </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Part-</w:t>
      </w:r>
      <w:proofErr w:type="gramStart"/>
      <w:r w:rsidRPr="00323E7D">
        <w:rPr>
          <w:rFonts w:ascii="Arial" w:hAnsi="Arial" w:cs="Times New Roman"/>
          <w:color w:val="000000"/>
        </w:rPr>
        <w:t>timers</w:t>
      </w:r>
      <w:proofErr w:type="gramEnd"/>
      <w:r w:rsidRPr="00323E7D">
        <w:rPr>
          <w:rFonts w:ascii="Arial" w:hAnsi="Arial" w:cs="Times New Roman"/>
          <w:color w:val="000000"/>
        </w:rPr>
        <w:t xml:space="preserve"> who are interested in teaching this summer mid-June to late July, look out for the email from David within the next two weeks.</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proofErr w:type="gramStart"/>
      <w:r w:rsidRPr="00323E7D">
        <w:rPr>
          <w:rFonts w:ascii="Arial" w:hAnsi="Arial" w:cs="Times New Roman"/>
          <w:color w:val="000000"/>
        </w:rPr>
        <w:t>English-ESL Summit this afternoon in F-255.</w:t>
      </w:r>
      <w:proofErr w:type="gramEnd"/>
      <w:r w:rsidRPr="00323E7D">
        <w:rPr>
          <w:rFonts w:ascii="Arial" w:hAnsi="Arial" w:cs="Times New Roman"/>
          <w:color w:val="000000"/>
        </w:rPr>
        <w:t xml:space="preserve">  Please attend if you can.</w:t>
      </w:r>
    </w:p>
    <w:p w:rsidR="00323E7D" w:rsidRPr="00323E7D" w:rsidRDefault="00323E7D" w:rsidP="00323E7D">
      <w:pPr>
        <w:rPr>
          <w:rFonts w:ascii="Times" w:eastAsia="Times New Roman" w:hAnsi="Times" w:cs="Times New Roman"/>
          <w:sz w:val="20"/>
          <w:szCs w:val="20"/>
        </w:rPr>
      </w:pPr>
    </w:p>
    <w:p w:rsidR="00323E7D" w:rsidRPr="00323E7D" w:rsidRDefault="00323E7D" w:rsidP="00323E7D">
      <w:pPr>
        <w:rPr>
          <w:rFonts w:ascii="Times" w:hAnsi="Times" w:cs="Times New Roman"/>
          <w:sz w:val="20"/>
          <w:szCs w:val="20"/>
        </w:rPr>
      </w:pPr>
      <w:r w:rsidRPr="00323E7D">
        <w:rPr>
          <w:rFonts w:ascii="Arial" w:hAnsi="Arial" w:cs="Times New Roman"/>
          <w:color w:val="000000"/>
        </w:rPr>
        <w:t xml:space="preserve">If you are teaching a Reading/Writing class, make sure that your </w:t>
      </w:r>
      <w:r>
        <w:rPr>
          <w:rFonts w:ascii="Arial" w:hAnsi="Arial" w:cs="Times New Roman"/>
          <w:color w:val="000000"/>
        </w:rPr>
        <w:t>cap (</w:t>
      </w:r>
      <w:r w:rsidRPr="00323E7D">
        <w:rPr>
          <w:rFonts w:ascii="Arial" w:hAnsi="Arial" w:cs="Times New Roman"/>
          <w:color w:val="000000"/>
        </w:rPr>
        <w:t>maximum number of students allowed</w:t>
      </w:r>
      <w:r>
        <w:rPr>
          <w:rFonts w:ascii="Arial" w:hAnsi="Arial" w:cs="Times New Roman"/>
          <w:color w:val="000000"/>
        </w:rPr>
        <w:t>)</w:t>
      </w:r>
      <w:r w:rsidRPr="00323E7D">
        <w:rPr>
          <w:rFonts w:ascii="Arial" w:hAnsi="Arial" w:cs="Times New Roman"/>
          <w:color w:val="000000"/>
        </w:rPr>
        <w:t xml:space="preserve"> goes down to 30 in your Passport account/student roster on Monday. If it doesn’t go down on Monday, notify David. </w:t>
      </w:r>
    </w:p>
    <w:p w:rsidR="00323E7D" w:rsidRPr="00323E7D" w:rsidRDefault="00323E7D" w:rsidP="00323E7D">
      <w:pPr>
        <w:rPr>
          <w:rFonts w:ascii="Times" w:eastAsia="Times New Roman" w:hAnsi="Times" w:cs="Times New Roman"/>
          <w:sz w:val="20"/>
          <w:szCs w:val="20"/>
        </w:rPr>
      </w:pPr>
      <w:r w:rsidRPr="00323E7D">
        <w:rPr>
          <w:rFonts w:ascii="Times" w:eastAsia="Times New Roman" w:hAnsi="Times" w:cs="Times New Roman"/>
          <w:sz w:val="20"/>
          <w:szCs w:val="20"/>
        </w:rPr>
        <w:br/>
      </w:r>
      <w:r w:rsidRPr="00323E7D">
        <w:rPr>
          <w:rFonts w:ascii="Arial" w:eastAsia="Times New Roman" w:hAnsi="Arial" w:cs="Times New Roman"/>
          <w:color w:val="000000"/>
        </w:rPr>
        <w:t>Remember there are now certificates in ESOL for the Intermediate, High Intermediate and Advanced levels.  Advertise this to students, and put this in your syllabus if you can. The application deadline for certificates and degrees is March 18 through Admissions and Records.  David will send out the courses needed at each level for the certificates next week so you can let your students know.</w:t>
      </w:r>
    </w:p>
    <w:p w:rsidR="00316347" w:rsidRDefault="00316347"/>
    <w:sectPr w:rsidR="00316347" w:rsidSect="002653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CAC"/>
    <w:multiLevelType w:val="multilevel"/>
    <w:tmpl w:val="9FF8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23BC9"/>
    <w:multiLevelType w:val="multilevel"/>
    <w:tmpl w:val="85A4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960D7"/>
    <w:multiLevelType w:val="multilevel"/>
    <w:tmpl w:val="B3F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D"/>
    <w:rsid w:val="00265328"/>
    <w:rsid w:val="00316347"/>
    <w:rsid w:val="00323E7D"/>
    <w:rsid w:val="008A5FA8"/>
    <w:rsid w:val="00DC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E7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E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2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8875</Characters>
  <Application>Microsoft Macintosh Word</Application>
  <DocSecurity>0</DocSecurity>
  <Lines>73</Lines>
  <Paragraphs>20</Paragraphs>
  <ScaleCrop>false</ScaleCrop>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2</cp:revision>
  <dcterms:created xsi:type="dcterms:W3CDTF">2016-01-25T17:45:00Z</dcterms:created>
  <dcterms:modified xsi:type="dcterms:W3CDTF">2016-01-25T17:45:00Z</dcterms:modified>
</cp:coreProperties>
</file>