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468D" w14:textId="77777777" w:rsidR="0091724A" w:rsidRDefault="00DD2E7A" w:rsidP="0091724A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 xml:space="preserve">ESOL </w:t>
      </w:r>
      <w:bookmarkStart w:id="0" w:name="_GoBack"/>
      <w:bookmarkEnd w:id="0"/>
      <w:r w:rsidR="0091724A">
        <w:rPr>
          <w:rFonts w:ascii="Helvetica Neue" w:hAnsi="Helvetica Neue" w:cs="Helvetica Neue"/>
          <w:b/>
          <w:bCs/>
          <w:sz w:val="32"/>
          <w:szCs w:val="32"/>
        </w:rPr>
        <w:t>Department Meeting Agenda</w:t>
      </w:r>
    </w:p>
    <w:p w14:paraId="69B8756C" w14:textId="77777777" w:rsidR="0091724A" w:rsidRDefault="0091724A" w:rsidP="0091724A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January 22, 2016</w:t>
      </w:r>
    </w:p>
    <w:p w14:paraId="647DA725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14:paraId="43821A65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1. Acceleration Procedures, </w:t>
      </w:r>
      <w:r>
        <w:rPr>
          <w:rFonts w:ascii="Helvetica Neue" w:hAnsi="Helvetica Neue" w:cs="Helvetica Neue"/>
          <w:i/>
          <w:iCs/>
          <w:sz w:val="32"/>
          <w:szCs w:val="32"/>
        </w:rPr>
        <w:t>Rene Rivas</w:t>
      </w:r>
      <w:r>
        <w:rPr>
          <w:rFonts w:ascii="Helvetica Neue Light" w:hAnsi="Helvetica Neue Light" w:cs="Helvetica Neue Light"/>
          <w:sz w:val="32"/>
          <w:szCs w:val="32"/>
        </w:rPr>
        <w:t xml:space="preserve"> (15 minutes)</w:t>
      </w:r>
    </w:p>
    <w:p w14:paraId="713B7A5E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11D254A6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4D061861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2. Oakland Adult School - Peralta Colleges Alignment, </w:t>
      </w:r>
      <w:r>
        <w:rPr>
          <w:rFonts w:ascii="Helvetica Neue" w:hAnsi="Helvetica Neue" w:cs="Helvetica Neue"/>
          <w:i/>
          <w:iCs/>
          <w:sz w:val="32"/>
          <w:szCs w:val="32"/>
        </w:rPr>
        <w:t xml:space="preserve">Lisa Cook </w:t>
      </w:r>
      <w:r>
        <w:rPr>
          <w:rFonts w:ascii="Helvetica Neue Light" w:hAnsi="Helvetica Neue Light" w:cs="Helvetica Neue Light"/>
          <w:sz w:val="32"/>
          <w:szCs w:val="32"/>
        </w:rPr>
        <w:t>(15 minutes)</w:t>
      </w:r>
    </w:p>
    <w:p w14:paraId="7DE2244A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67973007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2E1A7434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3. Contextualizing Listening/Speaking Classes, </w:t>
      </w:r>
      <w:r>
        <w:rPr>
          <w:rFonts w:ascii="Helvetica Neue" w:hAnsi="Helvetica Neue" w:cs="Helvetica Neue"/>
          <w:i/>
          <w:iCs/>
          <w:sz w:val="32"/>
          <w:szCs w:val="32"/>
        </w:rPr>
        <w:t xml:space="preserve">Christine </w:t>
      </w:r>
      <w:proofErr w:type="spellStart"/>
      <w:r>
        <w:rPr>
          <w:rFonts w:ascii="Helvetica Neue" w:hAnsi="Helvetica Neue" w:cs="Helvetica Neue"/>
          <w:i/>
          <w:iCs/>
          <w:sz w:val="32"/>
          <w:szCs w:val="32"/>
        </w:rPr>
        <w:t>Margerum</w:t>
      </w:r>
      <w:proofErr w:type="spellEnd"/>
      <w:r>
        <w:rPr>
          <w:rFonts w:ascii="Helvetica Neue" w:hAnsi="Helvetica Neue" w:cs="Helvetica Neue"/>
          <w:i/>
          <w:iCs/>
          <w:sz w:val="32"/>
          <w:szCs w:val="32"/>
        </w:rPr>
        <w:t xml:space="preserve"> &amp; Chelsea Cohen</w:t>
      </w:r>
      <w:r>
        <w:rPr>
          <w:rFonts w:ascii="Helvetica Neue Light" w:hAnsi="Helvetica Neue Light" w:cs="Helvetica Neue Light"/>
          <w:sz w:val="32"/>
          <w:szCs w:val="32"/>
        </w:rPr>
        <w:t> (15 minutes)</w:t>
      </w:r>
    </w:p>
    <w:p w14:paraId="47E8CBCD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48DF5A4E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3B982C37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4. SLO Assessment Results &amp; Recommendations, </w:t>
      </w:r>
      <w:r>
        <w:rPr>
          <w:rFonts w:ascii="Helvetica Neue" w:hAnsi="Helvetica Neue" w:cs="Helvetica Neue"/>
          <w:i/>
          <w:iCs/>
          <w:sz w:val="32"/>
          <w:szCs w:val="32"/>
        </w:rPr>
        <w:t xml:space="preserve">Reading/Writing &amp; Grammar Lead Instructors </w:t>
      </w:r>
      <w:r>
        <w:rPr>
          <w:rFonts w:ascii="Helvetica Neue Light" w:hAnsi="Helvetica Neue Light" w:cs="Helvetica Neue Light"/>
          <w:sz w:val="32"/>
          <w:szCs w:val="32"/>
        </w:rPr>
        <w:t>(15 minutes)</w:t>
      </w:r>
    </w:p>
    <w:p w14:paraId="57E51791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0AC5EA80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65C1D54A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5. Course Outline Updates, </w:t>
      </w:r>
      <w:r>
        <w:rPr>
          <w:rFonts w:ascii="Helvetica Neue" w:hAnsi="Helvetica Neue" w:cs="Helvetica Neue"/>
          <w:i/>
          <w:iCs/>
          <w:sz w:val="32"/>
          <w:szCs w:val="32"/>
        </w:rPr>
        <w:t xml:space="preserve">Annie </w:t>
      </w:r>
      <w:proofErr w:type="spellStart"/>
      <w:r>
        <w:rPr>
          <w:rFonts w:ascii="Helvetica Neue" w:hAnsi="Helvetica Neue" w:cs="Helvetica Neue"/>
          <w:i/>
          <w:iCs/>
          <w:sz w:val="32"/>
          <w:szCs w:val="32"/>
        </w:rPr>
        <w:t>Agard</w:t>
      </w:r>
      <w:proofErr w:type="spellEnd"/>
      <w:r>
        <w:rPr>
          <w:rFonts w:ascii="Helvetica Neue Light" w:hAnsi="Helvetica Neue Light" w:cs="Helvetica Neue Light"/>
          <w:sz w:val="32"/>
          <w:szCs w:val="32"/>
        </w:rPr>
        <w:t> (5 minutes)</w:t>
      </w:r>
    </w:p>
    <w:p w14:paraId="582058D7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6BFD0B97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65B297BD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6. ESOL Pathway Classes, </w:t>
      </w:r>
      <w:r>
        <w:rPr>
          <w:rFonts w:ascii="Helvetica Neue" w:hAnsi="Helvetica Neue" w:cs="Helvetica Neue"/>
          <w:i/>
          <w:iCs/>
          <w:sz w:val="32"/>
          <w:szCs w:val="32"/>
        </w:rPr>
        <w:t xml:space="preserve">Steve </w:t>
      </w:r>
      <w:proofErr w:type="spellStart"/>
      <w:r>
        <w:rPr>
          <w:rFonts w:ascii="Helvetica Neue" w:hAnsi="Helvetica Neue" w:cs="Helvetica Neue"/>
          <w:i/>
          <w:iCs/>
          <w:sz w:val="32"/>
          <w:szCs w:val="32"/>
        </w:rPr>
        <w:t>Zetlan</w:t>
      </w:r>
      <w:proofErr w:type="spellEnd"/>
      <w:r>
        <w:rPr>
          <w:rFonts w:ascii="Helvetica Neue" w:hAnsi="Helvetica Neue" w:cs="Helvetica Neue"/>
          <w:i/>
          <w:iCs/>
          <w:sz w:val="32"/>
          <w:szCs w:val="32"/>
        </w:rPr>
        <w:t xml:space="preserve"> </w:t>
      </w:r>
      <w:r>
        <w:rPr>
          <w:rFonts w:ascii="Helvetica Neue Light" w:hAnsi="Helvetica Neue Light" w:cs="Helvetica Neue Light"/>
          <w:sz w:val="32"/>
          <w:szCs w:val="32"/>
        </w:rPr>
        <w:t>(5 minutes)</w:t>
      </w:r>
    </w:p>
    <w:p w14:paraId="0F741F7B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74E861C9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</w:p>
    <w:p w14:paraId="11FC4D64" w14:textId="77777777" w:rsidR="0091724A" w:rsidRDefault="0091724A" w:rsidP="0091724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32"/>
          <w:szCs w:val="32"/>
        </w:rPr>
      </w:pPr>
      <w:r>
        <w:rPr>
          <w:rFonts w:ascii="Helvetica Neue Light" w:hAnsi="Helvetica Neue Light" w:cs="Helvetica Neue Light"/>
          <w:sz w:val="32"/>
          <w:szCs w:val="32"/>
        </w:rPr>
        <w:t xml:space="preserve">7. Miscellaneous Announcements, </w:t>
      </w:r>
      <w:r>
        <w:rPr>
          <w:rFonts w:ascii="Helvetica Neue" w:hAnsi="Helvetica Neue" w:cs="Helvetica Neue"/>
          <w:i/>
          <w:iCs/>
          <w:sz w:val="32"/>
          <w:szCs w:val="32"/>
        </w:rPr>
        <w:t>David Mitchell</w:t>
      </w:r>
      <w:r>
        <w:rPr>
          <w:rFonts w:ascii="Helvetica Neue Light" w:hAnsi="Helvetica Neue Light" w:cs="Helvetica Neue Light"/>
          <w:sz w:val="32"/>
          <w:szCs w:val="32"/>
        </w:rPr>
        <w:t> (5 minutes)</w:t>
      </w:r>
    </w:p>
    <w:p w14:paraId="1731A210" w14:textId="77777777" w:rsidR="00F92A6F" w:rsidRDefault="00F92A6F"/>
    <w:sectPr w:rsidR="00F92A6F" w:rsidSect="001C0E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A"/>
    <w:rsid w:val="0091724A"/>
    <w:rsid w:val="00DD2E7A"/>
    <w:rsid w:val="00EA5EA8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2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Macintosh Word</Application>
  <DocSecurity>0</DocSecurity>
  <Lines>3</Lines>
  <Paragraphs>1</Paragraphs>
  <ScaleCrop>false</ScaleCrop>
  <Company>Laney College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cp:lastPrinted>2016-01-21T20:21:00Z</cp:lastPrinted>
  <dcterms:created xsi:type="dcterms:W3CDTF">2016-01-21T20:20:00Z</dcterms:created>
  <dcterms:modified xsi:type="dcterms:W3CDTF">2016-01-21T20:22:00Z</dcterms:modified>
</cp:coreProperties>
</file>