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C7B" w:rsidRDefault="00C65428" w:rsidP="003F35B2">
      <w:pPr>
        <w:jc w:val="center"/>
        <w:rPr>
          <w:b/>
          <w:sz w:val="28"/>
          <w:szCs w:val="28"/>
        </w:rPr>
      </w:pPr>
      <w:r>
        <w:rPr>
          <w:b/>
          <w:sz w:val="28"/>
          <w:szCs w:val="28"/>
        </w:rPr>
        <w:t>Special Programs</w:t>
      </w:r>
      <w:r w:rsidR="00752D70">
        <w:rPr>
          <w:b/>
          <w:sz w:val="28"/>
          <w:szCs w:val="28"/>
        </w:rPr>
        <w:t>/</w:t>
      </w:r>
      <w:r>
        <w:rPr>
          <w:b/>
          <w:sz w:val="28"/>
          <w:szCs w:val="28"/>
        </w:rPr>
        <w:t xml:space="preserve">Student Services </w:t>
      </w:r>
    </w:p>
    <w:p w:rsidR="003F35B2" w:rsidRPr="00C65428" w:rsidRDefault="0051772B" w:rsidP="00C65428">
      <w:pPr>
        <w:jc w:val="center"/>
        <w:rPr>
          <w:b/>
          <w:sz w:val="28"/>
          <w:szCs w:val="28"/>
        </w:rPr>
      </w:pPr>
      <w:bookmarkStart w:id="0" w:name="_GoBack"/>
      <w:r>
        <w:rPr>
          <w:b/>
          <w:sz w:val="28"/>
          <w:szCs w:val="28"/>
        </w:rPr>
        <w:t>Comprehensive Program Review (</w:t>
      </w:r>
      <w:r w:rsidR="000D5D2A">
        <w:rPr>
          <w:b/>
          <w:sz w:val="28"/>
          <w:szCs w:val="28"/>
        </w:rPr>
        <w:t>CPR</w:t>
      </w:r>
      <w:r>
        <w:rPr>
          <w:b/>
          <w:sz w:val="28"/>
          <w:szCs w:val="28"/>
        </w:rPr>
        <w:t>)</w:t>
      </w:r>
      <w:r w:rsidR="000D5D2A">
        <w:rPr>
          <w:b/>
          <w:sz w:val="28"/>
          <w:szCs w:val="28"/>
        </w:rPr>
        <w:t xml:space="preserve"> Questions</w:t>
      </w:r>
    </w:p>
    <w:bookmarkEnd w:id="0"/>
    <w:p w:rsidR="00465216" w:rsidRDefault="00C65428" w:rsidP="00DF3314">
      <w:r>
        <w:t>Below are the questions that will be in META for your Comprehensive Program Review.  There will be one more assessment question added that will relate to assessment findings prompting resource requests.  Other changes will be grammatical adjustments to help with clarity of the question.  Otherwise, this is the list of questions you will see in META.</w:t>
      </w:r>
    </w:p>
    <w:tbl>
      <w:tblPr>
        <w:tblStyle w:val="TableGrid"/>
        <w:tblW w:w="0" w:type="auto"/>
        <w:tblLook w:val="04A0" w:firstRow="1" w:lastRow="0" w:firstColumn="1" w:lastColumn="0" w:noHBand="0" w:noVBand="1"/>
      </w:tblPr>
      <w:tblGrid>
        <w:gridCol w:w="2026"/>
        <w:gridCol w:w="11880"/>
      </w:tblGrid>
      <w:tr w:rsidR="00B84C11" w:rsidRPr="00DF3314" w:rsidTr="00B84C11">
        <w:tc>
          <w:tcPr>
            <w:tcW w:w="2026" w:type="dxa"/>
          </w:tcPr>
          <w:p w:rsidR="00B84C11" w:rsidRPr="00B84C11" w:rsidRDefault="00B84C11" w:rsidP="00843B99">
            <w:pPr>
              <w:rPr>
                <w:b/>
              </w:rPr>
            </w:pPr>
            <w:r w:rsidRPr="00B84C11">
              <w:rPr>
                <w:b/>
              </w:rPr>
              <w:t>TAB NAME</w:t>
            </w:r>
          </w:p>
        </w:tc>
        <w:tc>
          <w:tcPr>
            <w:tcW w:w="11880" w:type="dxa"/>
          </w:tcPr>
          <w:p w:rsidR="00B84C11" w:rsidRPr="0041053F" w:rsidRDefault="00B84C11" w:rsidP="00465216">
            <w:pPr>
              <w:rPr>
                <w:b/>
              </w:rPr>
            </w:pPr>
            <w:r>
              <w:rPr>
                <w:b/>
              </w:rPr>
              <w:t>ITEMS/FIELDS IN TAB</w:t>
            </w:r>
          </w:p>
        </w:tc>
      </w:tr>
      <w:tr w:rsidR="00465216" w:rsidRPr="00DF3314" w:rsidTr="00B84C11">
        <w:tc>
          <w:tcPr>
            <w:tcW w:w="2026" w:type="dxa"/>
          </w:tcPr>
          <w:p w:rsidR="00465216" w:rsidRDefault="00465216" w:rsidP="00843B99">
            <w:r w:rsidRPr="00DF3314">
              <w:t>Mission Statement</w:t>
            </w:r>
            <w:r>
              <w:t>/Strategic Goals</w:t>
            </w:r>
          </w:p>
          <w:p w:rsidR="004C449A" w:rsidRPr="00DF3314" w:rsidRDefault="004C449A" w:rsidP="00675688"/>
        </w:tc>
        <w:tc>
          <w:tcPr>
            <w:tcW w:w="11880" w:type="dxa"/>
          </w:tcPr>
          <w:p w:rsidR="005A1A53" w:rsidRPr="0041053F" w:rsidRDefault="005A1A53" w:rsidP="00465216">
            <w:pPr>
              <w:rPr>
                <w:b/>
              </w:rPr>
            </w:pPr>
            <w:r w:rsidRPr="0041053F">
              <w:rPr>
                <w:b/>
              </w:rPr>
              <w:t>Mission Statement</w:t>
            </w:r>
          </w:p>
          <w:p w:rsidR="00465216" w:rsidRDefault="005A1A53" w:rsidP="00465216">
            <w:r>
              <w:t xml:space="preserve">1.  </w:t>
            </w:r>
            <w:r w:rsidR="00465216">
              <w:t>Mission Statements should include the following criteria/questions to ask in the development of your Mission Statement:</w:t>
            </w:r>
          </w:p>
          <w:p w:rsidR="00465216" w:rsidRDefault="00465216" w:rsidP="0041053F">
            <w:pPr>
              <w:pStyle w:val="ListParagraph"/>
              <w:numPr>
                <w:ilvl w:val="1"/>
                <w:numId w:val="1"/>
              </w:numPr>
              <w:ind w:left="706"/>
            </w:pPr>
            <w:r>
              <w:t>Department/Area Mission Statement aligns with college Mission Statement</w:t>
            </w:r>
          </w:p>
          <w:p w:rsidR="00465216" w:rsidRDefault="00465216" w:rsidP="0041053F">
            <w:pPr>
              <w:pStyle w:val="ListParagraph"/>
              <w:numPr>
                <w:ilvl w:val="1"/>
                <w:numId w:val="1"/>
              </w:numPr>
              <w:ind w:left="706"/>
            </w:pPr>
            <w:r>
              <w:t>Department/Area Mission Statement is student-centered</w:t>
            </w:r>
          </w:p>
          <w:p w:rsidR="00465216" w:rsidRDefault="00465216" w:rsidP="0041053F">
            <w:pPr>
              <w:pStyle w:val="ListParagraph"/>
              <w:numPr>
                <w:ilvl w:val="1"/>
                <w:numId w:val="1"/>
              </w:numPr>
              <w:ind w:left="706"/>
            </w:pPr>
            <w:r>
              <w:t>How does the department define success in terms of the students you serve?</w:t>
            </w:r>
            <w:r w:rsidR="0041053F">
              <w:t xml:space="preserve"> </w:t>
            </w:r>
          </w:p>
          <w:p w:rsidR="00465216" w:rsidRDefault="00465216" w:rsidP="00843B99">
            <w:r>
              <w:t xml:space="preserve">If you already have a Mission Statement statements for your department/area, review it for inclusion of the above items and provide it below.   If you do not have a Mission Statement, provide a new Mission Statement below using the above Mission </w:t>
            </w:r>
            <w:r w:rsidR="007F2198">
              <w:t xml:space="preserve">Statement elements.  </w:t>
            </w:r>
          </w:p>
          <w:p w:rsidR="005A1A53" w:rsidRPr="0041053F" w:rsidRDefault="005A1A53" w:rsidP="005A1A53">
            <w:pPr>
              <w:rPr>
                <w:b/>
              </w:rPr>
            </w:pPr>
            <w:r w:rsidRPr="0041053F">
              <w:rPr>
                <w:b/>
              </w:rPr>
              <w:t>Strategic Goals</w:t>
            </w:r>
          </w:p>
          <w:p w:rsidR="005A1A53" w:rsidRDefault="005A1A53" w:rsidP="005A1A53">
            <w:r>
              <w:t>2.  Strategic Goals are things the department/area needs to do in order to accomplish their Mission Statement.  Strategic goals should:</w:t>
            </w:r>
          </w:p>
          <w:p w:rsidR="005A1A53" w:rsidRDefault="005A1A53" w:rsidP="0041053F">
            <w:pPr>
              <w:pStyle w:val="ListParagraph"/>
              <w:numPr>
                <w:ilvl w:val="1"/>
                <w:numId w:val="2"/>
              </w:numPr>
              <w:ind w:left="706"/>
            </w:pPr>
            <w:r>
              <w:t>Be aligned with Campus Strategic goals and aligned with department mission statement</w:t>
            </w:r>
          </w:p>
          <w:p w:rsidR="005A1A53" w:rsidRDefault="005A1A53" w:rsidP="0041053F">
            <w:pPr>
              <w:pStyle w:val="ListParagraph"/>
              <w:numPr>
                <w:ilvl w:val="1"/>
                <w:numId w:val="2"/>
              </w:numPr>
              <w:ind w:left="706"/>
            </w:pPr>
            <w:r>
              <w:t>Define what needs to be done to accomplish the Mission Statement and/or</w:t>
            </w:r>
          </w:p>
          <w:p w:rsidR="005A1A53" w:rsidRDefault="005A1A53" w:rsidP="005A1A53">
            <w:pPr>
              <w:pStyle w:val="ListParagraph"/>
              <w:numPr>
                <w:ilvl w:val="1"/>
                <w:numId w:val="2"/>
              </w:numPr>
              <w:ind w:left="706"/>
            </w:pPr>
            <w:r>
              <w:t>Define what needs to be done better to accomplish the Mission Statement</w:t>
            </w:r>
          </w:p>
          <w:p w:rsidR="005A1A53" w:rsidRDefault="005A1A53" w:rsidP="005A1A53">
            <w:r>
              <w:t xml:space="preserve">If you already have </w:t>
            </w:r>
            <w:r w:rsidR="002822FC">
              <w:t xml:space="preserve">Program </w:t>
            </w:r>
            <w:r>
              <w:t xml:space="preserve">Strategic Goals for your department/area, review it for inclusion of the above items and provide it/them below.   If you do not have </w:t>
            </w:r>
            <w:r w:rsidR="002822FC">
              <w:t xml:space="preserve">Program </w:t>
            </w:r>
            <w:r>
              <w:t>Strategic Goals, provide a new Strategic Goals below using the above Strategic Goals elements.</w:t>
            </w:r>
          </w:p>
          <w:p w:rsidR="0041053F" w:rsidRDefault="0041053F" w:rsidP="005A1A53">
            <w:r>
              <w:t>Each</w:t>
            </w:r>
            <w:r w:rsidR="002822FC">
              <w:t xml:space="preserve"> dept/unit/area strategic goal ask you to align it with a College Strategic Goal and ask if the goal is new, completed, on progress or no longer applicable.</w:t>
            </w:r>
          </w:p>
          <w:p w:rsidR="002822FC" w:rsidRDefault="002822FC" w:rsidP="005A1A53"/>
          <w:p w:rsidR="005A1A53" w:rsidRPr="0041053F" w:rsidRDefault="005A1A53" w:rsidP="005A1A53">
            <w:pPr>
              <w:rPr>
                <w:b/>
              </w:rPr>
            </w:pPr>
            <w:r w:rsidRPr="0041053F">
              <w:rPr>
                <w:b/>
              </w:rPr>
              <w:t>Faculty and/or Staff</w:t>
            </w:r>
          </w:p>
          <w:p w:rsidR="005A1A53" w:rsidRDefault="005A1A53" w:rsidP="005A1A53">
            <w:r>
              <w:t>3.  Indicate all personnel in the department/program/area</w:t>
            </w:r>
          </w:p>
          <w:p w:rsidR="005A1A53" w:rsidRPr="002B67CC" w:rsidRDefault="005A1A53" w:rsidP="00843B99">
            <w:r>
              <w:t xml:space="preserve">Full Time                  Part Time                       </w:t>
            </w:r>
            <w:r w:rsidR="002B67CC" w:rsidRPr="002B67CC">
              <w:t>Student Worker     Instructional Aid</w:t>
            </w:r>
            <w:r w:rsidR="001762EB" w:rsidRPr="002B67CC">
              <w:t xml:space="preserve">     </w:t>
            </w:r>
            <w:r w:rsidR="002B67CC" w:rsidRPr="002B67CC">
              <w:t xml:space="preserve"> Other</w:t>
            </w:r>
          </w:p>
          <w:p w:rsidR="002822FC" w:rsidRDefault="002822FC" w:rsidP="005A1A53"/>
          <w:p w:rsidR="005A1A53" w:rsidRPr="0041053F" w:rsidRDefault="005A1A53" w:rsidP="005A1A53">
            <w:pPr>
              <w:rPr>
                <w:b/>
              </w:rPr>
            </w:pPr>
            <w:r w:rsidRPr="0041053F">
              <w:rPr>
                <w:b/>
              </w:rPr>
              <w:t>Facility Usage</w:t>
            </w:r>
          </w:p>
          <w:p w:rsidR="00496BE1" w:rsidRPr="00DF3314" w:rsidRDefault="005A1A53" w:rsidP="00843B99">
            <w:r>
              <w:t>4.  D</w:t>
            </w:r>
            <w:r w:rsidR="0041053F">
              <w:t>escribe the current utilization of facilities, including labs and other space.</w:t>
            </w:r>
          </w:p>
        </w:tc>
      </w:tr>
      <w:tr w:rsidR="00465216" w:rsidRPr="00DF3314" w:rsidTr="00B84C11">
        <w:tc>
          <w:tcPr>
            <w:tcW w:w="2026" w:type="dxa"/>
          </w:tcPr>
          <w:p w:rsidR="00465216" w:rsidRPr="00DF3314" w:rsidRDefault="004C449A" w:rsidP="00C65428">
            <w:r>
              <w:t xml:space="preserve">STUDENTS SERVED </w:t>
            </w:r>
          </w:p>
        </w:tc>
        <w:tc>
          <w:tcPr>
            <w:tcW w:w="11880" w:type="dxa"/>
          </w:tcPr>
          <w:p w:rsidR="00DA6276" w:rsidRPr="007F2198" w:rsidRDefault="007F2198" w:rsidP="00DA6276">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7F2198">
              <w:rPr>
                <w:rFonts w:asciiTheme="minorHAnsi" w:hAnsiTheme="minorHAnsi" w:cstheme="minorHAnsi"/>
                <w:color w:val="333333"/>
                <w:sz w:val="22"/>
                <w:szCs w:val="22"/>
              </w:rPr>
              <w:t>Students Served</w:t>
            </w:r>
          </w:p>
          <w:p w:rsidR="000F22ED" w:rsidRPr="00DA6276" w:rsidRDefault="00DA6276" w:rsidP="00DA6276">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DA6276">
              <w:rPr>
                <w:rFonts w:asciiTheme="minorHAnsi" w:hAnsiTheme="minorHAnsi" w:cstheme="minorHAnsi"/>
                <w:b w:val="0"/>
                <w:color w:val="333333"/>
                <w:sz w:val="22"/>
                <w:szCs w:val="22"/>
              </w:rPr>
              <w:t>1. Detail the services provided by your program/service area.</w:t>
            </w:r>
            <w:r w:rsidR="009C0D5C">
              <w:rPr>
                <w:rFonts w:asciiTheme="minorHAnsi" w:hAnsiTheme="minorHAnsi" w:cstheme="minorHAnsi"/>
                <w:b w:val="0"/>
                <w:color w:val="333333"/>
                <w:sz w:val="22"/>
                <w:szCs w:val="22"/>
              </w:rPr>
              <w:t xml:space="preserve"> </w:t>
            </w:r>
          </w:p>
          <w:p w:rsidR="000F22ED" w:rsidRPr="00DA6276" w:rsidRDefault="00DA6276" w:rsidP="00DA6276">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DA6276">
              <w:rPr>
                <w:rFonts w:asciiTheme="minorHAnsi" w:hAnsiTheme="minorHAnsi" w:cstheme="minorHAnsi"/>
                <w:b w:val="0"/>
                <w:color w:val="333333"/>
                <w:sz w:val="22"/>
                <w:szCs w:val="22"/>
              </w:rPr>
              <w:lastRenderedPageBreak/>
              <w:t>2. Reflect on collaboration and engagement with other programs/service areas that have contributed towards student success and meeting program goals</w:t>
            </w:r>
            <w:r w:rsidR="002822FC">
              <w:rPr>
                <w:rFonts w:asciiTheme="minorHAnsi" w:hAnsiTheme="minorHAnsi" w:cstheme="minorHAnsi"/>
                <w:b w:val="0"/>
                <w:color w:val="333333"/>
                <w:sz w:val="22"/>
                <w:szCs w:val="22"/>
              </w:rPr>
              <w:t>.</w:t>
            </w:r>
          </w:p>
          <w:p w:rsidR="000F22ED" w:rsidRPr="00DA6276" w:rsidRDefault="00DA6276" w:rsidP="00DA6276">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DA6276">
              <w:rPr>
                <w:rFonts w:asciiTheme="minorHAnsi" w:hAnsiTheme="minorHAnsi" w:cstheme="minorHAnsi"/>
                <w:b w:val="0"/>
                <w:color w:val="333333"/>
                <w:sz w:val="22"/>
                <w:szCs w:val="22"/>
              </w:rPr>
              <w:t>3. Review and reflect your program’s data using the Student Services Dashboard. Describe any significant changes and discuss what the changes mean to your program.</w:t>
            </w:r>
            <w:r w:rsidR="009C0D5C">
              <w:rPr>
                <w:rFonts w:asciiTheme="minorHAnsi" w:hAnsiTheme="minorHAnsi" w:cstheme="minorHAnsi"/>
                <w:b w:val="0"/>
                <w:color w:val="333333"/>
                <w:sz w:val="22"/>
                <w:szCs w:val="22"/>
              </w:rPr>
              <w:t xml:space="preserve"> </w:t>
            </w:r>
          </w:p>
          <w:p w:rsidR="000F22ED" w:rsidRPr="00DA6276" w:rsidRDefault="00DA6276" w:rsidP="00DA6276">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DA6276">
              <w:rPr>
                <w:rFonts w:asciiTheme="minorHAnsi" w:hAnsiTheme="minorHAnsi" w:cstheme="minorHAnsi"/>
                <w:b w:val="0"/>
                <w:color w:val="333333"/>
                <w:sz w:val="22"/>
                <w:szCs w:val="22"/>
              </w:rPr>
              <w:t>4. Detail the completion rates for your program and comment upon it. Do performance gaps exist in the completion rates for disproportionately impacted students, including African-American, Hispanic/Latino, Filipinos/Pacific Islanders, Foster youth, Veterans, and students with disabilities or other groups not listed here? Note: groups whose completion rate is 3% or less than the College completion rate reflect a disproportionate impact.</w:t>
            </w:r>
            <w:r w:rsidR="009C0D5C">
              <w:rPr>
                <w:rFonts w:asciiTheme="minorHAnsi" w:hAnsiTheme="minorHAnsi" w:cstheme="minorHAnsi"/>
                <w:b w:val="0"/>
                <w:color w:val="333333"/>
                <w:sz w:val="22"/>
                <w:szCs w:val="22"/>
              </w:rPr>
              <w:t xml:space="preserve"> </w:t>
            </w:r>
          </w:p>
          <w:p w:rsidR="00465216" w:rsidRPr="009C0D5C" w:rsidRDefault="00DA6276" w:rsidP="002822FC">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DA6276">
              <w:rPr>
                <w:rFonts w:asciiTheme="minorHAnsi" w:hAnsiTheme="minorHAnsi" w:cstheme="minorHAnsi"/>
                <w:b w:val="0"/>
                <w:color w:val="333333"/>
                <w:sz w:val="22"/>
                <w:szCs w:val="22"/>
              </w:rPr>
              <w:t>5. If differences exist, please detail the differences and describe the activities your program is making to address the differences. How will your program evaluate the effectiveness of these activities?</w:t>
            </w:r>
            <w:r w:rsidR="009C0D5C">
              <w:rPr>
                <w:rFonts w:asciiTheme="minorHAnsi" w:hAnsiTheme="minorHAnsi" w:cstheme="minorHAnsi"/>
                <w:b w:val="0"/>
                <w:color w:val="333333"/>
                <w:sz w:val="22"/>
                <w:szCs w:val="22"/>
              </w:rPr>
              <w:t xml:space="preserve"> </w:t>
            </w:r>
          </w:p>
        </w:tc>
      </w:tr>
      <w:tr w:rsidR="00465216" w:rsidRPr="00DF3314" w:rsidTr="00B84C11">
        <w:tc>
          <w:tcPr>
            <w:tcW w:w="2026" w:type="dxa"/>
          </w:tcPr>
          <w:p w:rsidR="00465216" w:rsidRPr="002822FC" w:rsidRDefault="007F2198" w:rsidP="00843B99">
            <w:r w:rsidRPr="002822FC">
              <w:lastRenderedPageBreak/>
              <w:t xml:space="preserve">Assessment </w:t>
            </w:r>
          </w:p>
        </w:tc>
        <w:tc>
          <w:tcPr>
            <w:tcW w:w="11880" w:type="dxa"/>
          </w:tcPr>
          <w:p w:rsidR="00675B2E" w:rsidRPr="002822FC" w:rsidRDefault="00675B2E" w:rsidP="007F2198">
            <w:pPr>
              <w:pStyle w:val="Heading3"/>
              <w:spacing w:before="0" w:beforeAutospacing="0" w:after="0" w:afterAutospacing="0"/>
              <w:outlineLvl w:val="2"/>
              <w:rPr>
                <w:rFonts w:asciiTheme="minorHAnsi" w:hAnsiTheme="minorHAnsi" w:cs="Segoe UI"/>
                <w:sz w:val="22"/>
                <w:szCs w:val="22"/>
              </w:rPr>
            </w:pPr>
            <w:r w:rsidRPr="002822FC">
              <w:rPr>
                <w:rFonts w:asciiTheme="minorHAnsi" w:hAnsiTheme="minorHAnsi" w:cs="Segoe UI"/>
                <w:sz w:val="22"/>
                <w:szCs w:val="22"/>
              </w:rPr>
              <w:t>Assessment</w:t>
            </w:r>
          </w:p>
          <w:p w:rsidR="00675B2E" w:rsidRPr="002822FC" w:rsidRDefault="00675B2E" w:rsidP="00675B2E">
            <w:pPr>
              <w:rPr>
                <w:rFonts w:cstheme="minorHAnsi"/>
                <w:color w:val="333333"/>
                <w:shd w:val="clear" w:color="auto" w:fill="FFFFFF"/>
              </w:rPr>
            </w:pPr>
            <w:r w:rsidRPr="002822FC">
              <w:rPr>
                <w:rFonts w:cstheme="minorHAnsi"/>
                <w:bCs/>
                <w:color w:val="333333"/>
                <w:shd w:val="clear" w:color="auto" w:fill="FFFFFF"/>
              </w:rPr>
              <w:t xml:space="preserve">Service Area Outcomes (SAOs) are specific, measurable statements concerning the fundamental functions of the unit, and the resulting services provided to clients. Your unit may also have </w:t>
            </w:r>
            <w:r w:rsidRPr="002822FC">
              <w:rPr>
                <w:rFonts w:cstheme="minorHAnsi"/>
                <w:color w:val="333333"/>
                <w:shd w:val="clear" w:color="auto" w:fill="FFFFFF"/>
              </w:rPr>
              <w:t xml:space="preserve">Student Learning Outcomes (SLOs), which are specific, measurable statements of knowledge, skills, abilities, or attitudes students should be able to demonstrate when they receive services. Assessment of </w:t>
            </w:r>
            <w:r w:rsidRPr="002822FC">
              <w:rPr>
                <w:rFonts w:cstheme="minorHAnsi"/>
                <w:bCs/>
                <w:color w:val="333333"/>
                <w:shd w:val="clear" w:color="auto" w:fill="FFFFFF"/>
              </w:rPr>
              <w:t>SAOs</w:t>
            </w:r>
            <w:r w:rsidRPr="002822FC">
              <w:rPr>
                <w:rFonts w:cstheme="minorHAnsi"/>
                <w:color w:val="333333"/>
                <w:shd w:val="clear" w:color="auto" w:fill="FFFFFF"/>
              </w:rPr>
              <w:t xml:space="preserve"> and SLOs should lead to action plans that, when implemented, are intended to lead to continued quality improvement in </w:t>
            </w:r>
            <w:r w:rsidRPr="002822FC">
              <w:rPr>
                <w:rFonts w:cstheme="minorHAnsi"/>
                <w:bCs/>
                <w:color w:val="333333"/>
                <w:shd w:val="clear" w:color="auto" w:fill="FFFFFF"/>
              </w:rPr>
              <w:t>the services provided</w:t>
            </w:r>
            <w:r w:rsidRPr="002822FC">
              <w:rPr>
                <w:rFonts w:cstheme="minorHAnsi"/>
                <w:color w:val="333333"/>
                <w:shd w:val="clear" w:color="auto" w:fill="FFFFFF"/>
              </w:rPr>
              <w:t>.</w:t>
            </w:r>
          </w:p>
          <w:p w:rsidR="0060079E" w:rsidRPr="002822FC" w:rsidRDefault="0060079E" w:rsidP="00675B2E">
            <w:pPr>
              <w:rPr>
                <w:rFonts w:cstheme="minorHAnsi"/>
                <w:b/>
                <w:bCs/>
                <w:color w:val="222222"/>
              </w:rPr>
            </w:pPr>
            <w:r w:rsidRPr="002822FC">
              <w:rPr>
                <w:rFonts w:cstheme="minorHAnsi"/>
                <w:b/>
                <w:color w:val="333333"/>
                <w:shd w:val="clear" w:color="auto" w:fill="FFFFFF"/>
              </w:rPr>
              <w:t>Planning</w:t>
            </w:r>
          </w:p>
          <w:p w:rsidR="00675B2E" w:rsidRPr="002822FC" w:rsidRDefault="00675B2E" w:rsidP="0060079E">
            <w:pPr>
              <w:pStyle w:val="Heading3"/>
              <w:numPr>
                <w:ilvl w:val="0"/>
                <w:numId w:val="21"/>
              </w:numPr>
              <w:spacing w:before="0" w:beforeAutospacing="0" w:after="0" w:afterAutospacing="0"/>
              <w:outlineLvl w:val="2"/>
              <w:rPr>
                <w:rFonts w:asciiTheme="minorHAnsi" w:hAnsiTheme="minorHAnsi" w:cstheme="minorHAnsi"/>
                <w:b w:val="0"/>
                <w:sz w:val="22"/>
                <w:szCs w:val="22"/>
              </w:rPr>
            </w:pPr>
            <w:r w:rsidRPr="002822FC">
              <w:rPr>
                <w:rFonts w:asciiTheme="minorHAnsi" w:hAnsiTheme="minorHAnsi" w:cstheme="minorHAnsi"/>
                <w:b w:val="0"/>
                <w:sz w:val="22"/>
                <w:szCs w:val="22"/>
              </w:rPr>
              <w:t xml:space="preserve">Indicate your unit’s assessment plan below, by stating your unit’s SAOs/SLOs (up to three) and when you plan to assess them. </w:t>
            </w:r>
          </w:p>
          <w:p w:rsidR="0060079E" w:rsidRPr="002822FC" w:rsidRDefault="0060079E" w:rsidP="0060079E">
            <w:pPr>
              <w:pStyle w:val="Heading3"/>
              <w:spacing w:before="0" w:beforeAutospacing="0" w:after="0" w:afterAutospacing="0"/>
              <w:outlineLvl w:val="2"/>
              <w:rPr>
                <w:rFonts w:asciiTheme="minorHAnsi" w:hAnsiTheme="minorHAnsi" w:cstheme="minorHAnsi"/>
                <w:sz w:val="22"/>
                <w:szCs w:val="22"/>
              </w:rPr>
            </w:pPr>
            <w:r w:rsidRPr="002822FC">
              <w:rPr>
                <w:rFonts w:asciiTheme="minorHAnsi" w:hAnsiTheme="minorHAnsi" w:cstheme="minorHAnsi"/>
                <w:sz w:val="22"/>
                <w:szCs w:val="22"/>
              </w:rPr>
              <w:t>Publishing Outcomes</w:t>
            </w:r>
          </w:p>
          <w:p w:rsidR="00675B2E" w:rsidRPr="002822FC" w:rsidRDefault="00675B2E" w:rsidP="0060079E">
            <w:pPr>
              <w:pStyle w:val="Heading3"/>
              <w:numPr>
                <w:ilvl w:val="0"/>
                <w:numId w:val="21"/>
              </w:numPr>
              <w:spacing w:before="0" w:beforeAutospacing="0" w:after="0" w:afterAutospacing="0"/>
              <w:outlineLvl w:val="2"/>
              <w:rPr>
                <w:rFonts w:asciiTheme="minorHAnsi" w:hAnsiTheme="minorHAnsi" w:cstheme="minorHAnsi"/>
                <w:b w:val="0"/>
                <w:sz w:val="22"/>
                <w:szCs w:val="22"/>
              </w:rPr>
            </w:pPr>
            <w:r w:rsidRPr="002822FC">
              <w:rPr>
                <w:rFonts w:asciiTheme="minorHAnsi" w:hAnsiTheme="minorHAnsi" w:cstheme="minorHAnsi"/>
                <w:b w:val="0"/>
                <w:sz w:val="22"/>
                <w:szCs w:val="22"/>
                <w:shd w:val="clear" w:color="auto" w:fill="FFFFFF"/>
              </w:rPr>
              <w:t>Indicate ways the unit ensures that students are aware of learning or service area outcomes. Check all that apply:</w:t>
            </w:r>
            <w:r w:rsidRPr="002822FC">
              <w:rPr>
                <w:rFonts w:asciiTheme="minorHAnsi" w:hAnsiTheme="minorHAnsi" w:cstheme="minorHAnsi"/>
                <w:b w:val="0"/>
                <w:color w:val="333333"/>
                <w:sz w:val="22"/>
                <w:szCs w:val="22"/>
                <w:shd w:val="clear" w:color="auto" w:fill="FFFFFF"/>
              </w:rPr>
              <w:t xml:space="preserve"> </w:t>
            </w:r>
          </w:p>
          <w:p w:rsidR="0060079E" w:rsidRPr="002822FC" w:rsidRDefault="0060079E" w:rsidP="0060079E">
            <w:pPr>
              <w:pStyle w:val="Heading3"/>
              <w:spacing w:before="0" w:beforeAutospacing="0" w:after="0" w:afterAutospacing="0"/>
              <w:outlineLvl w:val="2"/>
              <w:rPr>
                <w:rFonts w:asciiTheme="minorHAnsi" w:hAnsiTheme="minorHAnsi" w:cstheme="minorHAnsi"/>
                <w:b w:val="0"/>
                <w:sz w:val="22"/>
                <w:szCs w:val="22"/>
              </w:rPr>
            </w:pPr>
            <w:r w:rsidRPr="002822FC">
              <w:rPr>
                <w:rFonts w:asciiTheme="minorHAnsi" w:hAnsiTheme="minorHAnsi" w:cstheme="minorHAnsi"/>
                <w:noProof/>
                <w:sz w:val="22"/>
                <w:szCs w:val="22"/>
              </w:rPr>
              <w:t>Process</w:t>
            </w:r>
          </w:p>
          <w:p w:rsidR="00675B2E" w:rsidRPr="002822FC" w:rsidRDefault="00675B2E" w:rsidP="0060079E">
            <w:pPr>
              <w:pStyle w:val="Heading3"/>
              <w:shd w:val="clear" w:color="auto" w:fill="FFFFFF"/>
              <w:spacing w:before="0" w:beforeAutospacing="0" w:after="0" w:afterAutospacing="0"/>
              <w:outlineLvl w:val="2"/>
              <w:rPr>
                <w:rFonts w:asciiTheme="minorHAnsi" w:hAnsiTheme="minorHAnsi" w:cstheme="minorHAnsi"/>
                <w:b w:val="0"/>
                <w:noProof/>
                <w:sz w:val="22"/>
                <w:szCs w:val="22"/>
              </w:rPr>
            </w:pPr>
            <w:r w:rsidRPr="002822FC">
              <w:rPr>
                <w:rFonts w:asciiTheme="minorHAnsi" w:hAnsiTheme="minorHAnsi" w:cstheme="minorHAnsi"/>
                <w:b w:val="0"/>
                <w:noProof/>
                <w:sz w:val="22"/>
                <w:szCs w:val="22"/>
              </w:rPr>
              <w:t xml:space="preserve">Best practices for assessment include </w:t>
            </w:r>
            <w:r w:rsidRPr="002822FC">
              <w:rPr>
                <w:rFonts w:asciiTheme="minorHAnsi" w:hAnsiTheme="minorHAnsi" w:cstheme="minorHAnsi"/>
                <w:b w:val="0"/>
                <w:color w:val="333333"/>
                <w:sz w:val="22"/>
                <w:szCs w:val="22"/>
              </w:rPr>
              <w:t xml:space="preserve">aligning your </w:t>
            </w:r>
            <w:r w:rsidRPr="002822FC">
              <w:rPr>
                <w:rFonts w:asciiTheme="minorHAnsi" w:hAnsiTheme="minorHAnsi" w:cstheme="minorHAnsi"/>
                <w:b w:val="0"/>
                <w:sz w:val="22"/>
                <w:szCs w:val="22"/>
              </w:rPr>
              <w:t>SAOs/SLOs</w:t>
            </w:r>
            <w:r w:rsidRPr="002822FC">
              <w:rPr>
                <w:rFonts w:asciiTheme="minorHAnsi" w:hAnsiTheme="minorHAnsi" w:cstheme="minorHAnsi"/>
                <w:b w:val="0"/>
                <w:color w:val="333333"/>
                <w:sz w:val="22"/>
                <w:szCs w:val="22"/>
              </w:rPr>
              <w:t xml:space="preserve"> to the college mission and ILOs, </w:t>
            </w:r>
            <w:r w:rsidRPr="002822FC">
              <w:rPr>
                <w:rFonts w:asciiTheme="minorHAnsi" w:hAnsiTheme="minorHAnsi" w:cstheme="minorHAnsi"/>
                <w:b w:val="0"/>
                <w:noProof/>
                <w:sz w:val="22"/>
                <w:szCs w:val="22"/>
              </w:rPr>
              <w:t xml:space="preserve">planning, collaboration, and designating unit leads for specific tasks.  </w:t>
            </w:r>
          </w:p>
          <w:p w:rsidR="00675B2E" w:rsidRPr="002822FC" w:rsidRDefault="00675B2E" w:rsidP="0060079E">
            <w:pPr>
              <w:pStyle w:val="Heading3"/>
              <w:numPr>
                <w:ilvl w:val="0"/>
                <w:numId w:val="21"/>
              </w:numPr>
              <w:shd w:val="clear" w:color="auto" w:fill="FFFFFF"/>
              <w:spacing w:before="0" w:beforeAutospacing="0" w:after="0" w:afterAutospacing="0"/>
              <w:outlineLvl w:val="2"/>
              <w:rPr>
                <w:rFonts w:asciiTheme="minorHAnsi" w:hAnsiTheme="minorHAnsi" w:cstheme="minorHAnsi"/>
                <w:b w:val="0"/>
                <w:noProof/>
                <w:sz w:val="22"/>
                <w:szCs w:val="22"/>
              </w:rPr>
            </w:pPr>
            <w:r w:rsidRPr="002822FC">
              <w:rPr>
                <w:rFonts w:asciiTheme="minorHAnsi" w:hAnsiTheme="minorHAnsi" w:cstheme="minorHAnsi"/>
                <w:b w:val="0"/>
                <w:noProof/>
                <w:sz w:val="22"/>
                <w:szCs w:val="22"/>
              </w:rPr>
              <w:t xml:space="preserve">How well does your unit collaborate on assessment, rate 1 – 5 (5 being the ideal) </w:t>
            </w:r>
          </w:p>
          <w:p w:rsidR="00675B2E" w:rsidRPr="002822FC" w:rsidRDefault="00675B2E" w:rsidP="0060079E">
            <w:pPr>
              <w:pStyle w:val="Heading3"/>
              <w:numPr>
                <w:ilvl w:val="0"/>
                <w:numId w:val="21"/>
              </w:numPr>
              <w:shd w:val="clear" w:color="auto" w:fill="FFFFFF"/>
              <w:spacing w:before="0" w:beforeAutospacing="0" w:after="0" w:afterAutospacing="0"/>
              <w:outlineLvl w:val="2"/>
              <w:rPr>
                <w:rFonts w:asciiTheme="minorHAnsi" w:hAnsiTheme="minorHAnsi" w:cstheme="minorHAnsi"/>
                <w:b w:val="0"/>
                <w:noProof/>
                <w:sz w:val="22"/>
                <w:szCs w:val="22"/>
              </w:rPr>
            </w:pPr>
            <w:r w:rsidRPr="002822FC">
              <w:rPr>
                <w:rFonts w:asciiTheme="minorHAnsi" w:hAnsiTheme="minorHAnsi" w:cstheme="minorHAnsi"/>
                <w:b w:val="0"/>
                <w:noProof/>
                <w:sz w:val="22"/>
                <w:szCs w:val="22"/>
              </w:rPr>
              <w:t xml:space="preserve">How frequently does your unit meet to discuss assessment </w:t>
            </w:r>
          </w:p>
          <w:p w:rsidR="00675B2E" w:rsidRPr="002822FC" w:rsidRDefault="00675B2E" w:rsidP="0060079E">
            <w:pPr>
              <w:pStyle w:val="Heading3"/>
              <w:numPr>
                <w:ilvl w:val="0"/>
                <w:numId w:val="21"/>
              </w:numPr>
              <w:shd w:val="clear" w:color="auto" w:fill="FFFFFF"/>
              <w:spacing w:before="0" w:beforeAutospacing="0" w:after="0" w:afterAutospacing="0"/>
              <w:outlineLvl w:val="2"/>
              <w:rPr>
                <w:rFonts w:asciiTheme="minorHAnsi" w:hAnsiTheme="minorHAnsi" w:cstheme="minorHAnsi"/>
                <w:b w:val="0"/>
                <w:noProof/>
                <w:sz w:val="22"/>
                <w:szCs w:val="22"/>
              </w:rPr>
            </w:pPr>
            <w:r w:rsidRPr="002822FC">
              <w:rPr>
                <w:rFonts w:asciiTheme="minorHAnsi" w:hAnsiTheme="minorHAnsi" w:cstheme="minorHAnsi"/>
                <w:b w:val="0"/>
                <w:noProof/>
                <w:sz w:val="22"/>
                <w:szCs w:val="22"/>
              </w:rPr>
              <w:t xml:space="preserve">If any improvements are needed to your assessment process, please describe. </w:t>
            </w:r>
          </w:p>
          <w:p w:rsidR="0060079E" w:rsidRPr="002822FC" w:rsidRDefault="0060079E" w:rsidP="0060079E">
            <w:pPr>
              <w:pStyle w:val="Heading3"/>
              <w:shd w:val="clear" w:color="auto" w:fill="FFFFFF"/>
              <w:spacing w:before="0" w:beforeAutospacing="0" w:after="0" w:afterAutospacing="0"/>
              <w:outlineLvl w:val="2"/>
              <w:rPr>
                <w:rFonts w:asciiTheme="minorHAnsi" w:hAnsiTheme="minorHAnsi" w:cstheme="minorHAnsi"/>
                <w:noProof/>
                <w:sz w:val="22"/>
                <w:szCs w:val="22"/>
              </w:rPr>
            </w:pPr>
            <w:r w:rsidRPr="002822FC">
              <w:rPr>
                <w:rFonts w:asciiTheme="minorHAnsi" w:hAnsiTheme="minorHAnsi" w:cstheme="minorHAnsi"/>
                <w:noProof/>
                <w:sz w:val="22"/>
                <w:szCs w:val="22"/>
              </w:rPr>
              <w:t>Use of Assessment Results and Action Plans</w:t>
            </w:r>
          </w:p>
          <w:p w:rsidR="00675B2E" w:rsidRPr="002822FC" w:rsidRDefault="00675B2E" w:rsidP="0060079E">
            <w:pPr>
              <w:pStyle w:val="Heading3"/>
              <w:numPr>
                <w:ilvl w:val="0"/>
                <w:numId w:val="21"/>
              </w:numPr>
              <w:shd w:val="clear" w:color="auto" w:fill="FFFFFF"/>
              <w:spacing w:before="0" w:beforeAutospacing="0" w:after="0" w:afterAutospacing="0"/>
              <w:outlineLvl w:val="2"/>
              <w:rPr>
                <w:rFonts w:asciiTheme="minorHAnsi" w:hAnsiTheme="minorHAnsi" w:cstheme="minorHAnsi"/>
                <w:b w:val="0"/>
                <w:sz w:val="22"/>
                <w:szCs w:val="22"/>
              </w:rPr>
            </w:pPr>
            <w:r w:rsidRPr="002822FC">
              <w:rPr>
                <w:rFonts w:asciiTheme="minorHAnsi" w:hAnsiTheme="minorHAnsi" w:cstheme="minorHAnsi"/>
                <w:b w:val="0"/>
                <w:sz w:val="22"/>
                <w:szCs w:val="22"/>
              </w:rPr>
              <w:t xml:space="preserve">What were the most important things your unit learned from assessment of SAOs/SLOs? If implementation of your action plans resulted in improved outcomes and/or changes in process, briefly explain. How has assessment informed planning and goal setting in your unit? </w:t>
            </w:r>
          </w:p>
          <w:p w:rsidR="0060079E" w:rsidRPr="002822FC" w:rsidRDefault="0060079E" w:rsidP="0060079E">
            <w:pPr>
              <w:pStyle w:val="Heading3"/>
              <w:shd w:val="clear" w:color="auto" w:fill="FFFFFF"/>
              <w:spacing w:before="0" w:beforeAutospacing="0" w:after="0" w:afterAutospacing="0"/>
              <w:outlineLvl w:val="2"/>
              <w:rPr>
                <w:rFonts w:asciiTheme="minorHAnsi" w:hAnsiTheme="minorHAnsi" w:cstheme="minorHAnsi"/>
                <w:i/>
                <w:noProof/>
                <w:sz w:val="22"/>
                <w:szCs w:val="22"/>
              </w:rPr>
            </w:pPr>
            <w:r w:rsidRPr="002822FC">
              <w:rPr>
                <w:rFonts w:asciiTheme="minorHAnsi" w:hAnsiTheme="minorHAnsi" w:cstheme="minorHAnsi"/>
                <w:sz w:val="22"/>
                <w:szCs w:val="22"/>
              </w:rPr>
              <w:t>Support</w:t>
            </w:r>
          </w:p>
          <w:p w:rsidR="00675B2E" w:rsidRPr="002822FC" w:rsidRDefault="00675B2E" w:rsidP="0060079E">
            <w:pPr>
              <w:pStyle w:val="Heading3"/>
              <w:numPr>
                <w:ilvl w:val="0"/>
                <w:numId w:val="21"/>
              </w:numPr>
              <w:shd w:val="clear" w:color="auto" w:fill="FFFFFF"/>
              <w:spacing w:before="0" w:beforeAutospacing="0" w:after="0" w:afterAutospacing="0"/>
              <w:outlineLvl w:val="2"/>
              <w:rPr>
                <w:rFonts w:asciiTheme="minorHAnsi" w:hAnsiTheme="minorHAnsi" w:cstheme="minorHAnsi"/>
                <w:b w:val="0"/>
                <w:noProof/>
                <w:sz w:val="22"/>
                <w:szCs w:val="22"/>
              </w:rPr>
            </w:pPr>
            <w:r w:rsidRPr="002822FC">
              <w:rPr>
                <w:rFonts w:asciiTheme="minorHAnsi" w:hAnsiTheme="minorHAnsi" w:cstheme="minorHAnsi"/>
                <w:b w:val="0"/>
                <w:sz w:val="22"/>
                <w:szCs w:val="22"/>
              </w:rPr>
              <w:t xml:space="preserve">What support does your unit need from administrators and assessment coordinators to continue to make progress in assessment of outcomes and implementation of action plans? Check all that apply:  </w:t>
            </w:r>
          </w:p>
          <w:p w:rsidR="00675B2E" w:rsidRPr="002822FC" w:rsidRDefault="00675B2E" w:rsidP="0060079E">
            <w:pPr>
              <w:pStyle w:val="Heading3"/>
              <w:numPr>
                <w:ilvl w:val="0"/>
                <w:numId w:val="20"/>
              </w:numPr>
              <w:shd w:val="clear" w:color="auto" w:fill="FFFFFF"/>
              <w:spacing w:before="0" w:beforeAutospacing="0" w:after="0" w:afterAutospacing="0"/>
              <w:outlineLvl w:val="2"/>
              <w:rPr>
                <w:rFonts w:asciiTheme="minorHAnsi" w:hAnsiTheme="minorHAnsi" w:cstheme="minorHAnsi"/>
                <w:b w:val="0"/>
                <w:noProof/>
                <w:sz w:val="22"/>
                <w:szCs w:val="22"/>
              </w:rPr>
            </w:pPr>
            <w:r w:rsidRPr="002822FC">
              <w:rPr>
                <w:rFonts w:asciiTheme="minorHAnsi" w:hAnsiTheme="minorHAnsi" w:cstheme="minorHAnsi"/>
                <w:b w:val="0"/>
                <w:sz w:val="22"/>
                <w:szCs w:val="22"/>
              </w:rPr>
              <w:t xml:space="preserve">Help with creating an assessment plan </w:t>
            </w:r>
          </w:p>
          <w:p w:rsidR="00675B2E" w:rsidRPr="002822FC" w:rsidRDefault="00675B2E" w:rsidP="00675B2E">
            <w:pPr>
              <w:pStyle w:val="Heading3"/>
              <w:numPr>
                <w:ilvl w:val="0"/>
                <w:numId w:val="20"/>
              </w:numPr>
              <w:shd w:val="clear" w:color="auto" w:fill="FFFFFF"/>
              <w:outlineLvl w:val="2"/>
              <w:rPr>
                <w:rFonts w:asciiTheme="minorHAnsi" w:hAnsiTheme="minorHAnsi" w:cstheme="minorHAnsi"/>
                <w:b w:val="0"/>
                <w:noProof/>
                <w:sz w:val="22"/>
                <w:szCs w:val="22"/>
              </w:rPr>
            </w:pPr>
            <w:r w:rsidRPr="002822FC">
              <w:rPr>
                <w:rFonts w:asciiTheme="minorHAnsi" w:hAnsiTheme="minorHAnsi" w:cstheme="minorHAnsi"/>
                <w:b w:val="0"/>
                <w:sz w:val="22"/>
                <w:szCs w:val="22"/>
              </w:rPr>
              <w:t xml:space="preserve">Help with strategizing how to </w:t>
            </w:r>
            <w:r w:rsidRPr="002822FC">
              <w:rPr>
                <w:rFonts w:asciiTheme="minorHAnsi" w:hAnsiTheme="minorHAnsi" w:cstheme="minorHAnsi"/>
                <w:b w:val="0"/>
                <w:bCs w:val="0"/>
                <w:sz w:val="22"/>
                <w:szCs w:val="22"/>
                <w:bdr w:val="none" w:sz="0" w:space="0" w:color="auto" w:frame="1"/>
              </w:rPr>
              <w:t>make assessment work for your unit</w:t>
            </w:r>
            <w:r w:rsidRPr="002822FC">
              <w:rPr>
                <w:rFonts w:asciiTheme="minorHAnsi" w:hAnsiTheme="minorHAnsi" w:cstheme="minorHAnsi"/>
                <w:b w:val="0"/>
                <w:noProof/>
                <w:sz w:val="22"/>
                <w:szCs w:val="22"/>
              </w:rPr>
              <w:t xml:space="preserve"> </w:t>
            </w:r>
          </w:p>
          <w:p w:rsidR="00675B2E" w:rsidRPr="002822FC" w:rsidRDefault="00675B2E" w:rsidP="00675B2E">
            <w:pPr>
              <w:pStyle w:val="Heading3"/>
              <w:numPr>
                <w:ilvl w:val="0"/>
                <w:numId w:val="20"/>
              </w:numPr>
              <w:shd w:val="clear" w:color="auto" w:fill="FFFFFF"/>
              <w:outlineLvl w:val="2"/>
              <w:rPr>
                <w:rFonts w:asciiTheme="minorHAnsi" w:hAnsiTheme="minorHAnsi" w:cstheme="minorHAnsi"/>
                <w:b w:val="0"/>
                <w:noProof/>
                <w:sz w:val="22"/>
                <w:szCs w:val="22"/>
              </w:rPr>
            </w:pPr>
            <w:r w:rsidRPr="002822FC">
              <w:rPr>
                <w:rFonts w:asciiTheme="minorHAnsi" w:hAnsiTheme="minorHAnsi" w:cstheme="minorHAnsi"/>
                <w:b w:val="0"/>
                <w:sz w:val="22"/>
                <w:szCs w:val="22"/>
              </w:rPr>
              <w:t xml:space="preserve">Training on how to input data in META </w:t>
            </w:r>
          </w:p>
          <w:p w:rsidR="00465216" w:rsidRPr="002822FC" w:rsidRDefault="00675B2E" w:rsidP="00675B2E">
            <w:pPr>
              <w:pStyle w:val="Heading3"/>
              <w:numPr>
                <w:ilvl w:val="0"/>
                <w:numId w:val="20"/>
              </w:numPr>
              <w:shd w:val="clear" w:color="auto" w:fill="FFFFFF"/>
              <w:spacing w:before="0" w:beforeAutospacing="0" w:after="0" w:afterAutospacing="0"/>
              <w:outlineLvl w:val="2"/>
              <w:rPr>
                <w:rFonts w:asciiTheme="minorHAnsi" w:hAnsiTheme="minorHAnsi" w:cstheme="minorHAnsi"/>
                <w:b w:val="0"/>
                <w:noProof/>
                <w:sz w:val="22"/>
                <w:szCs w:val="22"/>
              </w:rPr>
            </w:pPr>
            <w:r w:rsidRPr="002822FC">
              <w:rPr>
                <w:rFonts w:asciiTheme="minorHAnsi" w:hAnsiTheme="minorHAnsi" w:cstheme="minorHAnsi"/>
                <w:b w:val="0"/>
                <w:sz w:val="22"/>
                <w:szCs w:val="22"/>
              </w:rPr>
              <w:t>Other</w:t>
            </w:r>
          </w:p>
        </w:tc>
      </w:tr>
      <w:tr w:rsidR="00465216" w:rsidRPr="00DF3314" w:rsidTr="00B84C11">
        <w:tc>
          <w:tcPr>
            <w:tcW w:w="2026" w:type="dxa"/>
          </w:tcPr>
          <w:p w:rsidR="00465216" w:rsidRPr="0034760E" w:rsidRDefault="00465216" w:rsidP="00C65428">
            <w:pPr>
              <w:rPr>
                <w:color w:val="FF0000"/>
              </w:rPr>
            </w:pPr>
            <w:r w:rsidRPr="00DF3314">
              <w:t>Degrees &amp; Certificates</w:t>
            </w:r>
          </w:p>
        </w:tc>
        <w:tc>
          <w:tcPr>
            <w:tcW w:w="11880" w:type="dxa"/>
          </w:tcPr>
          <w:p w:rsidR="00465216" w:rsidRPr="0060045F" w:rsidRDefault="0060045F" w:rsidP="00843B99">
            <w:pPr>
              <w:rPr>
                <w:b/>
              </w:rPr>
            </w:pPr>
            <w:r w:rsidRPr="0060045F">
              <w:rPr>
                <w:b/>
              </w:rPr>
              <w:t>Degrees &amp; Certificates</w:t>
            </w:r>
          </w:p>
          <w:p w:rsidR="0060045F" w:rsidRDefault="00D813C8" w:rsidP="00843B99">
            <w:r>
              <w:rPr>
                <w:highlight w:val="green"/>
              </w:rPr>
              <w:t>Dashboard links in META</w:t>
            </w:r>
          </w:p>
          <w:p w:rsidR="0060045F" w:rsidRPr="0060045F" w:rsidRDefault="0060045F"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1. What has the discipline, department, or program done to improve the number of degrees and certificates awarded? Include the number of degrees and certificates awarded by year, for the past three years.</w:t>
            </w:r>
            <w:r w:rsidR="009C0D5C">
              <w:rPr>
                <w:rFonts w:asciiTheme="minorHAnsi" w:hAnsiTheme="minorHAnsi" w:cs="Segoe UI"/>
                <w:b w:val="0"/>
                <w:sz w:val="22"/>
                <w:szCs w:val="22"/>
              </w:rPr>
              <w:t xml:space="preserve"> </w:t>
            </w:r>
          </w:p>
          <w:p w:rsidR="0060045F" w:rsidRPr="0060045F" w:rsidRDefault="0060045F"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2. Over the next 3 years, will you be focusing on increasing the number of degrees and certificates awarded?</w:t>
            </w:r>
            <w:r w:rsidR="009C0D5C">
              <w:rPr>
                <w:rFonts w:asciiTheme="minorHAnsi" w:hAnsiTheme="minorHAnsi" w:cs="Segoe UI"/>
                <w:b w:val="0"/>
                <w:sz w:val="22"/>
                <w:szCs w:val="22"/>
              </w:rPr>
              <w:t xml:space="preserve"> </w:t>
            </w:r>
          </w:p>
          <w:p w:rsidR="0060045F" w:rsidRPr="009C0D5C" w:rsidRDefault="0060045F" w:rsidP="00D813C8">
            <w:pPr>
              <w:pStyle w:val="Heading3"/>
              <w:shd w:val="clear" w:color="auto" w:fill="FFFFFF"/>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3. What is planned for the next 3 years to increase the number of certificates and degrees awarded?</w:t>
            </w:r>
            <w:r w:rsidR="009C0D5C">
              <w:rPr>
                <w:rFonts w:asciiTheme="minorHAnsi" w:hAnsiTheme="minorHAnsi" w:cs="Segoe UI"/>
                <w:b w:val="0"/>
                <w:sz w:val="22"/>
                <w:szCs w:val="22"/>
              </w:rPr>
              <w:t xml:space="preserve"> </w:t>
            </w:r>
          </w:p>
        </w:tc>
      </w:tr>
      <w:tr w:rsidR="00465216" w:rsidRPr="00DF3314" w:rsidTr="00B84C11">
        <w:tc>
          <w:tcPr>
            <w:tcW w:w="2026" w:type="dxa"/>
          </w:tcPr>
          <w:p w:rsidR="00465216" w:rsidRPr="00DF3314" w:rsidRDefault="00465216" w:rsidP="00C65428">
            <w:r w:rsidRPr="00DF3314">
              <w:t>Engagement</w:t>
            </w:r>
            <w:r w:rsidR="007252BA">
              <w:t xml:space="preserve"> </w:t>
            </w:r>
          </w:p>
        </w:tc>
        <w:tc>
          <w:tcPr>
            <w:tcW w:w="11880" w:type="dxa"/>
          </w:tcPr>
          <w:p w:rsidR="00465216" w:rsidRPr="007252BA" w:rsidRDefault="00A21334" w:rsidP="00843B99">
            <w:pPr>
              <w:rPr>
                <w:b/>
              </w:rPr>
            </w:pPr>
            <w:r w:rsidRPr="007252BA">
              <w:rPr>
                <w:b/>
              </w:rPr>
              <w:t>Engagement</w:t>
            </w:r>
          </w:p>
          <w:p w:rsidR="00A21334" w:rsidRPr="00A21334" w:rsidRDefault="00A21334" w:rsidP="00A21334">
            <w:pPr>
              <w:pStyle w:val="Heading3"/>
              <w:spacing w:before="0" w:beforeAutospacing="0" w:after="0" w:afterAutospacing="0"/>
              <w:outlineLvl w:val="2"/>
              <w:rPr>
                <w:rFonts w:asciiTheme="minorHAnsi" w:hAnsiTheme="minorHAnsi" w:cs="Segoe UI"/>
                <w:b w:val="0"/>
                <w:sz w:val="22"/>
                <w:szCs w:val="22"/>
              </w:rPr>
            </w:pPr>
            <w:r w:rsidRPr="00A21334">
              <w:rPr>
                <w:rFonts w:asciiTheme="minorHAnsi" w:hAnsiTheme="minorHAnsi" w:cs="Segoe UI"/>
                <w:b w:val="0"/>
                <w:sz w:val="22"/>
                <w:szCs w:val="22"/>
              </w:rPr>
              <w:t>1. Discuss how faculty and staff have engaged in institutional efforts such as committee’s presentations and departmental activities. Please list the committees that full-time faculty participate in.</w:t>
            </w:r>
            <w:r w:rsidR="009C0D5C">
              <w:rPr>
                <w:rFonts w:asciiTheme="minorHAnsi" w:hAnsiTheme="minorHAnsi" w:cs="Segoe UI"/>
                <w:b w:val="0"/>
                <w:sz w:val="22"/>
                <w:szCs w:val="22"/>
              </w:rPr>
              <w:t xml:space="preserve"> </w:t>
            </w:r>
          </w:p>
          <w:p w:rsidR="00A21334" w:rsidRPr="00A21334" w:rsidRDefault="00A21334" w:rsidP="00A21334">
            <w:pPr>
              <w:pStyle w:val="Heading3"/>
              <w:spacing w:before="0" w:beforeAutospacing="0" w:after="0" w:afterAutospacing="0"/>
              <w:outlineLvl w:val="2"/>
              <w:rPr>
                <w:rFonts w:asciiTheme="minorHAnsi" w:hAnsiTheme="minorHAnsi" w:cs="Segoe UI"/>
                <w:b w:val="0"/>
                <w:sz w:val="22"/>
                <w:szCs w:val="22"/>
              </w:rPr>
            </w:pPr>
            <w:r w:rsidRPr="00A21334">
              <w:rPr>
                <w:rFonts w:asciiTheme="minorHAnsi" w:hAnsiTheme="minorHAnsi" w:cs="Segoe UI"/>
                <w:b w:val="0"/>
                <w:sz w:val="22"/>
                <w:szCs w:val="22"/>
              </w:rPr>
              <w:t>2. Discuss how faculty and staff have engaged in community activities partnerships and/or collaborations.</w:t>
            </w:r>
            <w:r w:rsidR="009C0D5C">
              <w:rPr>
                <w:rFonts w:asciiTheme="minorHAnsi" w:hAnsiTheme="minorHAnsi" w:cs="Segoe UI"/>
                <w:b w:val="0"/>
                <w:sz w:val="22"/>
                <w:szCs w:val="22"/>
              </w:rPr>
              <w:t xml:space="preserve"> </w:t>
            </w:r>
          </w:p>
          <w:p w:rsidR="00A21334" w:rsidRPr="00DF3314" w:rsidRDefault="00A21334" w:rsidP="00D813C8">
            <w:pPr>
              <w:pStyle w:val="Heading3"/>
              <w:spacing w:before="0" w:beforeAutospacing="0" w:after="0" w:afterAutospacing="0"/>
              <w:outlineLvl w:val="2"/>
            </w:pPr>
            <w:r w:rsidRPr="00A21334">
              <w:rPr>
                <w:rFonts w:asciiTheme="minorHAnsi" w:hAnsiTheme="minorHAnsi" w:cs="Segoe UI"/>
                <w:b w:val="0"/>
                <w:sz w:val="22"/>
                <w:szCs w:val="22"/>
              </w:rPr>
              <w:t>3. Discuss how adjunct faculty members are included in departmental training discussions and decision-making.</w:t>
            </w:r>
            <w:r w:rsidR="009C0D5C">
              <w:rPr>
                <w:rFonts w:asciiTheme="minorHAnsi" w:hAnsiTheme="minorHAnsi" w:cs="Segoe UI"/>
                <w:b w:val="0"/>
                <w:sz w:val="22"/>
                <w:szCs w:val="22"/>
              </w:rPr>
              <w:t xml:space="preserve"> </w:t>
            </w:r>
          </w:p>
        </w:tc>
      </w:tr>
      <w:tr w:rsidR="00465216" w:rsidRPr="00DF3314" w:rsidTr="00A842E6">
        <w:tc>
          <w:tcPr>
            <w:tcW w:w="2026" w:type="dxa"/>
            <w:shd w:val="clear" w:color="auto" w:fill="auto"/>
          </w:tcPr>
          <w:p w:rsidR="00465216" w:rsidRPr="003B46F3" w:rsidRDefault="00465216" w:rsidP="00C65428">
            <w:pPr>
              <w:rPr>
                <w:color w:val="FF0000"/>
              </w:rPr>
            </w:pPr>
            <w:r w:rsidRPr="00DF3314">
              <w:t>Resource Request</w:t>
            </w:r>
            <w:r w:rsidR="003B46F3">
              <w:t xml:space="preserve"> </w:t>
            </w:r>
          </w:p>
        </w:tc>
        <w:tc>
          <w:tcPr>
            <w:tcW w:w="11880" w:type="dxa"/>
            <w:shd w:val="clear" w:color="auto" w:fill="auto"/>
          </w:tcPr>
          <w:p w:rsidR="00465216" w:rsidRDefault="003B46F3" w:rsidP="000C6204">
            <w:pPr>
              <w:rPr>
                <w:b/>
              </w:rPr>
            </w:pPr>
            <w:r w:rsidRPr="003B46F3">
              <w:rPr>
                <w:b/>
              </w:rPr>
              <w:t>Resource Request</w:t>
            </w:r>
          </w:p>
          <w:p w:rsidR="003B46F3" w:rsidRDefault="007F2B75" w:rsidP="000C6204">
            <w:r>
              <w:t xml:space="preserve">1.  </w:t>
            </w:r>
            <w:r w:rsidR="003B46F3">
              <w:t>Resource Request Options</w:t>
            </w:r>
            <w:r w:rsidR="00843B99">
              <w:t xml:space="preserve"> to choose from</w:t>
            </w:r>
            <w:r>
              <w:t>:</w:t>
            </w:r>
          </w:p>
          <w:p w:rsidR="003B46F3" w:rsidRDefault="003B46F3" w:rsidP="000C6204">
            <w:pPr>
              <w:pStyle w:val="ListParagraph"/>
              <w:numPr>
                <w:ilvl w:val="0"/>
                <w:numId w:val="11"/>
              </w:numPr>
            </w:pPr>
            <w:r>
              <w:t>Personnel</w:t>
            </w:r>
          </w:p>
          <w:p w:rsidR="003B46F3" w:rsidRDefault="003B46F3" w:rsidP="000C6204">
            <w:pPr>
              <w:pStyle w:val="ListParagraph"/>
              <w:numPr>
                <w:ilvl w:val="0"/>
                <w:numId w:val="11"/>
              </w:numPr>
            </w:pPr>
            <w:r>
              <w:t>Professional Development</w:t>
            </w:r>
          </w:p>
          <w:p w:rsidR="003B46F3" w:rsidRDefault="00C65428" w:rsidP="000C6204">
            <w:pPr>
              <w:pStyle w:val="ListParagraph"/>
              <w:numPr>
                <w:ilvl w:val="0"/>
                <w:numId w:val="11"/>
              </w:numPr>
            </w:pPr>
            <w:r>
              <w:t>Technology</w:t>
            </w:r>
          </w:p>
          <w:p w:rsidR="003B46F3" w:rsidRDefault="003B46F3" w:rsidP="000C6204">
            <w:pPr>
              <w:pStyle w:val="ListParagraph"/>
              <w:numPr>
                <w:ilvl w:val="0"/>
                <w:numId w:val="11"/>
              </w:numPr>
            </w:pPr>
            <w:r>
              <w:t>Facilities</w:t>
            </w:r>
          </w:p>
          <w:p w:rsidR="003B46F3" w:rsidRDefault="003B46F3" w:rsidP="000C6204">
            <w:pPr>
              <w:pStyle w:val="ListParagraph"/>
              <w:numPr>
                <w:ilvl w:val="0"/>
                <w:numId w:val="11"/>
              </w:numPr>
            </w:pPr>
            <w:r>
              <w:t>Library</w:t>
            </w:r>
          </w:p>
          <w:p w:rsidR="00F43E49" w:rsidRPr="00F43E49" w:rsidRDefault="00F43E49" w:rsidP="000C6204">
            <w:pPr>
              <w:pStyle w:val="ListParagraph"/>
              <w:numPr>
                <w:ilvl w:val="0"/>
                <w:numId w:val="11"/>
              </w:numPr>
            </w:pPr>
            <w:r w:rsidRPr="00F43E49">
              <w:t>Equipment</w:t>
            </w:r>
          </w:p>
          <w:p w:rsidR="003B46F3" w:rsidRDefault="00F43E49" w:rsidP="000C6204">
            <w:pPr>
              <w:pStyle w:val="ListParagraph"/>
              <w:numPr>
                <w:ilvl w:val="0"/>
                <w:numId w:val="11"/>
              </w:numPr>
            </w:pPr>
            <w:r>
              <w:t xml:space="preserve"> </w:t>
            </w:r>
            <w:r w:rsidR="003B46F3">
              <w:t>Other</w:t>
            </w:r>
          </w:p>
          <w:p w:rsidR="003B46F3" w:rsidRPr="00B61EB3" w:rsidRDefault="003B46F3" w:rsidP="000C6204">
            <w:pPr>
              <w:rPr>
                <w:u w:val="single"/>
              </w:rPr>
            </w:pPr>
            <w:r w:rsidRPr="00B61EB3">
              <w:rPr>
                <w:u w:val="single"/>
              </w:rPr>
              <w:t>If choose “Personnel”</w:t>
            </w:r>
            <w:r w:rsidR="007F2B75" w:rsidRPr="00B61EB3">
              <w:rPr>
                <w:u w:val="single"/>
              </w:rPr>
              <w:t>,</w:t>
            </w:r>
            <w:r w:rsidR="006B402A">
              <w:rPr>
                <w:u w:val="single"/>
              </w:rPr>
              <w:t xml:space="preserve"> subcategory</w:t>
            </w:r>
            <w:r w:rsidRPr="00B61EB3">
              <w:rPr>
                <w:u w:val="single"/>
              </w:rPr>
              <w:t xml:space="preserve"> drop down options:</w:t>
            </w:r>
          </w:p>
          <w:p w:rsidR="003B46F3" w:rsidRDefault="003B46F3" w:rsidP="000C6204">
            <w:pPr>
              <w:pStyle w:val="ListParagraph"/>
              <w:numPr>
                <w:ilvl w:val="0"/>
                <w:numId w:val="12"/>
              </w:numPr>
            </w:pPr>
            <w:r>
              <w:t>Classified Staff</w:t>
            </w:r>
          </w:p>
          <w:p w:rsidR="003B46F3" w:rsidRDefault="003B46F3" w:rsidP="000C6204">
            <w:pPr>
              <w:pStyle w:val="ListParagraph"/>
              <w:numPr>
                <w:ilvl w:val="0"/>
                <w:numId w:val="12"/>
              </w:numPr>
            </w:pPr>
            <w:r>
              <w:t>Student Worker</w:t>
            </w:r>
          </w:p>
          <w:p w:rsidR="003B46F3" w:rsidRDefault="003B46F3" w:rsidP="000C6204">
            <w:pPr>
              <w:pStyle w:val="ListParagraph"/>
              <w:numPr>
                <w:ilvl w:val="0"/>
                <w:numId w:val="12"/>
              </w:numPr>
            </w:pPr>
            <w:r>
              <w:t>Part-time Faculty</w:t>
            </w:r>
          </w:p>
          <w:p w:rsidR="00843B99" w:rsidRDefault="003B46F3" w:rsidP="000C6204">
            <w:pPr>
              <w:pStyle w:val="ListParagraph"/>
              <w:numPr>
                <w:ilvl w:val="0"/>
                <w:numId w:val="12"/>
              </w:numPr>
            </w:pPr>
            <w:r>
              <w:t>Full-time Faculty</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“Professional Development”,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Department-wide PD needed</w:t>
            </w:r>
          </w:p>
          <w:p w:rsidR="00843B99" w:rsidRPr="00A842E6"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Individual/Personal PD needed</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w:t>
            </w:r>
            <w:r w:rsidR="00EB6E63">
              <w:rPr>
                <w:rFonts w:ascii="Calibri" w:eastAsia="Times New Roman" w:hAnsi="Calibri" w:cs="Calibri"/>
                <w:color w:val="000000"/>
                <w:u w:val="single"/>
              </w:rPr>
              <w:t>choose “Technology</w:t>
            </w:r>
            <w:r w:rsidRPr="00B61EB3">
              <w:rPr>
                <w:rFonts w:ascii="Calibri" w:eastAsia="Times New Roman" w:hAnsi="Calibri" w:cs="Calibri"/>
                <w:color w:val="000000"/>
                <w:u w:val="single"/>
              </w:rPr>
              <w:t xml:space="preserve">”,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Software</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Hardware</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“Facilities”,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Classrooms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Offices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Labs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Facility Improvement</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Other</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“Library”, </w:t>
            </w:r>
            <w:r>
              <w:rPr>
                <w:u w:val="single"/>
              </w:rPr>
              <w:t>subcategory</w:t>
            </w:r>
            <w:r w:rsidRPr="00B61EB3">
              <w:rPr>
                <w:rFonts w:ascii="Calibri" w:eastAsia="Times New Roman" w:hAnsi="Calibri" w:cs="Calibri"/>
                <w:color w:val="000000"/>
                <w:u w:val="single"/>
              </w:rPr>
              <w:t xml:space="preserve"> drop down options: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Materials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Collections</w:t>
            </w:r>
          </w:p>
          <w:p w:rsidR="00686FDF" w:rsidRPr="00A842E6"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Books, Magazines, and Periodicals</w:t>
            </w:r>
          </w:p>
          <w:p w:rsidR="00686FDF" w:rsidRPr="00F43E49" w:rsidRDefault="00F43E49" w:rsidP="000C6204">
            <w:pPr>
              <w:rPr>
                <w:rFonts w:ascii="Calibri" w:eastAsia="Times New Roman" w:hAnsi="Calibri" w:cs="Calibri"/>
                <w:u w:val="single"/>
              </w:rPr>
            </w:pPr>
            <w:r w:rsidRPr="00F43E49">
              <w:rPr>
                <w:rFonts w:ascii="Calibri" w:eastAsia="Times New Roman" w:hAnsi="Calibri" w:cs="Calibri"/>
                <w:u w:val="single"/>
              </w:rPr>
              <w:t>If choose “Equipment, subcategory drop down options:</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New equipment</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Equipment Repair</w:t>
            </w:r>
          </w:p>
          <w:p w:rsidR="00F43E49" w:rsidRPr="00F43E49" w:rsidRDefault="00F43E49" w:rsidP="000C6204">
            <w:pPr>
              <w:pStyle w:val="ListParagraph"/>
              <w:numPr>
                <w:ilvl w:val="0"/>
                <w:numId w:val="16"/>
              </w:numPr>
              <w:rPr>
                <w:rFonts w:ascii="Calibri" w:eastAsia="Times New Roman" w:hAnsi="Calibri" w:cs="Calibri"/>
              </w:rPr>
            </w:pPr>
            <w:r w:rsidRPr="00F43E49">
              <w:rPr>
                <w:rFonts w:ascii="Calibri" w:eastAsia="Times New Roman" w:hAnsi="Calibri" w:cs="Calibri"/>
              </w:rPr>
              <w:t>Upgrade of current equipment</w:t>
            </w:r>
          </w:p>
          <w:p w:rsidR="00843B99" w:rsidRDefault="00843B99" w:rsidP="000C6204">
            <w:pPr>
              <w:rPr>
                <w:rFonts w:ascii="Calibri" w:eastAsia="Times New Roman" w:hAnsi="Calibri" w:cs="Calibri"/>
                <w:color w:val="000000"/>
                <w:u w:val="single"/>
              </w:rPr>
            </w:pPr>
            <w:r w:rsidRPr="00772CD1">
              <w:rPr>
                <w:rFonts w:ascii="Calibri" w:eastAsia="Times New Roman" w:hAnsi="Calibri" w:cs="Calibri"/>
                <w:color w:val="000000"/>
                <w:u w:val="single"/>
              </w:rPr>
              <w:t>If choose, “Other”, text box opens to write request in</w:t>
            </w:r>
          </w:p>
          <w:p w:rsidR="00F43E49" w:rsidRPr="00A842E6" w:rsidRDefault="00F43E49" w:rsidP="000C6204">
            <w:pPr>
              <w:rPr>
                <w:rFonts w:ascii="Calibri" w:eastAsia="Times New Roman" w:hAnsi="Calibri" w:cs="Calibri"/>
                <w:color w:val="000000"/>
              </w:rPr>
            </w:pPr>
          </w:p>
          <w:p w:rsidR="003B46F3" w:rsidRPr="007674EF" w:rsidRDefault="00B61EB3" w:rsidP="000C6204">
            <w:r>
              <w:rPr>
                <w:rFonts w:ascii="Calibri" w:eastAsia="Times New Roman" w:hAnsi="Calibri" w:cs="Calibri"/>
                <w:color w:val="000000"/>
              </w:rPr>
              <w:t>1</w:t>
            </w:r>
            <w:r w:rsidR="007F2B75" w:rsidRPr="007674EF">
              <w:rPr>
                <w:rFonts w:ascii="Calibri" w:eastAsia="Times New Roman" w:hAnsi="Calibri" w:cs="Calibri"/>
                <w:color w:val="000000"/>
              </w:rPr>
              <w:t xml:space="preserve">.  </w:t>
            </w:r>
            <w:r w:rsidR="003B46F3" w:rsidRPr="007674EF">
              <w:rPr>
                <w:rFonts w:ascii="Calibri" w:eastAsia="Times New Roman" w:hAnsi="Calibri" w:cs="Calibri"/>
                <w:color w:val="000000"/>
              </w:rPr>
              <w:t xml:space="preserve">Which of your programs strategic goals will this personnel request address? </w:t>
            </w:r>
          </w:p>
          <w:p w:rsidR="007F2B75" w:rsidRDefault="00B61EB3" w:rsidP="000C6204">
            <w:pPr>
              <w:rPr>
                <w:rFonts w:ascii="Calibri" w:eastAsia="Times New Roman" w:hAnsi="Calibri" w:cs="Calibri"/>
                <w:color w:val="000000"/>
              </w:rPr>
            </w:pPr>
            <w:r>
              <w:rPr>
                <w:rFonts w:ascii="Calibri" w:eastAsia="Times New Roman" w:hAnsi="Calibri" w:cs="Calibri"/>
                <w:color w:val="000000"/>
              </w:rPr>
              <w:t>2</w:t>
            </w:r>
            <w:r w:rsidR="007F2B75">
              <w:rPr>
                <w:rFonts w:ascii="Calibri" w:eastAsia="Times New Roman" w:hAnsi="Calibri" w:cs="Calibri"/>
                <w:color w:val="000000"/>
              </w:rPr>
              <w:t xml:space="preserve">.  </w:t>
            </w:r>
            <w:r w:rsidR="00752D70">
              <w:rPr>
                <w:rFonts w:ascii="Calibri" w:eastAsia="Times New Roman" w:hAnsi="Calibri" w:cs="Calibri"/>
                <w:color w:val="000000"/>
              </w:rPr>
              <w:t>How will this request</w:t>
            </w:r>
            <w:r w:rsidR="003B46F3">
              <w:rPr>
                <w:rFonts w:ascii="Calibri" w:eastAsia="Times New Roman" w:hAnsi="Calibri" w:cs="Calibri"/>
                <w:color w:val="000000"/>
              </w:rPr>
              <w:t xml:space="preserve"> help you address the identified strategic goal(s)</w:t>
            </w:r>
            <w:r w:rsidR="003B46F3" w:rsidRPr="003B46F3">
              <w:rPr>
                <w:rFonts w:ascii="Calibri" w:eastAsia="Times New Roman" w:hAnsi="Calibri" w:cs="Calibri"/>
                <w:color w:val="000000"/>
              </w:rPr>
              <w:t>?</w:t>
            </w:r>
            <w:r w:rsidR="00FC0B52">
              <w:rPr>
                <w:rFonts w:ascii="Calibri" w:eastAsia="Times New Roman" w:hAnsi="Calibri" w:cs="Calibri"/>
                <w:color w:val="000000"/>
              </w:rPr>
              <w:t xml:space="preserve">  </w:t>
            </w:r>
          </w:p>
          <w:p w:rsidR="00B61EB3" w:rsidRDefault="00B61EB3" w:rsidP="000C6204">
            <w:pPr>
              <w:rPr>
                <w:rFonts w:ascii="Calibri" w:eastAsia="Times New Roman" w:hAnsi="Calibri" w:cs="Calibri"/>
                <w:color w:val="000000"/>
              </w:rPr>
            </w:pPr>
            <w:r>
              <w:rPr>
                <w:rFonts w:ascii="Calibri" w:eastAsia="Times New Roman" w:hAnsi="Calibri" w:cs="Calibri"/>
                <w:color w:val="000000"/>
              </w:rPr>
              <w:t>3.  What funding category are you requesting this come from?</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SSP</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Equity</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Perkins</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Grant</w:t>
            </w:r>
            <w:r>
              <w:rPr>
                <w:rFonts w:ascii="Calibri" w:eastAsia="Times New Roman" w:hAnsi="Calibri" w:cs="Calibri"/>
                <w:color w:val="000000"/>
              </w:rPr>
              <w:t xml:space="preserve"> </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Instructional Equipment &amp; Library Materials</w:t>
            </w:r>
          </w:p>
          <w:p w:rsidR="00B61EB3" w:rsidRDefault="00B61EB3" w:rsidP="000C6204">
            <w:pPr>
              <w:pStyle w:val="ListParagraph"/>
              <w:numPr>
                <w:ilvl w:val="0"/>
                <w:numId w:val="14"/>
              </w:numPr>
              <w:rPr>
                <w:rFonts w:ascii="Calibri" w:eastAsia="Times New Roman" w:hAnsi="Calibri" w:cs="Calibri"/>
              </w:rPr>
            </w:pPr>
            <w:r w:rsidRPr="00F43E49">
              <w:rPr>
                <w:rFonts w:ascii="Calibri" w:eastAsia="Times New Roman" w:hAnsi="Calibri" w:cs="Calibri"/>
              </w:rPr>
              <w:t>Other Funding Category</w:t>
            </w:r>
            <w:r w:rsidR="00DA3DEF" w:rsidRPr="00F43E49">
              <w:rPr>
                <w:rFonts w:ascii="Calibri" w:eastAsia="Times New Roman" w:hAnsi="Calibri" w:cs="Calibri"/>
              </w:rPr>
              <w:t xml:space="preserve"> </w:t>
            </w:r>
          </w:p>
          <w:p w:rsidR="003B46F3" w:rsidRPr="007674EF" w:rsidRDefault="00752D70" w:rsidP="00752D70">
            <w:pPr>
              <w:rPr>
                <w:rFonts w:ascii="Calibri" w:eastAsia="Times New Roman" w:hAnsi="Calibri" w:cs="Calibri"/>
                <w:color w:val="000000"/>
              </w:rPr>
            </w:pPr>
            <w:r>
              <w:rPr>
                <w:rFonts w:ascii="Calibri" w:eastAsia="Times New Roman" w:hAnsi="Calibri" w:cs="Calibri"/>
                <w:color w:val="000000"/>
              </w:rPr>
              <w:t>4</w:t>
            </w:r>
            <w:r w:rsidR="00464732">
              <w:rPr>
                <w:rFonts w:ascii="Calibri" w:eastAsia="Times New Roman" w:hAnsi="Calibri" w:cs="Calibri"/>
                <w:color w:val="000000"/>
              </w:rPr>
              <w:t xml:space="preserve">.  Total Cost </w:t>
            </w:r>
          </w:p>
        </w:tc>
      </w:tr>
    </w:tbl>
    <w:p w:rsidR="0052086A" w:rsidRDefault="0052086A" w:rsidP="00557784">
      <w:pPr>
        <w:pStyle w:val="Heading3"/>
        <w:shd w:val="clear" w:color="auto" w:fill="FFFFFF"/>
        <w:spacing w:before="0" w:beforeAutospacing="0" w:after="0" w:afterAutospacing="0"/>
        <w:rPr>
          <w:rFonts w:ascii="Segoe UI" w:hAnsi="Segoe UI" w:cs="Segoe UI"/>
          <w:color w:val="333333"/>
          <w:sz w:val="20"/>
          <w:szCs w:val="20"/>
        </w:rPr>
      </w:pPr>
    </w:p>
    <w:p w:rsidR="0052086A" w:rsidRPr="00F50E52" w:rsidRDefault="0052086A" w:rsidP="0052086A">
      <w:pPr>
        <w:pStyle w:val="Heading3"/>
        <w:rPr>
          <w:rFonts w:ascii="Segoe UI" w:hAnsi="Segoe UI" w:cs="Segoe UI"/>
          <w:b w:val="0"/>
          <w:color w:val="333333"/>
          <w:sz w:val="20"/>
          <w:szCs w:val="20"/>
        </w:rPr>
      </w:pPr>
    </w:p>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2C" w:rsidRDefault="00C21A2C" w:rsidP="009657C3">
      <w:pPr>
        <w:spacing w:after="0" w:line="240" w:lineRule="auto"/>
      </w:pPr>
      <w:r>
        <w:separator/>
      </w:r>
    </w:p>
  </w:endnote>
  <w:endnote w:type="continuationSeparator" w:id="0">
    <w:p w:rsidR="00C21A2C" w:rsidRDefault="00C21A2C"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E7" w:rsidRDefault="00F95E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F95EE7">
            <w:pPr>
              <w:pStyle w:val="Footer"/>
              <w:jc w:val="right"/>
              <w:rPr>
                <w:color w:val="7030A0"/>
              </w:rPr>
            </w:pPr>
            <w:r>
              <w:rPr>
                <w:color w:val="7030A0"/>
              </w:rPr>
              <w:t xml:space="preserve">Special Programs/Student Services CPR questions </w:t>
            </w:r>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C21A2C">
              <w:rPr>
                <w:b/>
                <w:bCs/>
                <w:noProof/>
                <w:color w:val="7030A0"/>
              </w:rPr>
              <w:t>1</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C21A2C">
              <w:rPr>
                <w:b/>
                <w:bCs/>
                <w:noProof/>
                <w:color w:val="7030A0"/>
              </w:rPr>
              <w:t>1</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E7" w:rsidRDefault="00F95E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2C" w:rsidRDefault="00C21A2C" w:rsidP="009657C3">
      <w:pPr>
        <w:spacing w:after="0" w:line="240" w:lineRule="auto"/>
      </w:pPr>
      <w:r>
        <w:separator/>
      </w:r>
    </w:p>
  </w:footnote>
  <w:footnote w:type="continuationSeparator" w:id="0">
    <w:p w:rsidR="00C21A2C" w:rsidRDefault="00C21A2C" w:rsidP="009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E7" w:rsidRDefault="00F95E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E7" w:rsidRDefault="00F95E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E7" w:rsidRDefault="00F95E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B2B95"/>
    <w:multiLevelType w:val="hybridMultilevel"/>
    <w:tmpl w:val="57C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
  </w:num>
  <w:num w:numId="4">
    <w:abstractNumId w:val="14"/>
  </w:num>
  <w:num w:numId="5">
    <w:abstractNumId w:val="2"/>
  </w:num>
  <w:num w:numId="6">
    <w:abstractNumId w:val="7"/>
  </w:num>
  <w:num w:numId="7">
    <w:abstractNumId w:val="16"/>
  </w:num>
  <w:num w:numId="8">
    <w:abstractNumId w:val="0"/>
  </w:num>
  <w:num w:numId="9">
    <w:abstractNumId w:val="25"/>
  </w:num>
  <w:num w:numId="10">
    <w:abstractNumId w:val="20"/>
  </w:num>
  <w:num w:numId="11">
    <w:abstractNumId w:val="18"/>
  </w:num>
  <w:num w:numId="12">
    <w:abstractNumId w:val="30"/>
  </w:num>
  <w:num w:numId="13">
    <w:abstractNumId w:val="28"/>
  </w:num>
  <w:num w:numId="14">
    <w:abstractNumId w:val="19"/>
  </w:num>
  <w:num w:numId="15">
    <w:abstractNumId w:val="4"/>
  </w:num>
  <w:num w:numId="16">
    <w:abstractNumId w:val="11"/>
  </w:num>
  <w:num w:numId="17">
    <w:abstractNumId w:val="10"/>
  </w:num>
  <w:num w:numId="18">
    <w:abstractNumId w:val="27"/>
  </w:num>
  <w:num w:numId="19">
    <w:abstractNumId w:val="21"/>
  </w:num>
  <w:num w:numId="20">
    <w:abstractNumId w:val="26"/>
  </w:num>
  <w:num w:numId="21">
    <w:abstractNumId w:val="3"/>
  </w:num>
  <w:num w:numId="22">
    <w:abstractNumId w:val="31"/>
  </w:num>
  <w:num w:numId="23">
    <w:abstractNumId w:val="23"/>
  </w:num>
  <w:num w:numId="24">
    <w:abstractNumId w:val="15"/>
  </w:num>
  <w:num w:numId="25">
    <w:abstractNumId w:val="24"/>
  </w:num>
  <w:num w:numId="26">
    <w:abstractNumId w:val="12"/>
  </w:num>
  <w:num w:numId="27">
    <w:abstractNumId w:val="5"/>
  </w:num>
  <w:num w:numId="28">
    <w:abstractNumId w:val="9"/>
  </w:num>
  <w:num w:numId="29">
    <w:abstractNumId w:val="22"/>
  </w:num>
  <w:num w:numId="30">
    <w:abstractNumId w:val="17"/>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454FC"/>
    <w:rsid w:val="0004767E"/>
    <w:rsid w:val="000532F1"/>
    <w:rsid w:val="00096D81"/>
    <w:rsid w:val="000C6204"/>
    <w:rsid w:val="000D46B0"/>
    <w:rsid w:val="000D5D2A"/>
    <w:rsid w:val="000F22ED"/>
    <w:rsid w:val="001762EB"/>
    <w:rsid w:val="00186622"/>
    <w:rsid w:val="00190DF8"/>
    <w:rsid w:val="001E2566"/>
    <w:rsid w:val="001F63BF"/>
    <w:rsid w:val="002822FC"/>
    <w:rsid w:val="002A15B7"/>
    <w:rsid w:val="002B67CC"/>
    <w:rsid w:val="002F15B8"/>
    <w:rsid w:val="00337C7B"/>
    <w:rsid w:val="0034760E"/>
    <w:rsid w:val="0035051B"/>
    <w:rsid w:val="003812EE"/>
    <w:rsid w:val="00394CC1"/>
    <w:rsid w:val="003B46F3"/>
    <w:rsid w:val="003C05C8"/>
    <w:rsid w:val="003F35B2"/>
    <w:rsid w:val="0041053F"/>
    <w:rsid w:val="00455C13"/>
    <w:rsid w:val="00464732"/>
    <w:rsid w:val="00465216"/>
    <w:rsid w:val="00466EE3"/>
    <w:rsid w:val="00496BE1"/>
    <w:rsid w:val="004A23C1"/>
    <w:rsid w:val="004C449A"/>
    <w:rsid w:val="004E0F32"/>
    <w:rsid w:val="0051772B"/>
    <w:rsid w:val="0052086A"/>
    <w:rsid w:val="00557784"/>
    <w:rsid w:val="0055783C"/>
    <w:rsid w:val="0057561E"/>
    <w:rsid w:val="005A1A53"/>
    <w:rsid w:val="0060045F"/>
    <w:rsid w:val="0060079E"/>
    <w:rsid w:val="00633A59"/>
    <w:rsid w:val="006410AD"/>
    <w:rsid w:val="00674459"/>
    <w:rsid w:val="00675688"/>
    <w:rsid w:val="00675B2E"/>
    <w:rsid w:val="00686FDF"/>
    <w:rsid w:val="006B402A"/>
    <w:rsid w:val="007252BA"/>
    <w:rsid w:val="00732CDD"/>
    <w:rsid w:val="00733129"/>
    <w:rsid w:val="00752AFD"/>
    <w:rsid w:val="00752D70"/>
    <w:rsid w:val="007674EF"/>
    <w:rsid w:val="00770E86"/>
    <w:rsid w:val="00772CD1"/>
    <w:rsid w:val="007D5DBE"/>
    <w:rsid w:val="007F2198"/>
    <w:rsid w:val="007F2B75"/>
    <w:rsid w:val="00843B99"/>
    <w:rsid w:val="0084727E"/>
    <w:rsid w:val="0085707A"/>
    <w:rsid w:val="00877090"/>
    <w:rsid w:val="008A69C8"/>
    <w:rsid w:val="008B2508"/>
    <w:rsid w:val="008B48B9"/>
    <w:rsid w:val="008E085F"/>
    <w:rsid w:val="008F482D"/>
    <w:rsid w:val="00962C6E"/>
    <w:rsid w:val="009657C3"/>
    <w:rsid w:val="009C0D5C"/>
    <w:rsid w:val="009C4135"/>
    <w:rsid w:val="00A21334"/>
    <w:rsid w:val="00A55CAC"/>
    <w:rsid w:val="00A7763A"/>
    <w:rsid w:val="00A842E6"/>
    <w:rsid w:val="00AA2C63"/>
    <w:rsid w:val="00B0541C"/>
    <w:rsid w:val="00B61EB3"/>
    <w:rsid w:val="00B659CE"/>
    <w:rsid w:val="00B704C0"/>
    <w:rsid w:val="00B71583"/>
    <w:rsid w:val="00B84C11"/>
    <w:rsid w:val="00BE7077"/>
    <w:rsid w:val="00C21A2C"/>
    <w:rsid w:val="00C334F2"/>
    <w:rsid w:val="00C50B0C"/>
    <w:rsid w:val="00C65428"/>
    <w:rsid w:val="00CC5D09"/>
    <w:rsid w:val="00CD32AC"/>
    <w:rsid w:val="00D1599F"/>
    <w:rsid w:val="00D230F5"/>
    <w:rsid w:val="00D54C30"/>
    <w:rsid w:val="00D74DA4"/>
    <w:rsid w:val="00D813C8"/>
    <w:rsid w:val="00DA3DEF"/>
    <w:rsid w:val="00DA6031"/>
    <w:rsid w:val="00DA6276"/>
    <w:rsid w:val="00DC5273"/>
    <w:rsid w:val="00DF3314"/>
    <w:rsid w:val="00E10CB5"/>
    <w:rsid w:val="00E35ECB"/>
    <w:rsid w:val="00E67A0F"/>
    <w:rsid w:val="00EB6E63"/>
    <w:rsid w:val="00EC7E28"/>
    <w:rsid w:val="00F22853"/>
    <w:rsid w:val="00F24EE3"/>
    <w:rsid w:val="00F43E49"/>
    <w:rsid w:val="00F43EA6"/>
    <w:rsid w:val="00F50E52"/>
    <w:rsid w:val="00F95EE7"/>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8BEA"/>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D5F7-974C-45FE-8AB9-CD22649B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1090</Words>
  <Characters>6218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7</cp:revision>
  <cp:lastPrinted>2020-08-09T23:30:00Z</cp:lastPrinted>
  <dcterms:created xsi:type="dcterms:W3CDTF">2020-10-05T16:35:00Z</dcterms:created>
  <dcterms:modified xsi:type="dcterms:W3CDTF">2020-10-05T18:09:00Z</dcterms:modified>
</cp:coreProperties>
</file>