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FC" w:rsidRDefault="00833E5E">
      <w:r>
        <w:t>LCTEAC Minutes 11/24/2014</w:t>
      </w:r>
    </w:p>
    <w:p w:rsidR="00833E5E" w:rsidRDefault="00833E5E" w:rsidP="00833E5E">
      <w:pPr>
        <w:pStyle w:val="NoSpacing"/>
      </w:pPr>
      <w:r>
        <w:t xml:space="preserve">Present: Louis </w:t>
      </w:r>
      <w:proofErr w:type="spellStart"/>
      <w:r>
        <w:t>Quindlen</w:t>
      </w:r>
      <w:proofErr w:type="spellEnd"/>
      <w:r>
        <w:t xml:space="preserve">, Steve Weldon, Cynthia Correa,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Cera</w:t>
      </w:r>
      <w:proofErr w:type="spellEnd"/>
      <w:r>
        <w:t>, Leslie Blackie</w:t>
      </w:r>
    </w:p>
    <w:p w:rsidR="00833E5E" w:rsidRDefault="00833E5E" w:rsidP="00833E5E">
      <w:pPr>
        <w:pStyle w:val="NoSpacing"/>
      </w:pPr>
      <w:r>
        <w:t xml:space="preserve">Guests: John Patrick, Don </w:t>
      </w:r>
      <w:proofErr w:type="spellStart"/>
      <w:r>
        <w:t>Petrilli</w:t>
      </w:r>
      <w:proofErr w:type="spellEnd"/>
    </w:p>
    <w:p w:rsidR="00833E5E" w:rsidRDefault="00833E5E" w:rsidP="00833E5E">
      <w:pPr>
        <w:pStyle w:val="NoSpacing"/>
      </w:pPr>
    </w:p>
    <w:p w:rsidR="00833E5E" w:rsidRDefault="00833E5E" w:rsidP="00833E5E">
      <w:pPr>
        <w:pStyle w:val="NoSpacing"/>
        <w:numPr>
          <w:ilvl w:val="0"/>
          <w:numId w:val="1"/>
        </w:numPr>
      </w:pPr>
      <w:r>
        <w:t>Food Drive</w:t>
      </w:r>
    </w:p>
    <w:p w:rsidR="00833E5E" w:rsidRDefault="00833E5E" w:rsidP="00833E5E">
      <w:pPr>
        <w:pStyle w:val="NoSpacing"/>
        <w:ind w:left="720"/>
      </w:pPr>
      <w:r>
        <w:t>CTE chairs will talk with their departments about donations</w:t>
      </w:r>
    </w:p>
    <w:p w:rsidR="00833E5E" w:rsidRDefault="00833E5E" w:rsidP="00833E5E">
      <w:pPr>
        <w:pStyle w:val="NoSpacing"/>
        <w:ind w:left="720"/>
      </w:pPr>
      <w:r>
        <w:t xml:space="preserve">Don will collect donations and purchase $25 gift cards and give them to EOPS for distribution to </w:t>
      </w:r>
      <w:r w:rsidR="001934EB">
        <w:t>CTE students who can use the help</w:t>
      </w:r>
    </w:p>
    <w:p w:rsidR="001934EB" w:rsidRDefault="001934EB" w:rsidP="00833E5E">
      <w:pPr>
        <w:pStyle w:val="NoSpacing"/>
        <w:ind w:left="720"/>
      </w:pPr>
      <w:r>
        <w:t>Deadline Tues Dec 2 to get money to Don</w:t>
      </w:r>
    </w:p>
    <w:p w:rsidR="001934EB" w:rsidRDefault="001934EB" w:rsidP="00833E5E">
      <w:pPr>
        <w:pStyle w:val="NoSpacing"/>
        <w:ind w:left="720"/>
      </w:pPr>
    </w:p>
    <w:p w:rsidR="00833E5E" w:rsidRDefault="00833E5E" w:rsidP="00833E5E">
      <w:pPr>
        <w:pStyle w:val="NoSpacing"/>
        <w:numPr>
          <w:ilvl w:val="0"/>
          <w:numId w:val="1"/>
        </w:numPr>
      </w:pPr>
      <w:r>
        <w:t>Career Pathways Grant</w:t>
      </w:r>
    </w:p>
    <w:p w:rsidR="001934EB" w:rsidRDefault="001934EB" w:rsidP="001934EB">
      <w:pPr>
        <w:pStyle w:val="NoSpacing"/>
        <w:ind w:left="720"/>
      </w:pPr>
      <w:r>
        <w:t>Discussion of what is a pathway – to be sent to Teresa Rowland who is gathering input from the various college programs</w:t>
      </w:r>
    </w:p>
    <w:p w:rsidR="001934EB" w:rsidRDefault="001934EB" w:rsidP="001934EB">
      <w:pPr>
        <w:pStyle w:val="NoSpacing"/>
        <w:ind w:left="720"/>
      </w:pPr>
      <w:r>
        <w:t>Variety of issues</w:t>
      </w:r>
    </w:p>
    <w:p w:rsidR="001934EB" w:rsidRDefault="001934EB" w:rsidP="001934EB">
      <w:pPr>
        <w:pStyle w:val="NoSpacing"/>
        <w:ind w:left="720"/>
      </w:pPr>
      <w:r>
        <w:tab/>
        <w:t>-articulation only lasts for 2 years before needs to be updated and is based instructor to instructor</w:t>
      </w:r>
    </w:p>
    <w:p w:rsidR="001934EB" w:rsidRDefault="001F634E" w:rsidP="001934EB">
      <w:pPr>
        <w:pStyle w:val="NoSpacing"/>
        <w:ind w:left="720"/>
      </w:pPr>
      <w:r>
        <w:tab/>
        <w:t>-</w:t>
      </w:r>
      <w:proofErr w:type="gramStart"/>
      <w:r>
        <w:t>there</w:t>
      </w:r>
      <w:proofErr w:type="gramEnd"/>
      <w:r>
        <w:t xml:space="preserve"> are statewide career pathways articulation agreements on ccc.net – would be good to look at those</w:t>
      </w:r>
    </w:p>
    <w:p w:rsidR="001F634E" w:rsidRDefault="001F634E" w:rsidP="001934EB">
      <w:pPr>
        <w:pStyle w:val="NoSpacing"/>
        <w:ind w:left="720"/>
      </w:pPr>
      <w:r>
        <w:tab/>
        <w:t>-</w:t>
      </w:r>
      <w:proofErr w:type="gramStart"/>
      <w:r>
        <w:t>concerns</w:t>
      </w:r>
      <w:proofErr w:type="gramEnd"/>
      <w:r>
        <w:t xml:space="preserve"> about lab/shop facilities in the </w:t>
      </w:r>
      <w:proofErr w:type="spellStart"/>
      <w:r>
        <w:t>highschools</w:t>
      </w:r>
      <w:proofErr w:type="spellEnd"/>
      <w:r>
        <w:t xml:space="preserve"> – may have to do more prep work in the </w:t>
      </w:r>
      <w:proofErr w:type="spellStart"/>
      <w:r>
        <w:t>highschools</w:t>
      </w:r>
      <w:proofErr w:type="spellEnd"/>
      <w:r>
        <w:t xml:space="preserve"> and then come to the colleges for the hands on training</w:t>
      </w:r>
    </w:p>
    <w:p w:rsidR="001F634E" w:rsidRDefault="001F634E" w:rsidP="001934EB">
      <w:pPr>
        <w:pStyle w:val="NoSpacing"/>
        <w:ind w:left="720"/>
      </w:pPr>
      <w:r>
        <w:tab/>
        <w:t xml:space="preserve">-need to </w:t>
      </w:r>
      <w:proofErr w:type="gramStart"/>
      <w:r>
        <w:t>continues</w:t>
      </w:r>
      <w:proofErr w:type="gramEnd"/>
      <w:r>
        <w:t xml:space="preserve"> to stress the CTE and faculty involvement in developing the pathways</w:t>
      </w:r>
    </w:p>
    <w:p w:rsidR="001F634E" w:rsidRDefault="001F634E" w:rsidP="001934EB">
      <w:pPr>
        <w:pStyle w:val="NoSpacing"/>
        <w:ind w:left="720"/>
      </w:pPr>
      <w:r>
        <w:tab/>
        <w:t>-exit is career (not emphasis on transfer) and entrance is exploratory HS classes</w:t>
      </w:r>
    </w:p>
    <w:p w:rsidR="001F634E" w:rsidRDefault="001F634E" w:rsidP="001934EB">
      <w:pPr>
        <w:pStyle w:val="NoSpacing"/>
        <w:ind w:left="720"/>
      </w:pPr>
      <w:r>
        <w:tab/>
        <w:t xml:space="preserve">- </w:t>
      </w:r>
      <w:proofErr w:type="gramStart"/>
      <w:r>
        <w:t>replication</w:t>
      </w:r>
      <w:proofErr w:type="gramEnd"/>
      <w:r>
        <w:t xml:space="preserve"> of </w:t>
      </w:r>
      <w:proofErr w:type="spellStart"/>
      <w:r>
        <w:t>iDesign</w:t>
      </w:r>
      <w:proofErr w:type="spellEnd"/>
      <w:r>
        <w:t xml:space="preserve"> model – survey course in various sectors – given in summer, possible during semester as well</w:t>
      </w:r>
    </w:p>
    <w:p w:rsidR="001F634E" w:rsidRDefault="001F634E" w:rsidP="001934EB">
      <w:pPr>
        <w:pStyle w:val="NoSpacing"/>
        <w:ind w:left="720"/>
      </w:pPr>
      <w:r>
        <w:tab/>
      </w:r>
      <w:r>
        <w:tab/>
        <w:t>-</w:t>
      </w:r>
      <w:proofErr w:type="spellStart"/>
      <w:r>
        <w:t>IDesign</w:t>
      </w:r>
      <w:proofErr w:type="spellEnd"/>
      <w:r>
        <w:t xml:space="preserve"> – Intro to skilled trades includes welding, machine tech, wood tech, carpentry</w:t>
      </w:r>
    </w:p>
    <w:p w:rsidR="001F634E" w:rsidRDefault="001F634E" w:rsidP="001934EB">
      <w:pPr>
        <w:pStyle w:val="NoSpacing"/>
        <w:ind w:left="720"/>
      </w:pPr>
      <w:r>
        <w:tab/>
      </w:r>
      <w:r>
        <w:tab/>
      </w:r>
      <w:r>
        <w:tab/>
        <w:t>-</w:t>
      </w:r>
      <w:proofErr w:type="gramStart"/>
      <w:r>
        <w:t>one</w:t>
      </w:r>
      <w:proofErr w:type="gramEnd"/>
      <w:r>
        <w:t xml:space="preserve"> project across all four disciplines</w:t>
      </w:r>
    </w:p>
    <w:p w:rsidR="001F634E" w:rsidRDefault="001F634E" w:rsidP="001934EB">
      <w:pPr>
        <w:pStyle w:val="NoSpacing"/>
        <w:ind w:left="720"/>
      </w:pPr>
      <w:r>
        <w:tab/>
        <w:t xml:space="preserve">-examine issues of a-g classes (HS)/IGETC (college transfer courses) with dual enrollment.  </w:t>
      </w:r>
    </w:p>
    <w:p w:rsidR="001F634E" w:rsidRDefault="001F634E" w:rsidP="001934EB">
      <w:pPr>
        <w:pStyle w:val="NoSpacing"/>
        <w:ind w:left="720"/>
      </w:pPr>
      <w:r>
        <w:tab/>
        <w:t>-if in a job should count as some type of internships, (</w:t>
      </w:r>
      <w:proofErr w:type="spellStart"/>
      <w:r>
        <w:t>apprenticehips</w:t>
      </w:r>
      <w:proofErr w:type="spellEnd"/>
      <w:r>
        <w:t xml:space="preserve">) hours spent in the job – coop </w:t>
      </w:r>
      <w:proofErr w:type="spellStart"/>
      <w:proofErr w:type="gramStart"/>
      <w:r>
        <w:t>ed</w:t>
      </w:r>
      <w:proofErr w:type="spellEnd"/>
      <w:proofErr w:type="gramEnd"/>
      <w:r>
        <w:t xml:space="preserve"> – don’t’ want to lose people from </w:t>
      </w:r>
      <w:proofErr w:type="spellStart"/>
      <w:r>
        <w:t>continueing</w:t>
      </w:r>
      <w:proofErr w:type="spellEnd"/>
      <w:r>
        <w:t xml:space="preserve"> in the program because they have been placed in the workforce</w:t>
      </w:r>
    </w:p>
    <w:p w:rsidR="001F634E" w:rsidRDefault="001F634E" w:rsidP="002A1973">
      <w:pPr>
        <w:pStyle w:val="NoSpacing"/>
      </w:pPr>
      <w:r>
        <w:tab/>
      </w:r>
    </w:p>
    <w:p w:rsidR="00833E5E" w:rsidRDefault="001F634E" w:rsidP="00833E5E">
      <w:pPr>
        <w:pStyle w:val="NoSpacing"/>
        <w:numPr>
          <w:ilvl w:val="0"/>
          <w:numId w:val="1"/>
        </w:numPr>
      </w:pPr>
      <w:r>
        <w:t>Update fro</w:t>
      </w:r>
      <w:r w:rsidR="00833E5E">
        <w:t>m VPI</w:t>
      </w:r>
    </w:p>
    <w:p w:rsidR="001F634E" w:rsidRDefault="001F634E" w:rsidP="002A1973">
      <w:pPr>
        <w:pStyle w:val="NoSpacing"/>
        <w:ind w:left="720"/>
      </w:pPr>
      <w:r>
        <w:t xml:space="preserve">-VPI unable to come, working </w:t>
      </w:r>
      <w:r w:rsidR="002A1973">
        <w:t>on ISE, will come next semester</w:t>
      </w:r>
    </w:p>
    <w:p w:rsidR="001F634E" w:rsidRDefault="001F634E" w:rsidP="001F634E">
      <w:pPr>
        <w:pStyle w:val="NoSpacing"/>
        <w:ind w:left="720"/>
      </w:pPr>
    </w:p>
    <w:p w:rsidR="001F634E" w:rsidRDefault="001F634E" w:rsidP="00833E5E">
      <w:pPr>
        <w:pStyle w:val="NoSpacing"/>
        <w:numPr>
          <w:ilvl w:val="0"/>
          <w:numId w:val="1"/>
        </w:numPr>
      </w:pPr>
      <w:r>
        <w:t>Other:</w:t>
      </w:r>
    </w:p>
    <w:p w:rsidR="001F634E" w:rsidRDefault="001F634E" w:rsidP="001F634E">
      <w:pPr>
        <w:pStyle w:val="NoSpacing"/>
        <w:ind w:left="720"/>
      </w:pPr>
      <w:r>
        <w:t>Possible 4 year degrees – there has been a call from the state for possible bachelor’s at the community colleges- in areas where there is a lot of vocational training already, and the degree does not exist at the 4 year</w:t>
      </w:r>
    </w:p>
    <w:p w:rsidR="001F634E" w:rsidRDefault="001F634E" w:rsidP="001F634E">
      <w:pPr>
        <w:pStyle w:val="NoSpacing"/>
        <w:ind w:left="720"/>
      </w:pPr>
      <w:r>
        <w:tab/>
        <w:t xml:space="preserve">Ex. Electricity – EET  </w:t>
      </w:r>
    </w:p>
    <w:p w:rsidR="001F634E" w:rsidRDefault="001F634E" w:rsidP="001F634E">
      <w:pPr>
        <w:pStyle w:val="NoSpacing"/>
        <w:ind w:left="720"/>
      </w:pPr>
      <w:r>
        <w:t>Already has a licensee class – can enroll units, gets 8000 hours of practice</w:t>
      </w:r>
    </w:p>
    <w:p w:rsidR="002A1973" w:rsidRDefault="001F634E" w:rsidP="002A1973">
      <w:pPr>
        <w:pStyle w:val="NoSpacing"/>
        <w:ind w:left="720"/>
      </w:pPr>
      <w:r>
        <w:t xml:space="preserve">Will be a hybrid degree – hands on electrical experience along with the education needed for the </w:t>
      </w:r>
      <w:r w:rsidR="002A1973">
        <w:t>4 year degree</w:t>
      </w:r>
    </w:p>
    <w:p w:rsidR="00833E5E" w:rsidRDefault="00833E5E" w:rsidP="00833E5E">
      <w:pPr>
        <w:pStyle w:val="NoSpacing"/>
        <w:numPr>
          <w:ilvl w:val="0"/>
          <w:numId w:val="1"/>
        </w:numPr>
      </w:pPr>
      <w:r>
        <w:t>Scheduling next semester meeting</w:t>
      </w:r>
    </w:p>
    <w:p w:rsidR="002A1973" w:rsidRPr="00833E5E" w:rsidRDefault="002A1973" w:rsidP="002A1973">
      <w:pPr>
        <w:pStyle w:val="NoSpacing"/>
        <w:ind w:left="720"/>
      </w:pPr>
      <w:r>
        <w:lastRenderedPageBreak/>
        <w:t>Doodle poll to be sent out to try to decide best time as availability changes with teaching schedules.</w:t>
      </w:r>
      <w:bookmarkStart w:id="0" w:name="_GoBack"/>
      <w:bookmarkEnd w:id="0"/>
    </w:p>
    <w:sectPr w:rsidR="002A1973" w:rsidRPr="0083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A0E10"/>
    <w:multiLevelType w:val="hybridMultilevel"/>
    <w:tmpl w:val="8CA66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E"/>
    <w:rsid w:val="001934EB"/>
    <w:rsid w:val="001F634E"/>
    <w:rsid w:val="002A1973"/>
    <w:rsid w:val="00833E5E"/>
    <w:rsid w:val="00F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8BA73-9B88-4A05-80A4-8B5DF85D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Blackie</dc:creator>
  <cp:keywords/>
  <dc:description/>
  <cp:lastModifiedBy>Leslie Blackie</cp:lastModifiedBy>
  <cp:revision>3</cp:revision>
  <dcterms:created xsi:type="dcterms:W3CDTF">2014-12-10T16:50:00Z</dcterms:created>
  <dcterms:modified xsi:type="dcterms:W3CDTF">2014-12-10T17:12:00Z</dcterms:modified>
</cp:coreProperties>
</file>