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1" w:rsidRDefault="00944371" w:rsidP="009443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Agenda</w:t>
      </w:r>
    </w:p>
    <w:p w:rsidR="00944371" w:rsidRDefault="00944371" w:rsidP="009443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Laney College Curriculum Committee</w:t>
      </w:r>
    </w:p>
    <w:p w:rsidR="00944371" w:rsidRDefault="00944371" w:rsidP="009443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1:00 to 3:00 p.m.</w:t>
      </w:r>
    </w:p>
    <w:p w:rsidR="00944371" w:rsidRDefault="00944371" w:rsidP="009443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Friday, October 16</w:t>
      </w:r>
    </w:p>
    <w:p w:rsidR="00944371" w:rsidRDefault="00944371" w:rsidP="009443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T850 </w:t>
      </w:r>
    </w:p>
    <w:p w:rsidR="00944371" w:rsidRDefault="00944371" w:rsidP="009443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379"/>
      </w:tblGrid>
      <w:tr w:rsidR="00944371" w:rsidTr="00864112">
        <w:tc>
          <w:tcPr>
            <w:tcW w:w="1197" w:type="dxa"/>
          </w:tcPr>
          <w:p w:rsidR="00944371" w:rsidRDefault="00944371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1:00</w:t>
            </w:r>
          </w:p>
        </w:tc>
        <w:tc>
          <w:tcPr>
            <w:tcW w:w="8379" w:type="dxa"/>
          </w:tcPr>
          <w:p w:rsidR="00944371" w:rsidRDefault="00944371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Public announcements</w:t>
            </w:r>
          </w:p>
        </w:tc>
      </w:tr>
      <w:tr w:rsidR="00944371" w:rsidTr="00864112">
        <w:tc>
          <w:tcPr>
            <w:tcW w:w="1197" w:type="dxa"/>
          </w:tcPr>
          <w:p w:rsidR="00944371" w:rsidRDefault="00944371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1:10</w:t>
            </w:r>
          </w:p>
        </w:tc>
        <w:tc>
          <w:tcPr>
            <w:tcW w:w="8379" w:type="dxa"/>
          </w:tcPr>
          <w:p w:rsidR="00944371" w:rsidRDefault="00944371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Approval of minutes</w:t>
            </w:r>
          </w:p>
        </w:tc>
      </w:tr>
      <w:tr w:rsidR="00814CCF" w:rsidTr="00864112">
        <w:tc>
          <w:tcPr>
            <w:tcW w:w="1197" w:type="dxa"/>
          </w:tcPr>
          <w:p w:rsidR="00814CCF" w:rsidRDefault="00814CCF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1:25</w:t>
            </w:r>
          </w:p>
        </w:tc>
        <w:tc>
          <w:tcPr>
            <w:tcW w:w="8379" w:type="dxa"/>
          </w:tcPr>
          <w:p w:rsidR="00814CCF" w:rsidRDefault="00814CCF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Proposed template for minutes (Laura and Lisa)</w:t>
            </w:r>
          </w:p>
        </w:tc>
      </w:tr>
      <w:tr w:rsidR="00944371" w:rsidTr="00864112">
        <w:tc>
          <w:tcPr>
            <w:tcW w:w="1197" w:type="dxa"/>
          </w:tcPr>
          <w:p w:rsidR="00944371" w:rsidRDefault="00814CCF" w:rsidP="0094437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1:35</w:t>
            </w:r>
          </w:p>
        </w:tc>
        <w:tc>
          <w:tcPr>
            <w:tcW w:w="8379" w:type="dxa"/>
          </w:tcPr>
          <w:p w:rsidR="00944371" w:rsidRDefault="00944371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Review of proposals that have left the local committee:</w:t>
            </w:r>
          </w:p>
          <w:p w:rsidR="00814CCF" w:rsidRDefault="00814CCF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ATHL 43, 44 and 45 passed CIPD 10-5-15</w:t>
            </w:r>
          </w:p>
          <w:p w:rsidR="00944371" w:rsidRDefault="00814CCF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2015-2017 Catalog and Transfer Degrees (Laura)</w:t>
            </w:r>
          </w:p>
        </w:tc>
      </w:tr>
      <w:tr w:rsidR="00814CCF" w:rsidTr="00864112">
        <w:tc>
          <w:tcPr>
            <w:tcW w:w="1197" w:type="dxa"/>
          </w:tcPr>
          <w:p w:rsidR="00814CCF" w:rsidRDefault="00814CCF" w:rsidP="00814C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1:55</w:t>
            </w:r>
          </w:p>
        </w:tc>
        <w:tc>
          <w:tcPr>
            <w:tcW w:w="8379" w:type="dxa"/>
          </w:tcPr>
          <w:p w:rsidR="00814CCF" w:rsidRDefault="00814CCF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Approval of Proposals</w:t>
            </w:r>
            <w:r w:rsidR="00891FBE">
              <w:rPr>
                <w:rFonts w:ascii="Helvetica" w:hAnsi="Helvetica" w:cs="Helvetica"/>
                <w:sz w:val="28"/>
                <w:szCs w:val="28"/>
              </w:rPr>
              <w:t xml:space="preserve"> (first proposals via </w:t>
            </w:r>
            <w:proofErr w:type="spellStart"/>
            <w:r w:rsidR="00891FBE">
              <w:rPr>
                <w:rFonts w:ascii="Helvetica" w:hAnsi="Helvetica" w:cs="Helvetica"/>
                <w:sz w:val="28"/>
                <w:szCs w:val="28"/>
              </w:rPr>
              <w:t>GoogleDox</w:t>
            </w:r>
            <w:proofErr w:type="spellEnd"/>
            <w:r w:rsidR="00891FBE">
              <w:rPr>
                <w:rFonts w:ascii="Helvetica" w:hAnsi="Helvetica" w:cs="Helvetica"/>
                <w:sz w:val="28"/>
                <w:szCs w:val="28"/>
              </w:rPr>
              <w:t>):</w:t>
            </w:r>
          </w:p>
          <w:p w:rsidR="00814CCF" w:rsidRDefault="00350249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Deactivations: ENGL 258A, ENGL 258</w:t>
            </w:r>
            <w:r w:rsidR="00814CCF">
              <w:rPr>
                <w:rFonts w:ascii="Helvetica" w:hAnsi="Helvetica" w:cs="Helvetica"/>
                <w:sz w:val="28"/>
                <w:szCs w:val="28"/>
              </w:rPr>
              <w:t xml:space="preserve">B, </w:t>
            </w:r>
            <w:r>
              <w:rPr>
                <w:rFonts w:ascii="Helvetica" w:hAnsi="Helvetica" w:cs="Helvetica"/>
                <w:sz w:val="28"/>
                <w:szCs w:val="28"/>
              </w:rPr>
              <w:t>ENGL 258</w:t>
            </w:r>
            <w:r w:rsidR="00891FBE">
              <w:rPr>
                <w:rFonts w:ascii="Helvetica" w:hAnsi="Helvetica" w:cs="Helvetica"/>
                <w:sz w:val="28"/>
                <w:szCs w:val="28"/>
              </w:rPr>
              <w:t>C</w:t>
            </w:r>
            <w:r w:rsidR="00814CCF">
              <w:rPr>
                <w:rFonts w:ascii="Helvetica" w:hAnsi="Helvetica" w:cs="Helvetica"/>
                <w:sz w:val="28"/>
                <w:szCs w:val="28"/>
              </w:rPr>
              <w:t>,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ENGL 258</w:t>
            </w:r>
            <w:r w:rsidR="00891FBE">
              <w:rPr>
                <w:rFonts w:ascii="Helvetica" w:hAnsi="Helvetica" w:cs="Helvetica"/>
                <w:sz w:val="28"/>
                <w:szCs w:val="28"/>
              </w:rPr>
              <w:t>D (Writing Workshop for Project Bridge</w:t>
            </w:r>
          </w:p>
          <w:p w:rsidR="00350249" w:rsidRDefault="00350249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Deactivations: ENGL 248F and 248G (English for Technicians)</w:t>
            </w:r>
          </w:p>
        </w:tc>
      </w:tr>
      <w:tr w:rsidR="00944371" w:rsidTr="00864112">
        <w:tc>
          <w:tcPr>
            <w:tcW w:w="1197" w:type="dxa"/>
          </w:tcPr>
          <w:p w:rsidR="00944371" w:rsidRDefault="00891FBE" w:rsidP="00814C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2:10</w:t>
            </w:r>
          </w:p>
        </w:tc>
        <w:tc>
          <w:tcPr>
            <w:tcW w:w="8379" w:type="dxa"/>
          </w:tcPr>
          <w:p w:rsidR="00944371" w:rsidRDefault="00814CCF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Rubric for SLO Approval (Rebecca)</w:t>
            </w:r>
          </w:p>
        </w:tc>
      </w:tr>
      <w:tr w:rsidR="008628DA" w:rsidTr="00864112">
        <w:tc>
          <w:tcPr>
            <w:tcW w:w="1197" w:type="dxa"/>
          </w:tcPr>
          <w:p w:rsidR="008628DA" w:rsidRDefault="008628DA" w:rsidP="00814C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2:20</w:t>
            </w:r>
          </w:p>
        </w:tc>
        <w:tc>
          <w:tcPr>
            <w:tcW w:w="8379" w:type="dxa"/>
          </w:tcPr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Requesting curriculum update stipends for part-timers</w:t>
            </w:r>
          </w:p>
        </w:tc>
      </w:tr>
      <w:tr w:rsidR="008628DA" w:rsidTr="00827770">
        <w:trPr>
          <w:trHeight w:val="1650"/>
        </w:trPr>
        <w:tc>
          <w:tcPr>
            <w:tcW w:w="1197" w:type="dxa"/>
          </w:tcPr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2:30</w:t>
            </w:r>
          </w:p>
        </w:tc>
        <w:tc>
          <w:tcPr>
            <w:tcW w:w="8379" w:type="dxa"/>
          </w:tcPr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Progress Reports: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Shepherd positions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Subcommittee on handbook and website (Pinar)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Motion on post-CIPD transparency (Annie)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META conversion</w:t>
            </w:r>
          </w:p>
        </w:tc>
      </w:tr>
      <w:tr w:rsidR="008628DA" w:rsidTr="00B52FEC">
        <w:trPr>
          <w:trHeight w:val="2898"/>
        </w:trPr>
        <w:tc>
          <w:tcPr>
            <w:tcW w:w="1197" w:type="dxa"/>
          </w:tcPr>
          <w:p w:rsidR="008628DA" w:rsidRDefault="008628DA" w:rsidP="008628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2:40</w:t>
            </w:r>
          </w:p>
        </w:tc>
        <w:tc>
          <w:tcPr>
            <w:tcW w:w="8379" w:type="dxa"/>
          </w:tcPr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New Information and Procedures: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Acceleration and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</w:rPr>
              <w:t>Prereqs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</w:rPr>
              <w:t xml:space="preserve"> for ENGL, ESL and MATH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Policy Change for Hours and Unit: Calculations for Credit Courses (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</w:rPr>
              <w:t>Iolani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</w:rPr>
              <w:t>)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Policy Change Related to the Submission of Non-Substantial Change</w:t>
            </w:r>
            <w:r w:rsidR="001D57E5">
              <w:rPr>
                <w:rFonts w:ascii="Helvetica" w:hAnsi="Helvetica" w:cs="Helvetica"/>
                <w:sz w:val="28"/>
                <w:szCs w:val="28"/>
              </w:rPr>
              <w:t xml:space="preserve"> Credit Course Proposals </w:t>
            </w:r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Peralta Administrative Procedure for 4105 Distance Education</w:t>
            </w:r>
            <w:r w:rsidR="001D57E5">
              <w:rPr>
                <w:rFonts w:ascii="Helvetica" w:hAnsi="Helvetica" w:cs="Helvetica"/>
                <w:sz w:val="28"/>
                <w:szCs w:val="28"/>
              </w:rPr>
              <w:t xml:space="preserve"> (Lilia)</w:t>
            </w:r>
            <w:bookmarkStart w:id="0" w:name="_GoBack"/>
            <w:bookmarkEnd w:id="0"/>
          </w:p>
          <w:p w:rsidR="008628DA" w:rsidRDefault="008628DA" w:rsidP="008641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Ensuring Effective and Efficient Curriculum Processes—Academic Senate White Paper</w:t>
            </w:r>
          </w:p>
        </w:tc>
      </w:tr>
    </w:tbl>
    <w:p w:rsidR="00944371" w:rsidRDefault="00944371" w:rsidP="009443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44371" w:rsidRDefault="00944371" w:rsidP="00944371">
      <w:pPr>
        <w:rPr>
          <w:rFonts w:ascii="Helvetica" w:hAnsi="Helvetica" w:cs="Helvetica"/>
          <w:sz w:val="28"/>
          <w:szCs w:val="28"/>
        </w:rPr>
      </w:pPr>
    </w:p>
    <w:p w:rsidR="00944371" w:rsidRDefault="00944371" w:rsidP="00944371"/>
    <w:p w:rsidR="00876BB2" w:rsidRDefault="001D57E5"/>
    <w:sectPr w:rsidR="00876B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71"/>
    <w:rsid w:val="001D57E5"/>
    <w:rsid w:val="00350249"/>
    <w:rsid w:val="00550D45"/>
    <w:rsid w:val="006C123E"/>
    <w:rsid w:val="00814CCF"/>
    <w:rsid w:val="008628DA"/>
    <w:rsid w:val="00891FBE"/>
    <w:rsid w:val="009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7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37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7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37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2015-10-13T21:25:00Z</dcterms:created>
  <dcterms:modified xsi:type="dcterms:W3CDTF">2015-10-14T21:40:00Z</dcterms:modified>
</cp:coreProperties>
</file>