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E3A" w:rsidRPr="001B3D18" w:rsidRDefault="00C61E3A" w:rsidP="00C61E3A">
      <w:pPr>
        <w:rPr>
          <w:b/>
        </w:rPr>
      </w:pPr>
      <w:r w:rsidRPr="001B3D18">
        <w:rPr>
          <w:b/>
        </w:rPr>
        <w:t xml:space="preserve">Curriculum Committee Agenda, </w:t>
      </w:r>
      <w:r w:rsidR="00091055">
        <w:rPr>
          <w:b/>
        </w:rPr>
        <w:t>Friday, May 2nd</w:t>
      </w:r>
      <w:r w:rsidR="00B246B9">
        <w:rPr>
          <w:b/>
        </w:rPr>
        <w:t xml:space="preserve"> 12:</w:t>
      </w:r>
      <w:r w:rsidR="00091055">
        <w:rPr>
          <w:b/>
        </w:rPr>
        <w:t>30</w:t>
      </w:r>
      <w:r w:rsidR="00B246B9">
        <w:rPr>
          <w:b/>
        </w:rPr>
        <w:t>-2pm</w:t>
      </w:r>
      <w:r w:rsidR="008B4024">
        <w:rPr>
          <w:b/>
        </w:rPr>
        <w:t xml:space="preserve"> – Meeting notes</w:t>
      </w:r>
    </w:p>
    <w:p w:rsidR="00923F03" w:rsidRDefault="00091055" w:rsidP="00923F03">
      <w:pPr>
        <w:spacing w:after="0" w:line="240" w:lineRule="auto"/>
        <w:rPr>
          <w:b/>
        </w:rPr>
      </w:pPr>
      <w:r>
        <w:rPr>
          <w:b/>
        </w:rPr>
        <w:t>1</w:t>
      </w:r>
      <w:r w:rsidR="00923F03">
        <w:rPr>
          <w:b/>
        </w:rPr>
        <w:t>2:</w:t>
      </w:r>
      <w:r>
        <w:rPr>
          <w:b/>
        </w:rPr>
        <w:t>3</w:t>
      </w:r>
      <w:r w:rsidR="00B246B9">
        <w:rPr>
          <w:b/>
        </w:rPr>
        <w:t>0</w:t>
      </w:r>
      <w:r w:rsidR="00923F03" w:rsidRPr="001B3D18">
        <w:rPr>
          <w:b/>
        </w:rPr>
        <w:t xml:space="preserve"> – Courses for our consideration – </w:t>
      </w:r>
    </w:p>
    <w:tbl>
      <w:tblPr>
        <w:tblW w:w="10040" w:type="dxa"/>
        <w:tblInd w:w="-5" w:type="dxa"/>
        <w:tblLook w:val="04A0" w:firstRow="1" w:lastRow="0" w:firstColumn="1" w:lastColumn="0" w:noHBand="0" w:noVBand="1"/>
      </w:tblPr>
      <w:tblGrid>
        <w:gridCol w:w="6233"/>
        <w:gridCol w:w="3807"/>
      </w:tblGrid>
      <w:tr w:rsidR="00B246B9" w:rsidRPr="00243C72" w:rsidTr="002451B4">
        <w:trPr>
          <w:trHeight w:val="255"/>
        </w:trPr>
        <w:tc>
          <w:tcPr>
            <w:tcW w:w="6233" w:type="dxa"/>
            <w:tcBorders>
              <w:top w:val="nil"/>
              <w:left w:val="single" w:sz="4" w:space="0" w:color="auto"/>
              <w:bottom w:val="single" w:sz="4" w:space="0" w:color="auto"/>
              <w:right w:val="single" w:sz="4" w:space="0" w:color="auto"/>
            </w:tcBorders>
            <w:shd w:val="clear" w:color="auto" w:fill="auto"/>
            <w:vAlign w:val="bottom"/>
            <w:hideMark/>
          </w:tcPr>
          <w:p w:rsidR="00B246B9" w:rsidRPr="00243C72" w:rsidRDefault="00B246B9" w:rsidP="00B246B9">
            <w:pPr>
              <w:spacing w:after="0" w:line="240" w:lineRule="auto"/>
              <w:rPr>
                <w:rFonts w:ascii="Calibri" w:eastAsia="Times New Roman" w:hAnsi="Calibri" w:cs="Times New Roman"/>
                <w:i/>
                <w:iCs/>
                <w:color w:val="000000"/>
              </w:rPr>
            </w:pPr>
            <w:r w:rsidRPr="00243C72">
              <w:rPr>
                <w:rFonts w:ascii="Calibri" w:eastAsia="Times New Roman" w:hAnsi="Calibri" w:cs="Times New Roman"/>
                <w:i/>
                <w:iCs/>
                <w:color w:val="000000"/>
              </w:rPr>
              <w:t>1</w:t>
            </w:r>
            <w:r>
              <w:rPr>
                <w:rFonts w:ascii="Calibri" w:eastAsia="Times New Roman" w:hAnsi="Calibri" w:cs="Times New Roman"/>
                <w:i/>
                <w:iCs/>
                <w:color w:val="000000"/>
              </w:rPr>
              <w:t>2</w:t>
            </w:r>
            <w:r w:rsidRPr="00243C72">
              <w:rPr>
                <w:rFonts w:ascii="Calibri" w:eastAsia="Times New Roman" w:hAnsi="Calibri" w:cs="Times New Roman"/>
                <w:i/>
                <w:iCs/>
                <w:color w:val="000000"/>
              </w:rPr>
              <w:t>:</w:t>
            </w:r>
            <w:r>
              <w:rPr>
                <w:rFonts w:ascii="Calibri" w:eastAsia="Times New Roman" w:hAnsi="Calibri" w:cs="Times New Roman"/>
                <w:i/>
                <w:iCs/>
                <w:color w:val="000000"/>
              </w:rPr>
              <w:t>30</w:t>
            </w:r>
            <w:r w:rsidR="002451B4">
              <w:rPr>
                <w:rFonts w:ascii="Calibri" w:eastAsia="Times New Roman" w:hAnsi="Calibri" w:cs="Times New Roman"/>
                <w:i/>
                <w:iCs/>
                <w:color w:val="000000"/>
              </w:rPr>
              <w:t xml:space="preserve"> - Marie Wilson</w:t>
            </w:r>
          </w:p>
        </w:tc>
        <w:tc>
          <w:tcPr>
            <w:tcW w:w="3807" w:type="dxa"/>
            <w:tcBorders>
              <w:top w:val="nil"/>
              <w:left w:val="nil"/>
              <w:bottom w:val="single" w:sz="4" w:space="0" w:color="auto"/>
              <w:right w:val="single" w:sz="4" w:space="0" w:color="auto"/>
            </w:tcBorders>
            <w:shd w:val="clear" w:color="auto" w:fill="auto"/>
            <w:vAlign w:val="bottom"/>
            <w:hideMark/>
          </w:tcPr>
          <w:p w:rsidR="00B246B9" w:rsidRPr="00243C72" w:rsidRDefault="00B246B9" w:rsidP="00B246B9">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 </w:t>
            </w:r>
          </w:p>
        </w:tc>
      </w:tr>
      <w:tr w:rsidR="00B246B9" w:rsidRPr="00243C72" w:rsidTr="002451B4">
        <w:trPr>
          <w:trHeight w:val="255"/>
        </w:trPr>
        <w:tc>
          <w:tcPr>
            <w:tcW w:w="6233" w:type="dxa"/>
            <w:tcBorders>
              <w:top w:val="nil"/>
              <w:left w:val="single" w:sz="4" w:space="0" w:color="auto"/>
              <w:bottom w:val="single" w:sz="4" w:space="0" w:color="auto"/>
              <w:right w:val="single" w:sz="4" w:space="0" w:color="auto"/>
            </w:tcBorders>
            <w:shd w:val="clear" w:color="auto" w:fill="auto"/>
            <w:vAlign w:val="bottom"/>
            <w:hideMark/>
          </w:tcPr>
          <w:p w:rsidR="00B246B9" w:rsidRPr="00243C72" w:rsidRDefault="00B246B9" w:rsidP="00B246B9">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ENGL 031 Survey of African-American Literature</w:t>
            </w:r>
            <w:r w:rsidR="008B4024">
              <w:rPr>
                <w:rFonts w:ascii="Calibri" w:eastAsia="Times New Roman" w:hAnsi="Calibri" w:cs="Times New Roman"/>
                <w:color w:val="000000"/>
              </w:rPr>
              <w:t xml:space="preserve"> (tabled)</w:t>
            </w:r>
          </w:p>
        </w:tc>
        <w:tc>
          <w:tcPr>
            <w:tcW w:w="3807" w:type="dxa"/>
            <w:tcBorders>
              <w:top w:val="nil"/>
              <w:left w:val="nil"/>
              <w:bottom w:val="single" w:sz="4" w:space="0" w:color="auto"/>
              <w:right w:val="single" w:sz="4" w:space="0" w:color="auto"/>
            </w:tcBorders>
            <w:shd w:val="clear" w:color="auto" w:fill="auto"/>
            <w:noWrap/>
            <w:vAlign w:val="bottom"/>
            <w:hideMark/>
          </w:tcPr>
          <w:p w:rsidR="00B246B9" w:rsidRPr="00243C72" w:rsidRDefault="00B246B9" w:rsidP="00B246B9">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Laney Course Updating</w:t>
            </w:r>
            <w:r w:rsidR="008B4024">
              <w:rPr>
                <w:rFonts w:ascii="Calibri" w:eastAsia="Times New Roman" w:hAnsi="Calibri" w:cs="Times New Roman"/>
                <w:color w:val="000000"/>
              </w:rPr>
              <w:t xml:space="preserve"> – Change in Catalog Description requires district agreement – need to consult BCC</w:t>
            </w:r>
          </w:p>
        </w:tc>
      </w:tr>
      <w:tr w:rsidR="00B246B9" w:rsidRPr="00243C72" w:rsidTr="002451B4">
        <w:trPr>
          <w:trHeight w:val="255"/>
        </w:trPr>
        <w:tc>
          <w:tcPr>
            <w:tcW w:w="6233" w:type="dxa"/>
            <w:tcBorders>
              <w:top w:val="nil"/>
              <w:left w:val="single" w:sz="4" w:space="0" w:color="auto"/>
              <w:bottom w:val="single" w:sz="4" w:space="0" w:color="auto"/>
              <w:right w:val="single" w:sz="4" w:space="0" w:color="auto"/>
            </w:tcBorders>
            <w:shd w:val="clear" w:color="auto" w:fill="auto"/>
            <w:vAlign w:val="bottom"/>
          </w:tcPr>
          <w:p w:rsidR="00B246B9" w:rsidRPr="00243C72" w:rsidRDefault="00B246B9" w:rsidP="00B246B9">
            <w:pPr>
              <w:spacing w:after="0" w:line="240" w:lineRule="auto"/>
              <w:rPr>
                <w:rFonts w:ascii="Calibri" w:eastAsia="Times New Roman" w:hAnsi="Calibri" w:cs="Times New Roman"/>
                <w:i/>
                <w:iCs/>
                <w:color w:val="000000"/>
              </w:rPr>
            </w:pPr>
          </w:p>
        </w:tc>
        <w:tc>
          <w:tcPr>
            <w:tcW w:w="3807" w:type="dxa"/>
            <w:tcBorders>
              <w:top w:val="nil"/>
              <w:left w:val="nil"/>
              <w:bottom w:val="single" w:sz="4" w:space="0" w:color="auto"/>
              <w:right w:val="single" w:sz="4" w:space="0" w:color="auto"/>
            </w:tcBorders>
            <w:shd w:val="clear" w:color="auto" w:fill="auto"/>
            <w:vAlign w:val="bottom"/>
          </w:tcPr>
          <w:p w:rsidR="00B246B9" w:rsidRPr="00243C72" w:rsidRDefault="00B246B9" w:rsidP="00B246B9">
            <w:pPr>
              <w:spacing w:after="0" w:line="240" w:lineRule="auto"/>
              <w:rPr>
                <w:rFonts w:ascii="Calibri" w:eastAsia="Times New Roman" w:hAnsi="Calibri" w:cs="Times New Roman"/>
                <w:color w:val="000000"/>
              </w:rPr>
            </w:pPr>
          </w:p>
        </w:tc>
      </w:tr>
      <w:tr w:rsidR="00B246B9" w:rsidRPr="00243C72" w:rsidTr="002451B4">
        <w:trPr>
          <w:trHeight w:val="255"/>
        </w:trPr>
        <w:tc>
          <w:tcPr>
            <w:tcW w:w="6233" w:type="dxa"/>
            <w:tcBorders>
              <w:top w:val="nil"/>
              <w:left w:val="single" w:sz="4" w:space="0" w:color="auto"/>
              <w:bottom w:val="single" w:sz="4" w:space="0" w:color="auto"/>
              <w:right w:val="single" w:sz="4" w:space="0" w:color="auto"/>
            </w:tcBorders>
            <w:shd w:val="clear" w:color="auto" w:fill="auto"/>
            <w:vAlign w:val="bottom"/>
            <w:hideMark/>
          </w:tcPr>
          <w:p w:rsidR="00B246B9" w:rsidRPr="00243C72" w:rsidRDefault="002451B4" w:rsidP="008B4024">
            <w:pPr>
              <w:spacing w:after="0" w:line="240" w:lineRule="auto"/>
              <w:rPr>
                <w:rFonts w:ascii="Calibri" w:eastAsia="Times New Roman" w:hAnsi="Calibri" w:cs="Times New Roman"/>
                <w:i/>
                <w:iCs/>
                <w:color w:val="000000"/>
              </w:rPr>
            </w:pPr>
            <w:r>
              <w:rPr>
                <w:rFonts w:ascii="Calibri" w:eastAsia="Times New Roman" w:hAnsi="Calibri" w:cs="Times New Roman"/>
                <w:i/>
                <w:iCs/>
                <w:color w:val="000000"/>
              </w:rPr>
              <w:t xml:space="preserve">12:45 - Tamika Brown </w:t>
            </w:r>
            <w:r w:rsidR="008B4024">
              <w:rPr>
                <w:rFonts w:ascii="Calibri" w:eastAsia="Times New Roman" w:hAnsi="Calibri" w:cs="Times New Roman"/>
                <w:i/>
                <w:iCs/>
                <w:color w:val="000000"/>
              </w:rPr>
              <w:t xml:space="preserve">– </w:t>
            </w:r>
            <w:r w:rsidR="008B4024" w:rsidRPr="008B4024">
              <w:rPr>
                <w:rFonts w:ascii="Calibri" w:eastAsia="Times New Roman" w:hAnsi="Calibri" w:cs="Times New Roman"/>
                <w:i/>
                <w:iCs/>
                <w:color w:val="FF0000"/>
              </w:rPr>
              <w:t>approved (</w:t>
            </w:r>
            <w:r w:rsidR="008B4024">
              <w:rPr>
                <w:rFonts w:ascii="Calibri" w:eastAsia="Times New Roman" w:hAnsi="Calibri" w:cs="Times New Roman"/>
                <w:i/>
                <w:iCs/>
                <w:color w:val="FF0000"/>
              </w:rPr>
              <w:t>1</w:t>
            </w:r>
            <w:r w:rsidR="008B4024" w:rsidRPr="008B4024">
              <w:rPr>
                <w:rFonts w:ascii="Calibri" w:eastAsia="Times New Roman" w:hAnsi="Calibri" w:cs="Times New Roman"/>
                <w:i/>
                <w:iCs/>
                <w:color w:val="FF0000"/>
              </w:rPr>
              <w:t xml:space="preserve">:Laura, 2:Irina – </w:t>
            </w:r>
            <w:proofErr w:type="spellStart"/>
            <w:r w:rsidR="008B4024" w:rsidRPr="008B4024">
              <w:rPr>
                <w:rFonts w:ascii="Calibri" w:eastAsia="Times New Roman" w:hAnsi="Calibri" w:cs="Times New Roman"/>
                <w:i/>
                <w:iCs/>
                <w:color w:val="FF0000"/>
              </w:rPr>
              <w:t>unamin</w:t>
            </w:r>
            <w:proofErr w:type="spellEnd"/>
            <w:r w:rsidR="008B4024" w:rsidRPr="008B4024">
              <w:rPr>
                <w:rFonts w:ascii="Calibri" w:eastAsia="Times New Roman" w:hAnsi="Calibri" w:cs="Times New Roman"/>
                <w:i/>
                <w:iCs/>
                <w:color w:val="FF0000"/>
              </w:rPr>
              <w:t>)</w:t>
            </w:r>
          </w:p>
        </w:tc>
        <w:tc>
          <w:tcPr>
            <w:tcW w:w="3807" w:type="dxa"/>
            <w:tcBorders>
              <w:top w:val="nil"/>
              <w:left w:val="nil"/>
              <w:bottom w:val="single" w:sz="4" w:space="0" w:color="auto"/>
              <w:right w:val="single" w:sz="4" w:space="0" w:color="auto"/>
            </w:tcBorders>
            <w:shd w:val="clear" w:color="auto" w:fill="auto"/>
            <w:vAlign w:val="bottom"/>
            <w:hideMark/>
          </w:tcPr>
          <w:p w:rsidR="00B246B9" w:rsidRPr="00243C72" w:rsidRDefault="00B246B9" w:rsidP="00B246B9">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 </w:t>
            </w:r>
          </w:p>
        </w:tc>
      </w:tr>
      <w:tr w:rsidR="00091055" w:rsidRPr="00091055" w:rsidTr="00091055">
        <w:trPr>
          <w:trHeight w:val="255"/>
        </w:trPr>
        <w:tc>
          <w:tcPr>
            <w:tcW w:w="6233" w:type="dxa"/>
            <w:tcBorders>
              <w:top w:val="nil"/>
              <w:left w:val="single" w:sz="4" w:space="0" w:color="auto"/>
              <w:bottom w:val="single" w:sz="4" w:space="0" w:color="auto"/>
              <w:right w:val="single" w:sz="4" w:space="0" w:color="auto"/>
            </w:tcBorders>
            <w:shd w:val="clear" w:color="auto" w:fill="auto"/>
            <w:vAlign w:val="bottom"/>
          </w:tcPr>
          <w:p w:rsidR="00091055" w:rsidRPr="00091055" w:rsidRDefault="00091055" w:rsidP="00091055">
            <w:pPr>
              <w:spacing w:after="0" w:line="240" w:lineRule="auto"/>
              <w:rPr>
                <w:rFonts w:ascii="Calibri" w:eastAsia="Times New Roman" w:hAnsi="Calibri" w:cs="Times New Roman"/>
                <w:color w:val="000000"/>
              </w:rPr>
            </w:pPr>
            <w:r w:rsidRPr="00091055">
              <w:rPr>
                <w:rFonts w:ascii="Calibri" w:eastAsia="Times New Roman" w:hAnsi="Calibri" w:cs="Times New Roman"/>
                <w:color w:val="000000"/>
              </w:rPr>
              <w:t>AFRAM 045 Religion and the African American Church in America</w:t>
            </w:r>
          </w:p>
        </w:tc>
        <w:tc>
          <w:tcPr>
            <w:tcW w:w="3807" w:type="dxa"/>
            <w:tcBorders>
              <w:top w:val="nil"/>
              <w:left w:val="nil"/>
              <w:bottom w:val="single" w:sz="4" w:space="0" w:color="auto"/>
              <w:right w:val="single" w:sz="4" w:space="0" w:color="auto"/>
            </w:tcBorders>
            <w:shd w:val="clear" w:color="auto" w:fill="auto"/>
            <w:vAlign w:val="bottom"/>
          </w:tcPr>
          <w:p w:rsidR="00091055" w:rsidRDefault="00091055" w:rsidP="00091055">
            <w:pPr>
              <w:spacing w:after="0" w:line="240" w:lineRule="auto"/>
              <w:rPr>
                <w:rFonts w:ascii="Calibri" w:eastAsia="Times New Roman" w:hAnsi="Calibri" w:cs="Times New Roman"/>
                <w:color w:val="000000"/>
              </w:rPr>
            </w:pPr>
            <w:r w:rsidRPr="00091055">
              <w:rPr>
                <w:rFonts w:ascii="Calibri" w:eastAsia="Times New Roman" w:hAnsi="Calibri" w:cs="Times New Roman"/>
                <w:color w:val="000000"/>
              </w:rPr>
              <w:t>Laney Course Updating</w:t>
            </w:r>
          </w:p>
          <w:p w:rsidR="008B4024" w:rsidRPr="00091055" w:rsidRDefault="008B4024" w:rsidP="00091055">
            <w:pPr>
              <w:spacing w:after="0" w:line="240" w:lineRule="auto"/>
              <w:rPr>
                <w:rFonts w:ascii="Calibri" w:eastAsia="Times New Roman" w:hAnsi="Calibri" w:cs="Times New Roman"/>
                <w:color w:val="000000"/>
              </w:rPr>
            </w:pPr>
          </w:p>
        </w:tc>
      </w:tr>
      <w:tr w:rsidR="00091055" w:rsidRPr="00091055" w:rsidTr="00091055">
        <w:trPr>
          <w:trHeight w:val="255"/>
        </w:trPr>
        <w:tc>
          <w:tcPr>
            <w:tcW w:w="6233" w:type="dxa"/>
            <w:tcBorders>
              <w:top w:val="nil"/>
              <w:left w:val="single" w:sz="4" w:space="0" w:color="auto"/>
              <w:bottom w:val="single" w:sz="4" w:space="0" w:color="auto"/>
              <w:right w:val="single" w:sz="4" w:space="0" w:color="auto"/>
            </w:tcBorders>
            <w:shd w:val="clear" w:color="auto" w:fill="auto"/>
            <w:vAlign w:val="bottom"/>
          </w:tcPr>
          <w:p w:rsidR="00091055" w:rsidRPr="00091055" w:rsidRDefault="00091055" w:rsidP="00091055">
            <w:pPr>
              <w:spacing w:after="0" w:line="240" w:lineRule="auto"/>
              <w:rPr>
                <w:rFonts w:ascii="Calibri" w:eastAsia="Times New Roman" w:hAnsi="Calibri" w:cs="Times New Roman"/>
                <w:color w:val="000000"/>
              </w:rPr>
            </w:pPr>
            <w:r w:rsidRPr="00091055">
              <w:rPr>
                <w:rFonts w:ascii="Calibri" w:eastAsia="Times New Roman" w:hAnsi="Calibri" w:cs="Times New Roman"/>
                <w:color w:val="000000"/>
              </w:rPr>
              <w:t>ASAME 021 Asian-American Communities</w:t>
            </w:r>
          </w:p>
        </w:tc>
        <w:tc>
          <w:tcPr>
            <w:tcW w:w="3807" w:type="dxa"/>
            <w:tcBorders>
              <w:top w:val="nil"/>
              <w:left w:val="nil"/>
              <w:bottom w:val="single" w:sz="4" w:space="0" w:color="auto"/>
              <w:right w:val="single" w:sz="4" w:space="0" w:color="auto"/>
            </w:tcBorders>
            <w:shd w:val="clear" w:color="auto" w:fill="auto"/>
            <w:vAlign w:val="bottom"/>
          </w:tcPr>
          <w:p w:rsidR="00091055" w:rsidRPr="00091055" w:rsidRDefault="00091055" w:rsidP="00091055">
            <w:pPr>
              <w:spacing w:after="0" w:line="240" w:lineRule="auto"/>
              <w:rPr>
                <w:rFonts w:ascii="Calibri" w:eastAsia="Times New Roman" w:hAnsi="Calibri" w:cs="Times New Roman"/>
                <w:color w:val="000000"/>
              </w:rPr>
            </w:pPr>
            <w:r w:rsidRPr="00091055">
              <w:rPr>
                <w:rFonts w:ascii="Calibri" w:eastAsia="Times New Roman" w:hAnsi="Calibri" w:cs="Times New Roman"/>
                <w:color w:val="000000"/>
              </w:rPr>
              <w:t>Laney Course Updating</w:t>
            </w:r>
          </w:p>
        </w:tc>
      </w:tr>
      <w:tr w:rsidR="00091055" w:rsidRPr="00091055" w:rsidTr="00091055">
        <w:trPr>
          <w:trHeight w:val="255"/>
        </w:trPr>
        <w:tc>
          <w:tcPr>
            <w:tcW w:w="6233" w:type="dxa"/>
            <w:tcBorders>
              <w:top w:val="nil"/>
              <w:left w:val="single" w:sz="4" w:space="0" w:color="auto"/>
              <w:bottom w:val="single" w:sz="4" w:space="0" w:color="auto"/>
              <w:right w:val="single" w:sz="4" w:space="0" w:color="auto"/>
            </w:tcBorders>
            <w:shd w:val="clear" w:color="auto" w:fill="auto"/>
            <w:vAlign w:val="bottom"/>
          </w:tcPr>
          <w:p w:rsidR="00091055" w:rsidRPr="00091055" w:rsidRDefault="00091055" w:rsidP="00091055">
            <w:pPr>
              <w:spacing w:after="0" w:line="240" w:lineRule="auto"/>
              <w:rPr>
                <w:rFonts w:ascii="Calibri" w:eastAsia="Times New Roman" w:hAnsi="Calibri" w:cs="Times New Roman"/>
                <w:color w:val="000000"/>
              </w:rPr>
            </w:pPr>
            <w:r w:rsidRPr="00091055">
              <w:rPr>
                <w:rFonts w:ascii="Calibri" w:eastAsia="Times New Roman" w:hAnsi="Calibri" w:cs="Times New Roman"/>
                <w:color w:val="000000"/>
              </w:rPr>
              <w:t>M/LAT 031 Introduction to Chicana/Latina Studies</w:t>
            </w:r>
            <w:r w:rsidR="008B4024">
              <w:rPr>
                <w:rFonts w:ascii="Calibri" w:eastAsia="Times New Roman" w:hAnsi="Calibri" w:cs="Times New Roman"/>
                <w:color w:val="000000"/>
              </w:rPr>
              <w:t xml:space="preserve"> (tabled)</w:t>
            </w:r>
          </w:p>
        </w:tc>
        <w:tc>
          <w:tcPr>
            <w:tcW w:w="3807" w:type="dxa"/>
            <w:tcBorders>
              <w:top w:val="nil"/>
              <w:left w:val="nil"/>
              <w:bottom w:val="single" w:sz="4" w:space="0" w:color="auto"/>
              <w:right w:val="single" w:sz="4" w:space="0" w:color="auto"/>
            </w:tcBorders>
            <w:shd w:val="clear" w:color="auto" w:fill="auto"/>
            <w:vAlign w:val="bottom"/>
          </w:tcPr>
          <w:p w:rsidR="00091055" w:rsidRPr="00091055" w:rsidRDefault="00091055" w:rsidP="00091055">
            <w:pPr>
              <w:spacing w:after="0" w:line="240" w:lineRule="auto"/>
              <w:rPr>
                <w:rFonts w:ascii="Calibri" w:eastAsia="Times New Roman" w:hAnsi="Calibri" w:cs="Times New Roman"/>
                <w:color w:val="000000"/>
              </w:rPr>
            </w:pPr>
            <w:r w:rsidRPr="00091055">
              <w:rPr>
                <w:rFonts w:ascii="Calibri" w:eastAsia="Times New Roman" w:hAnsi="Calibri" w:cs="Times New Roman"/>
                <w:color w:val="000000"/>
              </w:rPr>
              <w:t>Laney Course Updating</w:t>
            </w:r>
          </w:p>
        </w:tc>
      </w:tr>
      <w:tr w:rsidR="00091055" w:rsidRPr="00243C72" w:rsidTr="002451B4">
        <w:trPr>
          <w:trHeight w:val="255"/>
        </w:trPr>
        <w:tc>
          <w:tcPr>
            <w:tcW w:w="6233" w:type="dxa"/>
            <w:tcBorders>
              <w:top w:val="nil"/>
              <w:left w:val="single" w:sz="4" w:space="0" w:color="auto"/>
              <w:bottom w:val="single" w:sz="4" w:space="0" w:color="auto"/>
              <w:right w:val="single" w:sz="4" w:space="0" w:color="auto"/>
            </w:tcBorders>
            <w:shd w:val="clear" w:color="auto" w:fill="auto"/>
            <w:vAlign w:val="bottom"/>
          </w:tcPr>
          <w:p w:rsidR="00091055" w:rsidRPr="00243C72" w:rsidRDefault="00091055" w:rsidP="00B246B9">
            <w:pPr>
              <w:spacing w:after="0" w:line="240" w:lineRule="auto"/>
              <w:rPr>
                <w:rFonts w:ascii="Calibri" w:eastAsia="Times New Roman" w:hAnsi="Calibri" w:cs="Times New Roman"/>
                <w:color w:val="000000"/>
              </w:rPr>
            </w:pPr>
          </w:p>
        </w:tc>
        <w:tc>
          <w:tcPr>
            <w:tcW w:w="3807" w:type="dxa"/>
            <w:tcBorders>
              <w:top w:val="nil"/>
              <w:left w:val="nil"/>
              <w:bottom w:val="single" w:sz="4" w:space="0" w:color="auto"/>
              <w:right w:val="single" w:sz="4" w:space="0" w:color="auto"/>
            </w:tcBorders>
            <w:shd w:val="clear" w:color="auto" w:fill="auto"/>
            <w:vAlign w:val="bottom"/>
          </w:tcPr>
          <w:p w:rsidR="00091055" w:rsidRPr="00243C72" w:rsidRDefault="00091055" w:rsidP="00B246B9">
            <w:pPr>
              <w:spacing w:after="0" w:line="240" w:lineRule="auto"/>
              <w:rPr>
                <w:rFonts w:ascii="Calibri" w:eastAsia="Times New Roman" w:hAnsi="Calibri" w:cs="Times New Roman"/>
                <w:color w:val="000000"/>
              </w:rPr>
            </w:pPr>
          </w:p>
        </w:tc>
      </w:tr>
      <w:tr w:rsidR="00091055" w:rsidRPr="00091055" w:rsidTr="00091055">
        <w:trPr>
          <w:trHeight w:val="255"/>
        </w:trPr>
        <w:tc>
          <w:tcPr>
            <w:tcW w:w="6233" w:type="dxa"/>
            <w:tcBorders>
              <w:top w:val="nil"/>
              <w:left w:val="single" w:sz="4" w:space="0" w:color="auto"/>
              <w:bottom w:val="single" w:sz="4" w:space="0" w:color="auto"/>
              <w:right w:val="single" w:sz="4" w:space="0" w:color="auto"/>
            </w:tcBorders>
            <w:shd w:val="clear" w:color="auto" w:fill="auto"/>
            <w:vAlign w:val="bottom"/>
          </w:tcPr>
          <w:p w:rsidR="00091055" w:rsidRPr="00091055" w:rsidRDefault="00091055" w:rsidP="00091055">
            <w:pPr>
              <w:spacing w:after="0" w:line="240" w:lineRule="auto"/>
              <w:rPr>
                <w:rFonts w:ascii="Calibri" w:eastAsia="Times New Roman" w:hAnsi="Calibri" w:cs="Times New Roman"/>
                <w:i/>
                <w:color w:val="000000"/>
              </w:rPr>
            </w:pPr>
            <w:r>
              <w:rPr>
                <w:rFonts w:ascii="Calibri" w:eastAsia="Times New Roman" w:hAnsi="Calibri" w:cs="Times New Roman"/>
                <w:i/>
                <w:color w:val="000000"/>
              </w:rPr>
              <w:t>12:50</w:t>
            </w:r>
            <w:r w:rsidRPr="00091055">
              <w:rPr>
                <w:rFonts w:ascii="Calibri" w:eastAsia="Times New Roman" w:hAnsi="Calibri" w:cs="Times New Roman"/>
                <w:i/>
                <w:color w:val="000000"/>
              </w:rPr>
              <w:t xml:space="preserve"> - Mark </w:t>
            </w:r>
            <w:proofErr w:type="spellStart"/>
            <w:r w:rsidRPr="00091055">
              <w:rPr>
                <w:rFonts w:ascii="Calibri" w:eastAsia="Times New Roman" w:hAnsi="Calibri" w:cs="Times New Roman"/>
                <w:i/>
                <w:color w:val="000000"/>
              </w:rPr>
              <w:t>Rauzon</w:t>
            </w:r>
            <w:proofErr w:type="spellEnd"/>
            <w:r w:rsidRPr="00091055">
              <w:rPr>
                <w:rFonts w:ascii="Calibri" w:eastAsia="Times New Roman" w:hAnsi="Calibri" w:cs="Times New Roman"/>
                <w:i/>
                <w:color w:val="000000"/>
              </w:rPr>
              <w:t xml:space="preserve"> </w:t>
            </w:r>
            <w:r w:rsidR="008B4024" w:rsidRPr="008B4024">
              <w:rPr>
                <w:rFonts w:ascii="Calibri" w:eastAsia="Times New Roman" w:hAnsi="Calibri" w:cs="Times New Roman"/>
                <w:i/>
                <w:iCs/>
                <w:color w:val="FF0000"/>
              </w:rPr>
              <w:t>approved (</w:t>
            </w:r>
            <w:r w:rsidR="008B4024">
              <w:rPr>
                <w:rFonts w:ascii="Calibri" w:eastAsia="Times New Roman" w:hAnsi="Calibri" w:cs="Times New Roman"/>
                <w:i/>
                <w:iCs/>
                <w:color w:val="FF0000"/>
              </w:rPr>
              <w:t>1</w:t>
            </w:r>
            <w:r w:rsidR="008B4024" w:rsidRPr="008B4024">
              <w:rPr>
                <w:rFonts w:ascii="Calibri" w:eastAsia="Times New Roman" w:hAnsi="Calibri" w:cs="Times New Roman"/>
                <w:i/>
                <w:iCs/>
                <w:color w:val="FF0000"/>
              </w:rPr>
              <w:t>:Laura, 2:Irina – unamin)</w:t>
            </w:r>
          </w:p>
        </w:tc>
        <w:tc>
          <w:tcPr>
            <w:tcW w:w="3807" w:type="dxa"/>
            <w:tcBorders>
              <w:top w:val="nil"/>
              <w:left w:val="nil"/>
              <w:bottom w:val="single" w:sz="4" w:space="0" w:color="auto"/>
              <w:right w:val="single" w:sz="4" w:space="0" w:color="auto"/>
            </w:tcBorders>
            <w:shd w:val="clear" w:color="auto" w:fill="auto"/>
            <w:vAlign w:val="bottom"/>
          </w:tcPr>
          <w:p w:rsidR="00091055" w:rsidRPr="00091055" w:rsidRDefault="00091055" w:rsidP="00091055">
            <w:pPr>
              <w:spacing w:after="0" w:line="240" w:lineRule="auto"/>
              <w:rPr>
                <w:rFonts w:ascii="Calibri" w:eastAsia="Times New Roman" w:hAnsi="Calibri" w:cs="Times New Roman"/>
                <w:color w:val="000000"/>
              </w:rPr>
            </w:pPr>
          </w:p>
        </w:tc>
      </w:tr>
      <w:tr w:rsidR="00091055" w:rsidRPr="00091055" w:rsidTr="00091055">
        <w:trPr>
          <w:trHeight w:val="255"/>
        </w:trPr>
        <w:tc>
          <w:tcPr>
            <w:tcW w:w="6233" w:type="dxa"/>
            <w:tcBorders>
              <w:top w:val="nil"/>
              <w:left w:val="single" w:sz="4" w:space="0" w:color="auto"/>
              <w:bottom w:val="single" w:sz="4" w:space="0" w:color="auto"/>
              <w:right w:val="single" w:sz="4" w:space="0" w:color="auto"/>
            </w:tcBorders>
            <w:shd w:val="clear" w:color="auto" w:fill="auto"/>
            <w:vAlign w:val="bottom"/>
          </w:tcPr>
          <w:p w:rsidR="00091055" w:rsidRPr="00091055" w:rsidRDefault="00091055" w:rsidP="00091055">
            <w:pPr>
              <w:spacing w:after="0" w:line="240" w:lineRule="auto"/>
              <w:rPr>
                <w:rFonts w:ascii="Calibri" w:eastAsia="Times New Roman" w:hAnsi="Calibri" w:cs="Times New Roman"/>
                <w:color w:val="000000"/>
              </w:rPr>
            </w:pPr>
            <w:r w:rsidRPr="00091055">
              <w:rPr>
                <w:rFonts w:ascii="Calibri" w:eastAsia="Times New Roman" w:hAnsi="Calibri" w:cs="Times New Roman"/>
                <w:color w:val="000000"/>
              </w:rPr>
              <w:t>GEOG 001L Physical Geography Laboratory</w:t>
            </w:r>
          </w:p>
        </w:tc>
        <w:tc>
          <w:tcPr>
            <w:tcW w:w="3807" w:type="dxa"/>
            <w:tcBorders>
              <w:top w:val="nil"/>
              <w:left w:val="nil"/>
              <w:bottom w:val="single" w:sz="4" w:space="0" w:color="auto"/>
              <w:right w:val="single" w:sz="4" w:space="0" w:color="auto"/>
            </w:tcBorders>
            <w:shd w:val="clear" w:color="auto" w:fill="auto"/>
            <w:vAlign w:val="bottom"/>
          </w:tcPr>
          <w:p w:rsidR="00091055" w:rsidRPr="00091055" w:rsidRDefault="00091055" w:rsidP="00091055">
            <w:pPr>
              <w:spacing w:after="0" w:line="240" w:lineRule="auto"/>
              <w:rPr>
                <w:rFonts w:ascii="Calibri" w:eastAsia="Times New Roman" w:hAnsi="Calibri" w:cs="Times New Roman"/>
                <w:color w:val="000000"/>
              </w:rPr>
            </w:pPr>
            <w:r w:rsidRPr="00091055">
              <w:rPr>
                <w:rFonts w:ascii="Calibri" w:eastAsia="Times New Roman" w:hAnsi="Calibri" w:cs="Times New Roman"/>
                <w:color w:val="000000"/>
              </w:rPr>
              <w:t>Laney Course Updating</w:t>
            </w:r>
          </w:p>
        </w:tc>
      </w:tr>
      <w:tr w:rsidR="00091055" w:rsidRPr="00091055" w:rsidTr="00091055">
        <w:trPr>
          <w:trHeight w:val="255"/>
        </w:trPr>
        <w:tc>
          <w:tcPr>
            <w:tcW w:w="6233" w:type="dxa"/>
            <w:tcBorders>
              <w:top w:val="nil"/>
              <w:left w:val="single" w:sz="4" w:space="0" w:color="auto"/>
              <w:bottom w:val="single" w:sz="4" w:space="0" w:color="auto"/>
              <w:right w:val="single" w:sz="4" w:space="0" w:color="auto"/>
            </w:tcBorders>
            <w:shd w:val="clear" w:color="auto" w:fill="auto"/>
            <w:vAlign w:val="bottom"/>
          </w:tcPr>
          <w:p w:rsidR="00091055" w:rsidRPr="00091055" w:rsidRDefault="00091055" w:rsidP="00091055">
            <w:pPr>
              <w:spacing w:after="0" w:line="240" w:lineRule="auto"/>
              <w:rPr>
                <w:rFonts w:ascii="Calibri" w:eastAsia="Times New Roman" w:hAnsi="Calibri" w:cs="Times New Roman"/>
                <w:color w:val="000000"/>
              </w:rPr>
            </w:pPr>
            <w:r w:rsidRPr="00091055">
              <w:rPr>
                <w:rFonts w:ascii="Calibri" w:eastAsia="Times New Roman" w:hAnsi="Calibri" w:cs="Times New Roman"/>
                <w:color w:val="000000"/>
              </w:rPr>
              <w:t>PHYSC 025 Climate Change</w:t>
            </w:r>
          </w:p>
        </w:tc>
        <w:tc>
          <w:tcPr>
            <w:tcW w:w="3807" w:type="dxa"/>
            <w:tcBorders>
              <w:top w:val="nil"/>
              <w:left w:val="nil"/>
              <w:bottom w:val="single" w:sz="4" w:space="0" w:color="auto"/>
              <w:right w:val="single" w:sz="4" w:space="0" w:color="auto"/>
            </w:tcBorders>
            <w:shd w:val="clear" w:color="auto" w:fill="auto"/>
            <w:vAlign w:val="bottom"/>
          </w:tcPr>
          <w:p w:rsidR="00091055" w:rsidRPr="00091055" w:rsidRDefault="00091055" w:rsidP="00091055">
            <w:pPr>
              <w:spacing w:after="0" w:line="240" w:lineRule="auto"/>
              <w:rPr>
                <w:rFonts w:ascii="Calibri" w:eastAsia="Times New Roman" w:hAnsi="Calibri" w:cs="Times New Roman"/>
                <w:color w:val="000000"/>
              </w:rPr>
            </w:pPr>
            <w:r w:rsidRPr="00091055">
              <w:rPr>
                <w:rFonts w:ascii="Calibri" w:eastAsia="Times New Roman" w:hAnsi="Calibri" w:cs="Times New Roman"/>
                <w:color w:val="000000"/>
              </w:rPr>
              <w:t>Laney Course Updating</w:t>
            </w:r>
          </w:p>
        </w:tc>
      </w:tr>
      <w:tr w:rsidR="003B058A" w:rsidRPr="00243C72" w:rsidTr="00091055">
        <w:trPr>
          <w:trHeight w:val="395"/>
        </w:trPr>
        <w:tc>
          <w:tcPr>
            <w:tcW w:w="6233" w:type="dxa"/>
            <w:tcBorders>
              <w:top w:val="nil"/>
              <w:left w:val="single" w:sz="4" w:space="0" w:color="auto"/>
              <w:bottom w:val="single" w:sz="4" w:space="0" w:color="auto"/>
              <w:right w:val="single" w:sz="4" w:space="0" w:color="auto"/>
            </w:tcBorders>
            <w:shd w:val="clear" w:color="auto" w:fill="auto"/>
            <w:vAlign w:val="bottom"/>
          </w:tcPr>
          <w:p w:rsidR="003B058A" w:rsidRPr="002451B4" w:rsidRDefault="003B058A" w:rsidP="00B246B9">
            <w:pPr>
              <w:spacing w:after="0" w:line="240" w:lineRule="auto"/>
              <w:rPr>
                <w:rFonts w:ascii="Calibri" w:eastAsia="Times New Roman" w:hAnsi="Calibri" w:cs="Times New Roman"/>
                <w:color w:val="000000"/>
              </w:rPr>
            </w:pPr>
          </w:p>
        </w:tc>
        <w:tc>
          <w:tcPr>
            <w:tcW w:w="3807" w:type="dxa"/>
            <w:tcBorders>
              <w:top w:val="nil"/>
              <w:left w:val="nil"/>
              <w:bottom w:val="single" w:sz="4" w:space="0" w:color="auto"/>
              <w:right w:val="single" w:sz="4" w:space="0" w:color="auto"/>
            </w:tcBorders>
            <w:shd w:val="clear" w:color="auto" w:fill="auto"/>
            <w:vAlign w:val="bottom"/>
          </w:tcPr>
          <w:p w:rsidR="003B058A" w:rsidRPr="002451B4" w:rsidRDefault="003B058A" w:rsidP="00B246B9">
            <w:pPr>
              <w:spacing w:after="0" w:line="240" w:lineRule="auto"/>
              <w:rPr>
                <w:rFonts w:ascii="Calibri" w:eastAsia="Times New Roman" w:hAnsi="Calibri" w:cs="Times New Roman"/>
                <w:color w:val="000000"/>
              </w:rPr>
            </w:pPr>
          </w:p>
        </w:tc>
      </w:tr>
      <w:tr w:rsidR="00091055" w:rsidRPr="00091055" w:rsidTr="00091055">
        <w:trPr>
          <w:trHeight w:val="255"/>
        </w:trPr>
        <w:tc>
          <w:tcPr>
            <w:tcW w:w="6233" w:type="dxa"/>
            <w:tcBorders>
              <w:top w:val="nil"/>
              <w:left w:val="single" w:sz="4" w:space="0" w:color="auto"/>
              <w:bottom w:val="single" w:sz="4" w:space="0" w:color="auto"/>
              <w:right w:val="single" w:sz="4" w:space="0" w:color="auto"/>
            </w:tcBorders>
            <w:shd w:val="clear" w:color="auto" w:fill="auto"/>
            <w:vAlign w:val="bottom"/>
          </w:tcPr>
          <w:p w:rsidR="00091055" w:rsidRPr="00091055" w:rsidRDefault="00091055" w:rsidP="00640BEC">
            <w:pPr>
              <w:spacing w:after="0" w:line="240" w:lineRule="auto"/>
              <w:rPr>
                <w:rFonts w:ascii="Calibri" w:eastAsia="Times New Roman" w:hAnsi="Calibri" w:cs="Times New Roman"/>
                <w:i/>
                <w:color w:val="000000"/>
              </w:rPr>
            </w:pPr>
            <w:r>
              <w:rPr>
                <w:rFonts w:ascii="Calibri" w:eastAsia="Times New Roman" w:hAnsi="Calibri" w:cs="Times New Roman"/>
                <w:i/>
                <w:color w:val="000000"/>
              </w:rPr>
              <w:t>1:00</w:t>
            </w:r>
            <w:r w:rsidRPr="00091055">
              <w:rPr>
                <w:rFonts w:ascii="Calibri" w:eastAsia="Times New Roman" w:hAnsi="Calibri" w:cs="Times New Roman"/>
                <w:i/>
                <w:color w:val="000000"/>
              </w:rPr>
              <w:t xml:space="preserve"> - Larry Henders</w:t>
            </w:r>
            <w:r w:rsidR="00640BEC">
              <w:rPr>
                <w:rFonts w:ascii="Calibri" w:eastAsia="Times New Roman" w:hAnsi="Calibri" w:cs="Times New Roman"/>
                <w:i/>
                <w:color w:val="000000"/>
              </w:rPr>
              <w:t>o</w:t>
            </w:r>
            <w:r w:rsidRPr="00091055">
              <w:rPr>
                <w:rFonts w:ascii="Calibri" w:eastAsia="Times New Roman" w:hAnsi="Calibri" w:cs="Times New Roman"/>
                <w:i/>
                <w:color w:val="000000"/>
              </w:rPr>
              <w:t>n (pending)</w:t>
            </w:r>
            <w:r w:rsidR="008B4024">
              <w:rPr>
                <w:rFonts w:ascii="Calibri" w:eastAsia="Times New Roman" w:hAnsi="Calibri" w:cs="Times New Roman"/>
                <w:i/>
                <w:color w:val="000000"/>
              </w:rPr>
              <w:t xml:space="preserve"> - </w:t>
            </w:r>
            <w:r w:rsidR="008B4024">
              <w:rPr>
                <w:rFonts w:ascii="Calibri" w:eastAsia="Times New Roman" w:hAnsi="Calibri" w:cs="Times New Roman"/>
                <w:color w:val="000000"/>
              </w:rPr>
              <w:t>(tabled)</w:t>
            </w:r>
          </w:p>
        </w:tc>
        <w:tc>
          <w:tcPr>
            <w:tcW w:w="3807" w:type="dxa"/>
            <w:tcBorders>
              <w:top w:val="nil"/>
              <w:left w:val="nil"/>
              <w:bottom w:val="single" w:sz="4" w:space="0" w:color="auto"/>
              <w:right w:val="single" w:sz="4" w:space="0" w:color="auto"/>
            </w:tcBorders>
            <w:shd w:val="clear" w:color="auto" w:fill="auto"/>
            <w:vAlign w:val="bottom"/>
          </w:tcPr>
          <w:p w:rsidR="00091055" w:rsidRPr="00091055" w:rsidRDefault="00091055" w:rsidP="00091055">
            <w:pPr>
              <w:spacing w:after="0" w:line="240" w:lineRule="auto"/>
              <w:rPr>
                <w:rFonts w:ascii="Calibri" w:eastAsia="Times New Roman" w:hAnsi="Calibri" w:cs="Times New Roman"/>
                <w:color w:val="000000"/>
              </w:rPr>
            </w:pPr>
          </w:p>
        </w:tc>
      </w:tr>
      <w:tr w:rsidR="00091055" w:rsidRPr="00091055" w:rsidTr="00091055">
        <w:trPr>
          <w:trHeight w:val="255"/>
        </w:trPr>
        <w:tc>
          <w:tcPr>
            <w:tcW w:w="6233" w:type="dxa"/>
            <w:tcBorders>
              <w:top w:val="nil"/>
              <w:left w:val="single" w:sz="4" w:space="0" w:color="auto"/>
              <w:bottom w:val="single" w:sz="4" w:space="0" w:color="auto"/>
              <w:right w:val="single" w:sz="4" w:space="0" w:color="auto"/>
            </w:tcBorders>
            <w:shd w:val="clear" w:color="auto" w:fill="auto"/>
            <w:vAlign w:val="bottom"/>
          </w:tcPr>
          <w:p w:rsidR="00091055" w:rsidRPr="00091055" w:rsidRDefault="00091055" w:rsidP="00091055">
            <w:pPr>
              <w:spacing w:after="0" w:line="240" w:lineRule="auto"/>
              <w:rPr>
                <w:rFonts w:ascii="Calibri" w:eastAsia="Times New Roman" w:hAnsi="Calibri" w:cs="Times New Roman"/>
                <w:color w:val="000000"/>
              </w:rPr>
            </w:pPr>
            <w:r w:rsidRPr="00091055">
              <w:rPr>
                <w:rFonts w:ascii="Calibri" w:eastAsia="Times New Roman" w:hAnsi="Calibri" w:cs="Times New Roman"/>
                <w:color w:val="000000"/>
              </w:rPr>
              <w:t>ART 076 Continuing Figure Sculpture</w:t>
            </w:r>
          </w:p>
        </w:tc>
        <w:tc>
          <w:tcPr>
            <w:tcW w:w="3807" w:type="dxa"/>
            <w:tcBorders>
              <w:top w:val="nil"/>
              <w:left w:val="nil"/>
              <w:bottom w:val="single" w:sz="4" w:space="0" w:color="auto"/>
              <w:right w:val="single" w:sz="4" w:space="0" w:color="auto"/>
            </w:tcBorders>
            <w:shd w:val="clear" w:color="auto" w:fill="auto"/>
            <w:vAlign w:val="bottom"/>
          </w:tcPr>
          <w:p w:rsidR="00091055" w:rsidRPr="00091055" w:rsidRDefault="00091055" w:rsidP="00091055">
            <w:pPr>
              <w:spacing w:after="0" w:line="240" w:lineRule="auto"/>
              <w:rPr>
                <w:rFonts w:ascii="Calibri" w:eastAsia="Times New Roman" w:hAnsi="Calibri" w:cs="Times New Roman"/>
                <w:color w:val="000000"/>
              </w:rPr>
            </w:pPr>
            <w:r w:rsidRPr="00091055">
              <w:rPr>
                <w:rFonts w:ascii="Calibri" w:eastAsia="Times New Roman" w:hAnsi="Calibri" w:cs="Times New Roman"/>
                <w:color w:val="000000"/>
              </w:rPr>
              <w:t>Laney Course Updating</w:t>
            </w:r>
          </w:p>
        </w:tc>
      </w:tr>
      <w:tr w:rsidR="00091055" w:rsidRPr="00091055" w:rsidTr="00091055">
        <w:trPr>
          <w:trHeight w:val="255"/>
        </w:trPr>
        <w:tc>
          <w:tcPr>
            <w:tcW w:w="6233" w:type="dxa"/>
            <w:tcBorders>
              <w:top w:val="nil"/>
              <w:left w:val="single" w:sz="4" w:space="0" w:color="auto"/>
              <w:bottom w:val="single" w:sz="4" w:space="0" w:color="auto"/>
              <w:right w:val="single" w:sz="4" w:space="0" w:color="auto"/>
            </w:tcBorders>
            <w:shd w:val="clear" w:color="auto" w:fill="auto"/>
            <w:vAlign w:val="bottom"/>
          </w:tcPr>
          <w:p w:rsidR="00091055" w:rsidRPr="00091055" w:rsidRDefault="00091055" w:rsidP="00091055">
            <w:pPr>
              <w:spacing w:after="0" w:line="240" w:lineRule="auto"/>
              <w:rPr>
                <w:rFonts w:ascii="Calibri" w:eastAsia="Times New Roman" w:hAnsi="Calibri" w:cs="Times New Roman"/>
                <w:color w:val="000000"/>
              </w:rPr>
            </w:pPr>
            <w:r w:rsidRPr="00091055">
              <w:rPr>
                <w:rFonts w:ascii="Calibri" w:eastAsia="Times New Roman" w:hAnsi="Calibri" w:cs="Times New Roman"/>
                <w:color w:val="000000"/>
              </w:rPr>
              <w:t>ART 077 Intermediate Figure Sculpture</w:t>
            </w:r>
          </w:p>
        </w:tc>
        <w:tc>
          <w:tcPr>
            <w:tcW w:w="3807" w:type="dxa"/>
            <w:tcBorders>
              <w:top w:val="nil"/>
              <w:left w:val="nil"/>
              <w:bottom w:val="single" w:sz="4" w:space="0" w:color="auto"/>
              <w:right w:val="single" w:sz="4" w:space="0" w:color="auto"/>
            </w:tcBorders>
            <w:shd w:val="clear" w:color="auto" w:fill="auto"/>
            <w:vAlign w:val="bottom"/>
          </w:tcPr>
          <w:p w:rsidR="00091055" w:rsidRPr="00091055" w:rsidRDefault="00091055" w:rsidP="00091055">
            <w:pPr>
              <w:spacing w:after="0" w:line="240" w:lineRule="auto"/>
              <w:rPr>
                <w:rFonts w:ascii="Calibri" w:eastAsia="Times New Roman" w:hAnsi="Calibri" w:cs="Times New Roman"/>
                <w:color w:val="000000"/>
              </w:rPr>
            </w:pPr>
            <w:r w:rsidRPr="00091055">
              <w:rPr>
                <w:rFonts w:ascii="Calibri" w:eastAsia="Times New Roman" w:hAnsi="Calibri" w:cs="Times New Roman"/>
                <w:color w:val="000000"/>
              </w:rPr>
              <w:t>Laney Course Reactivation</w:t>
            </w:r>
          </w:p>
        </w:tc>
      </w:tr>
      <w:tr w:rsidR="00091055" w:rsidRPr="00243C72" w:rsidTr="002451B4">
        <w:trPr>
          <w:trHeight w:val="255"/>
        </w:trPr>
        <w:tc>
          <w:tcPr>
            <w:tcW w:w="6233" w:type="dxa"/>
            <w:tcBorders>
              <w:top w:val="nil"/>
              <w:left w:val="single" w:sz="4" w:space="0" w:color="auto"/>
              <w:bottom w:val="single" w:sz="4" w:space="0" w:color="auto"/>
              <w:right w:val="single" w:sz="4" w:space="0" w:color="auto"/>
            </w:tcBorders>
            <w:shd w:val="clear" w:color="auto" w:fill="auto"/>
            <w:vAlign w:val="bottom"/>
          </w:tcPr>
          <w:p w:rsidR="00091055" w:rsidRPr="002451B4" w:rsidRDefault="00091055" w:rsidP="00B246B9">
            <w:pPr>
              <w:spacing w:after="0" w:line="240" w:lineRule="auto"/>
              <w:rPr>
                <w:rFonts w:ascii="Calibri" w:eastAsia="Times New Roman" w:hAnsi="Calibri" w:cs="Times New Roman"/>
                <w:color w:val="000000"/>
              </w:rPr>
            </w:pPr>
          </w:p>
        </w:tc>
        <w:tc>
          <w:tcPr>
            <w:tcW w:w="3807" w:type="dxa"/>
            <w:tcBorders>
              <w:top w:val="nil"/>
              <w:left w:val="nil"/>
              <w:bottom w:val="single" w:sz="4" w:space="0" w:color="auto"/>
              <w:right w:val="single" w:sz="4" w:space="0" w:color="auto"/>
            </w:tcBorders>
            <w:shd w:val="clear" w:color="auto" w:fill="auto"/>
            <w:vAlign w:val="bottom"/>
          </w:tcPr>
          <w:p w:rsidR="00091055" w:rsidRPr="002451B4" w:rsidRDefault="00091055" w:rsidP="00B246B9">
            <w:pPr>
              <w:spacing w:after="0" w:line="240" w:lineRule="auto"/>
              <w:rPr>
                <w:rFonts w:ascii="Calibri" w:eastAsia="Times New Roman" w:hAnsi="Calibri" w:cs="Times New Roman"/>
                <w:color w:val="000000"/>
              </w:rPr>
            </w:pPr>
          </w:p>
        </w:tc>
      </w:tr>
      <w:tr w:rsidR="00091055" w:rsidRPr="00091055" w:rsidTr="00091055">
        <w:trPr>
          <w:trHeight w:val="255"/>
        </w:trPr>
        <w:tc>
          <w:tcPr>
            <w:tcW w:w="6233" w:type="dxa"/>
            <w:tcBorders>
              <w:top w:val="nil"/>
              <w:left w:val="single" w:sz="4" w:space="0" w:color="auto"/>
              <w:bottom w:val="single" w:sz="4" w:space="0" w:color="auto"/>
              <w:right w:val="single" w:sz="4" w:space="0" w:color="auto"/>
            </w:tcBorders>
            <w:shd w:val="clear" w:color="auto" w:fill="auto"/>
            <w:vAlign w:val="bottom"/>
          </w:tcPr>
          <w:p w:rsidR="00091055" w:rsidRPr="00091055" w:rsidRDefault="00091055" w:rsidP="008B4024">
            <w:pPr>
              <w:spacing w:after="0" w:line="240" w:lineRule="auto"/>
              <w:rPr>
                <w:rFonts w:ascii="Calibri" w:eastAsia="Times New Roman" w:hAnsi="Calibri" w:cs="Times New Roman"/>
                <w:i/>
                <w:color w:val="000000"/>
              </w:rPr>
            </w:pPr>
            <w:r w:rsidRPr="00091055">
              <w:rPr>
                <w:rFonts w:ascii="Calibri" w:eastAsia="Times New Roman" w:hAnsi="Calibri" w:cs="Times New Roman"/>
                <w:i/>
                <w:color w:val="000000"/>
              </w:rPr>
              <w:t>1:</w:t>
            </w:r>
            <w:r>
              <w:rPr>
                <w:rFonts w:ascii="Calibri" w:eastAsia="Times New Roman" w:hAnsi="Calibri" w:cs="Times New Roman"/>
                <w:i/>
                <w:color w:val="000000"/>
              </w:rPr>
              <w:t>10</w:t>
            </w:r>
            <w:r w:rsidRPr="00091055">
              <w:rPr>
                <w:rFonts w:ascii="Calibri" w:eastAsia="Times New Roman" w:hAnsi="Calibri" w:cs="Times New Roman"/>
                <w:i/>
                <w:color w:val="000000"/>
              </w:rPr>
              <w:t xml:space="preserve"> - John </w:t>
            </w:r>
            <w:proofErr w:type="spellStart"/>
            <w:r w:rsidRPr="00091055">
              <w:rPr>
                <w:rFonts w:ascii="Calibri" w:eastAsia="Times New Roman" w:hAnsi="Calibri" w:cs="Times New Roman"/>
                <w:i/>
                <w:color w:val="000000"/>
              </w:rPr>
              <w:t>Reager</w:t>
            </w:r>
            <w:proofErr w:type="spellEnd"/>
            <w:r w:rsidR="008B4024">
              <w:rPr>
                <w:rFonts w:ascii="Calibri" w:eastAsia="Times New Roman" w:hAnsi="Calibri" w:cs="Times New Roman"/>
                <w:i/>
                <w:color w:val="000000"/>
              </w:rPr>
              <w:t xml:space="preserve"> </w:t>
            </w:r>
          </w:p>
        </w:tc>
        <w:tc>
          <w:tcPr>
            <w:tcW w:w="3807" w:type="dxa"/>
            <w:tcBorders>
              <w:top w:val="nil"/>
              <w:left w:val="nil"/>
              <w:bottom w:val="single" w:sz="4" w:space="0" w:color="auto"/>
              <w:right w:val="single" w:sz="4" w:space="0" w:color="auto"/>
            </w:tcBorders>
            <w:shd w:val="clear" w:color="auto" w:fill="auto"/>
            <w:vAlign w:val="bottom"/>
          </w:tcPr>
          <w:p w:rsidR="00091055" w:rsidRPr="00091055" w:rsidRDefault="00091055" w:rsidP="00091055">
            <w:pPr>
              <w:spacing w:after="0" w:line="240" w:lineRule="auto"/>
              <w:rPr>
                <w:rFonts w:ascii="Calibri" w:eastAsia="Times New Roman" w:hAnsi="Calibri" w:cs="Times New Roman"/>
                <w:color w:val="000000"/>
              </w:rPr>
            </w:pPr>
            <w:r w:rsidRPr="00091055">
              <w:rPr>
                <w:rFonts w:ascii="Calibri" w:eastAsia="Times New Roman" w:hAnsi="Calibri" w:cs="Times New Roman"/>
                <w:color w:val="000000"/>
              </w:rPr>
              <w:t> </w:t>
            </w:r>
          </w:p>
        </w:tc>
      </w:tr>
      <w:tr w:rsidR="00091055" w:rsidRPr="00091055" w:rsidTr="00091055">
        <w:trPr>
          <w:trHeight w:val="255"/>
        </w:trPr>
        <w:tc>
          <w:tcPr>
            <w:tcW w:w="6233" w:type="dxa"/>
            <w:tcBorders>
              <w:top w:val="nil"/>
              <w:left w:val="single" w:sz="4" w:space="0" w:color="auto"/>
              <w:bottom w:val="single" w:sz="4" w:space="0" w:color="auto"/>
              <w:right w:val="single" w:sz="4" w:space="0" w:color="auto"/>
            </w:tcBorders>
            <w:shd w:val="clear" w:color="auto" w:fill="auto"/>
            <w:vAlign w:val="bottom"/>
          </w:tcPr>
          <w:p w:rsidR="00091055" w:rsidRPr="005335A5" w:rsidRDefault="00091055" w:rsidP="00091055">
            <w:pPr>
              <w:spacing w:after="0" w:line="240" w:lineRule="auto"/>
              <w:rPr>
                <w:rFonts w:ascii="Calibri" w:eastAsia="Times New Roman" w:hAnsi="Calibri" w:cs="Times New Roman"/>
                <w:color w:val="000000"/>
              </w:rPr>
            </w:pPr>
            <w:r w:rsidRPr="005335A5">
              <w:rPr>
                <w:rFonts w:ascii="Calibri" w:eastAsia="Times New Roman" w:hAnsi="Calibri" w:cs="Times New Roman"/>
                <w:color w:val="000000"/>
              </w:rPr>
              <w:t>MUSIC 003A Harmony</w:t>
            </w:r>
            <w:r w:rsidR="008B4024">
              <w:rPr>
                <w:rFonts w:ascii="Calibri" w:eastAsia="Times New Roman" w:hAnsi="Calibri" w:cs="Times New Roman"/>
                <w:color w:val="000000"/>
              </w:rPr>
              <w:t xml:space="preserve"> (tabled)</w:t>
            </w:r>
          </w:p>
        </w:tc>
        <w:tc>
          <w:tcPr>
            <w:tcW w:w="3807" w:type="dxa"/>
            <w:tcBorders>
              <w:top w:val="nil"/>
              <w:left w:val="nil"/>
              <w:bottom w:val="single" w:sz="4" w:space="0" w:color="auto"/>
              <w:right w:val="single" w:sz="4" w:space="0" w:color="auto"/>
            </w:tcBorders>
            <w:shd w:val="clear" w:color="auto" w:fill="auto"/>
            <w:vAlign w:val="bottom"/>
          </w:tcPr>
          <w:p w:rsidR="00091055" w:rsidRPr="005335A5" w:rsidRDefault="00091055" w:rsidP="00091055">
            <w:pPr>
              <w:spacing w:after="0" w:line="240" w:lineRule="auto"/>
              <w:rPr>
                <w:rFonts w:ascii="Calibri" w:eastAsia="Times New Roman" w:hAnsi="Calibri" w:cs="Times New Roman"/>
                <w:color w:val="000000"/>
              </w:rPr>
            </w:pPr>
            <w:r w:rsidRPr="005335A5">
              <w:rPr>
                <w:rFonts w:ascii="Calibri" w:eastAsia="Times New Roman" w:hAnsi="Calibri" w:cs="Times New Roman"/>
                <w:color w:val="000000"/>
              </w:rPr>
              <w:t>Laney Course Updating</w:t>
            </w:r>
          </w:p>
        </w:tc>
      </w:tr>
      <w:tr w:rsidR="00091055" w:rsidRPr="00091055" w:rsidTr="00091055">
        <w:trPr>
          <w:trHeight w:val="255"/>
        </w:trPr>
        <w:tc>
          <w:tcPr>
            <w:tcW w:w="6233" w:type="dxa"/>
            <w:tcBorders>
              <w:top w:val="nil"/>
              <w:left w:val="single" w:sz="4" w:space="0" w:color="auto"/>
              <w:bottom w:val="single" w:sz="4" w:space="0" w:color="auto"/>
              <w:right w:val="single" w:sz="4" w:space="0" w:color="auto"/>
            </w:tcBorders>
            <w:shd w:val="clear" w:color="auto" w:fill="auto"/>
            <w:vAlign w:val="bottom"/>
          </w:tcPr>
          <w:p w:rsidR="00091055" w:rsidRPr="005335A5" w:rsidRDefault="00091055" w:rsidP="00091055">
            <w:pPr>
              <w:spacing w:after="0" w:line="240" w:lineRule="auto"/>
              <w:rPr>
                <w:rFonts w:ascii="Calibri" w:eastAsia="Times New Roman" w:hAnsi="Calibri" w:cs="Times New Roman"/>
                <w:color w:val="000000"/>
              </w:rPr>
            </w:pPr>
            <w:r w:rsidRPr="005335A5">
              <w:rPr>
                <w:rFonts w:ascii="Calibri" w:eastAsia="Times New Roman" w:hAnsi="Calibri" w:cs="Times New Roman"/>
                <w:color w:val="000000"/>
              </w:rPr>
              <w:t>MUSIC 003B Harmony</w:t>
            </w:r>
            <w:r w:rsidR="008B4024">
              <w:rPr>
                <w:rFonts w:ascii="Calibri" w:eastAsia="Times New Roman" w:hAnsi="Calibri" w:cs="Times New Roman"/>
                <w:color w:val="000000"/>
              </w:rPr>
              <w:t xml:space="preserve"> (tabled)</w:t>
            </w:r>
          </w:p>
        </w:tc>
        <w:tc>
          <w:tcPr>
            <w:tcW w:w="3807" w:type="dxa"/>
            <w:tcBorders>
              <w:top w:val="nil"/>
              <w:left w:val="nil"/>
              <w:bottom w:val="single" w:sz="4" w:space="0" w:color="auto"/>
              <w:right w:val="single" w:sz="4" w:space="0" w:color="auto"/>
            </w:tcBorders>
            <w:shd w:val="clear" w:color="auto" w:fill="auto"/>
            <w:vAlign w:val="bottom"/>
          </w:tcPr>
          <w:p w:rsidR="00091055" w:rsidRPr="005335A5" w:rsidRDefault="00091055" w:rsidP="00091055">
            <w:pPr>
              <w:spacing w:after="0" w:line="240" w:lineRule="auto"/>
              <w:rPr>
                <w:rFonts w:ascii="Calibri" w:eastAsia="Times New Roman" w:hAnsi="Calibri" w:cs="Times New Roman"/>
                <w:color w:val="000000"/>
              </w:rPr>
            </w:pPr>
            <w:r w:rsidRPr="005335A5">
              <w:rPr>
                <w:rFonts w:ascii="Calibri" w:eastAsia="Times New Roman" w:hAnsi="Calibri" w:cs="Times New Roman"/>
                <w:color w:val="000000"/>
              </w:rPr>
              <w:t>Laney Course Updating</w:t>
            </w:r>
          </w:p>
        </w:tc>
      </w:tr>
      <w:tr w:rsidR="00091055" w:rsidRPr="00091055" w:rsidTr="00091055">
        <w:trPr>
          <w:trHeight w:val="255"/>
        </w:trPr>
        <w:tc>
          <w:tcPr>
            <w:tcW w:w="6233" w:type="dxa"/>
            <w:tcBorders>
              <w:top w:val="nil"/>
              <w:left w:val="single" w:sz="4" w:space="0" w:color="auto"/>
              <w:bottom w:val="single" w:sz="4" w:space="0" w:color="auto"/>
              <w:right w:val="single" w:sz="4" w:space="0" w:color="auto"/>
            </w:tcBorders>
            <w:shd w:val="clear" w:color="auto" w:fill="auto"/>
            <w:vAlign w:val="bottom"/>
          </w:tcPr>
          <w:p w:rsidR="00091055" w:rsidRPr="005335A5" w:rsidRDefault="00091055" w:rsidP="008B4024">
            <w:pPr>
              <w:spacing w:after="0" w:line="240" w:lineRule="auto"/>
              <w:rPr>
                <w:rFonts w:ascii="Calibri" w:eastAsia="Times New Roman" w:hAnsi="Calibri" w:cs="Times New Roman"/>
                <w:color w:val="000000"/>
              </w:rPr>
            </w:pPr>
            <w:r w:rsidRPr="005335A5">
              <w:rPr>
                <w:rFonts w:ascii="Calibri" w:eastAsia="Times New Roman" w:hAnsi="Calibri" w:cs="Times New Roman"/>
                <w:color w:val="000000"/>
              </w:rPr>
              <w:t>MUSIC 004A Jazz Arranging and Composition</w:t>
            </w:r>
            <w:r w:rsidR="008B4024">
              <w:rPr>
                <w:rFonts w:ascii="Calibri" w:eastAsia="Times New Roman" w:hAnsi="Calibri" w:cs="Times New Roman"/>
                <w:color w:val="000000"/>
              </w:rPr>
              <w:t xml:space="preserve"> </w:t>
            </w:r>
            <w:r w:rsidR="008B4024" w:rsidRPr="008B4024">
              <w:rPr>
                <w:rFonts w:ascii="Calibri" w:eastAsia="Times New Roman" w:hAnsi="Calibri" w:cs="Times New Roman"/>
                <w:i/>
                <w:iCs/>
                <w:color w:val="FF0000"/>
              </w:rPr>
              <w:t>approved (</w:t>
            </w:r>
            <w:r w:rsidR="008B4024">
              <w:rPr>
                <w:rFonts w:ascii="Calibri" w:eastAsia="Times New Roman" w:hAnsi="Calibri" w:cs="Times New Roman"/>
                <w:i/>
                <w:iCs/>
                <w:color w:val="FF0000"/>
              </w:rPr>
              <w:t>1</w:t>
            </w:r>
            <w:r w:rsidR="008B4024" w:rsidRPr="008B4024">
              <w:rPr>
                <w:rFonts w:ascii="Calibri" w:eastAsia="Times New Roman" w:hAnsi="Calibri" w:cs="Times New Roman"/>
                <w:i/>
                <w:iCs/>
                <w:color w:val="FF0000"/>
              </w:rPr>
              <w:t>:Laura, 2:</w:t>
            </w:r>
            <w:r w:rsidR="008B4024">
              <w:rPr>
                <w:rFonts w:ascii="Calibri" w:eastAsia="Times New Roman" w:hAnsi="Calibri" w:cs="Times New Roman"/>
                <w:i/>
                <w:iCs/>
                <w:color w:val="FF0000"/>
              </w:rPr>
              <w:t>Vina</w:t>
            </w:r>
            <w:r w:rsidR="008B4024" w:rsidRPr="008B4024">
              <w:rPr>
                <w:rFonts w:ascii="Calibri" w:eastAsia="Times New Roman" w:hAnsi="Calibri" w:cs="Times New Roman"/>
                <w:i/>
                <w:iCs/>
                <w:color w:val="FF0000"/>
              </w:rPr>
              <w:t xml:space="preserve"> – </w:t>
            </w:r>
            <w:proofErr w:type="spellStart"/>
            <w:r w:rsidR="008B4024" w:rsidRPr="008B4024">
              <w:rPr>
                <w:rFonts w:ascii="Calibri" w:eastAsia="Times New Roman" w:hAnsi="Calibri" w:cs="Times New Roman"/>
                <w:i/>
                <w:iCs/>
                <w:color w:val="FF0000"/>
              </w:rPr>
              <w:t>unamin</w:t>
            </w:r>
            <w:proofErr w:type="spellEnd"/>
            <w:r w:rsidR="008B4024" w:rsidRPr="008B4024">
              <w:rPr>
                <w:rFonts w:ascii="Calibri" w:eastAsia="Times New Roman" w:hAnsi="Calibri" w:cs="Times New Roman"/>
                <w:i/>
                <w:iCs/>
                <w:color w:val="FF0000"/>
              </w:rPr>
              <w:t>)</w:t>
            </w:r>
          </w:p>
        </w:tc>
        <w:tc>
          <w:tcPr>
            <w:tcW w:w="3807" w:type="dxa"/>
            <w:tcBorders>
              <w:top w:val="nil"/>
              <w:left w:val="nil"/>
              <w:bottom w:val="single" w:sz="4" w:space="0" w:color="auto"/>
              <w:right w:val="single" w:sz="4" w:space="0" w:color="auto"/>
            </w:tcBorders>
            <w:shd w:val="clear" w:color="auto" w:fill="auto"/>
            <w:vAlign w:val="bottom"/>
          </w:tcPr>
          <w:p w:rsidR="00091055" w:rsidRPr="005335A5" w:rsidRDefault="00091055" w:rsidP="00091055">
            <w:pPr>
              <w:spacing w:after="0" w:line="240" w:lineRule="auto"/>
              <w:rPr>
                <w:rFonts w:ascii="Calibri" w:eastAsia="Times New Roman" w:hAnsi="Calibri" w:cs="Times New Roman"/>
                <w:color w:val="000000"/>
              </w:rPr>
            </w:pPr>
            <w:r w:rsidRPr="005335A5">
              <w:rPr>
                <w:rFonts w:ascii="Calibri" w:eastAsia="Times New Roman" w:hAnsi="Calibri" w:cs="Times New Roman"/>
                <w:color w:val="000000"/>
              </w:rPr>
              <w:t>Laney Course Updating</w:t>
            </w:r>
          </w:p>
        </w:tc>
      </w:tr>
      <w:tr w:rsidR="00091055" w:rsidRPr="00091055" w:rsidTr="00091055">
        <w:trPr>
          <w:trHeight w:val="255"/>
        </w:trPr>
        <w:tc>
          <w:tcPr>
            <w:tcW w:w="6233" w:type="dxa"/>
            <w:tcBorders>
              <w:top w:val="nil"/>
              <w:left w:val="single" w:sz="4" w:space="0" w:color="auto"/>
              <w:bottom w:val="single" w:sz="4" w:space="0" w:color="auto"/>
              <w:right w:val="single" w:sz="4" w:space="0" w:color="auto"/>
            </w:tcBorders>
            <w:shd w:val="clear" w:color="auto" w:fill="auto"/>
            <w:vAlign w:val="bottom"/>
          </w:tcPr>
          <w:p w:rsidR="00091055" w:rsidRPr="005335A5" w:rsidRDefault="00091055" w:rsidP="00091055">
            <w:pPr>
              <w:spacing w:after="0" w:line="240" w:lineRule="auto"/>
              <w:rPr>
                <w:rFonts w:ascii="Calibri" w:eastAsia="Times New Roman" w:hAnsi="Calibri" w:cs="Times New Roman"/>
                <w:color w:val="000000"/>
              </w:rPr>
            </w:pPr>
            <w:r w:rsidRPr="005335A5">
              <w:rPr>
                <w:rFonts w:ascii="Calibri" w:eastAsia="Times New Roman" w:hAnsi="Calibri" w:cs="Times New Roman"/>
                <w:color w:val="000000"/>
              </w:rPr>
              <w:t>MUSIC 004B Jazz Arranging and Composition</w:t>
            </w:r>
            <w:r w:rsidR="008B4024" w:rsidRPr="008B4024">
              <w:rPr>
                <w:rFonts w:ascii="Calibri" w:eastAsia="Times New Roman" w:hAnsi="Calibri" w:cs="Times New Roman"/>
                <w:i/>
                <w:iCs/>
                <w:color w:val="FF0000"/>
              </w:rPr>
              <w:t xml:space="preserve"> approved (</w:t>
            </w:r>
            <w:r w:rsidR="008B4024">
              <w:rPr>
                <w:rFonts w:ascii="Calibri" w:eastAsia="Times New Roman" w:hAnsi="Calibri" w:cs="Times New Roman"/>
                <w:i/>
                <w:iCs/>
                <w:color w:val="FF0000"/>
              </w:rPr>
              <w:t>1</w:t>
            </w:r>
            <w:r w:rsidR="008B4024" w:rsidRPr="008B4024">
              <w:rPr>
                <w:rFonts w:ascii="Calibri" w:eastAsia="Times New Roman" w:hAnsi="Calibri" w:cs="Times New Roman"/>
                <w:i/>
                <w:iCs/>
                <w:color w:val="FF0000"/>
              </w:rPr>
              <w:t>:Laura, 2:</w:t>
            </w:r>
            <w:r w:rsidR="008B4024">
              <w:rPr>
                <w:rFonts w:ascii="Calibri" w:eastAsia="Times New Roman" w:hAnsi="Calibri" w:cs="Times New Roman"/>
                <w:i/>
                <w:iCs/>
                <w:color w:val="FF0000"/>
              </w:rPr>
              <w:t>Vina</w:t>
            </w:r>
            <w:r w:rsidR="008B4024" w:rsidRPr="008B4024">
              <w:rPr>
                <w:rFonts w:ascii="Calibri" w:eastAsia="Times New Roman" w:hAnsi="Calibri" w:cs="Times New Roman"/>
                <w:i/>
                <w:iCs/>
                <w:color w:val="FF0000"/>
              </w:rPr>
              <w:t xml:space="preserve"> – </w:t>
            </w:r>
            <w:proofErr w:type="spellStart"/>
            <w:r w:rsidR="008B4024" w:rsidRPr="008B4024">
              <w:rPr>
                <w:rFonts w:ascii="Calibri" w:eastAsia="Times New Roman" w:hAnsi="Calibri" w:cs="Times New Roman"/>
                <w:i/>
                <w:iCs/>
                <w:color w:val="FF0000"/>
              </w:rPr>
              <w:t>unamin</w:t>
            </w:r>
            <w:proofErr w:type="spellEnd"/>
            <w:r w:rsidR="008B4024" w:rsidRPr="008B4024">
              <w:rPr>
                <w:rFonts w:ascii="Calibri" w:eastAsia="Times New Roman" w:hAnsi="Calibri" w:cs="Times New Roman"/>
                <w:i/>
                <w:iCs/>
                <w:color w:val="FF0000"/>
              </w:rPr>
              <w:t>)</w:t>
            </w:r>
          </w:p>
        </w:tc>
        <w:tc>
          <w:tcPr>
            <w:tcW w:w="3807" w:type="dxa"/>
            <w:tcBorders>
              <w:top w:val="nil"/>
              <w:left w:val="nil"/>
              <w:bottom w:val="single" w:sz="4" w:space="0" w:color="auto"/>
              <w:right w:val="single" w:sz="4" w:space="0" w:color="auto"/>
            </w:tcBorders>
            <w:shd w:val="clear" w:color="auto" w:fill="auto"/>
            <w:vAlign w:val="bottom"/>
          </w:tcPr>
          <w:p w:rsidR="00091055" w:rsidRPr="005335A5" w:rsidRDefault="00091055" w:rsidP="00091055">
            <w:pPr>
              <w:spacing w:after="0" w:line="240" w:lineRule="auto"/>
              <w:rPr>
                <w:rFonts w:ascii="Calibri" w:eastAsia="Times New Roman" w:hAnsi="Calibri" w:cs="Times New Roman"/>
                <w:color w:val="000000"/>
              </w:rPr>
            </w:pPr>
            <w:r w:rsidRPr="005335A5">
              <w:rPr>
                <w:rFonts w:ascii="Calibri" w:eastAsia="Times New Roman" w:hAnsi="Calibri" w:cs="Times New Roman"/>
                <w:color w:val="000000"/>
              </w:rPr>
              <w:t>Laney Course Updating</w:t>
            </w:r>
          </w:p>
        </w:tc>
      </w:tr>
      <w:tr w:rsidR="00091055" w:rsidRPr="00091055" w:rsidTr="00091055">
        <w:trPr>
          <w:trHeight w:val="255"/>
        </w:trPr>
        <w:tc>
          <w:tcPr>
            <w:tcW w:w="6233" w:type="dxa"/>
            <w:tcBorders>
              <w:top w:val="nil"/>
              <w:left w:val="single" w:sz="4" w:space="0" w:color="auto"/>
              <w:bottom w:val="single" w:sz="4" w:space="0" w:color="auto"/>
              <w:right w:val="single" w:sz="4" w:space="0" w:color="auto"/>
            </w:tcBorders>
            <w:shd w:val="clear" w:color="auto" w:fill="auto"/>
            <w:vAlign w:val="bottom"/>
          </w:tcPr>
          <w:p w:rsidR="00091055" w:rsidRDefault="00091055" w:rsidP="00091055">
            <w:pPr>
              <w:spacing w:after="0" w:line="240" w:lineRule="auto"/>
              <w:rPr>
                <w:rFonts w:ascii="Calibri" w:eastAsia="Times New Roman" w:hAnsi="Calibri" w:cs="Times New Roman"/>
                <w:color w:val="000000"/>
              </w:rPr>
            </w:pPr>
            <w:r w:rsidRPr="005335A5">
              <w:rPr>
                <w:rFonts w:ascii="Calibri" w:eastAsia="Times New Roman" w:hAnsi="Calibri" w:cs="Times New Roman"/>
                <w:color w:val="000000"/>
              </w:rPr>
              <w:t>MUSIC 008A Music History: Antiquity Through the Renaissance</w:t>
            </w:r>
          </w:p>
          <w:p w:rsidR="008B4024" w:rsidRPr="005335A5" w:rsidRDefault="008B4024" w:rsidP="00091055">
            <w:pPr>
              <w:spacing w:after="0" w:line="240" w:lineRule="auto"/>
              <w:rPr>
                <w:rFonts w:ascii="Calibri" w:eastAsia="Times New Roman" w:hAnsi="Calibri" w:cs="Times New Roman"/>
                <w:color w:val="000000"/>
              </w:rPr>
            </w:pPr>
            <w:r w:rsidRPr="008B4024">
              <w:rPr>
                <w:rFonts w:ascii="Calibri" w:eastAsia="Times New Roman" w:hAnsi="Calibri" w:cs="Times New Roman"/>
                <w:i/>
                <w:iCs/>
                <w:color w:val="FF0000"/>
              </w:rPr>
              <w:t>approved (</w:t>
            </w:r>
            <w:r>
              <w:rPr>
                <w:rFonts w:ascii="Calibri" w:eastAsia="Times New Roman" w:hAnsi="Calibri" w:cs="Times New Roman"/>
                <w:i/>
                <w:iCs/>
                <w:color w:val="FF0000"/>
              </w:rPr>
              <w:t>1</w:t>
            </w:r>
            <w:r w:rsidRPr="008B4024">
              <w:rPr>
                <w:rFonts w:ascii="Calibri" w:eastAsia="Times New Roman" w:hAnsi="Calibri" w:cs="Times New Roman"/>
                <w:i/>
                <w:iCs/>
                <w:color w:val="FF0000"/>
              </w:rPr>
              <w:t xml:space="preserve">:Laura, 2:Irina – </w:t>
            </w:r>
            <w:proofErr w:type="spellStart"/>
            <w:r w:rsidRPr="008B4024">
              <w:rPr>
                <w:rFonts w:ascii="Calibri" w:eastAsia="Times New Roman" w:hAnsi="Calibri" w:cs="Times New Roman"/>
                <w:i/>
                <w:iCs/>
                <w:color w:val="FF0000"/>
              </w:rPr>
              <w:t>unamin</w:t>
            </w:r>
            <w:proofErr w:type="spellEnd"/>
            <w:r w:rsidRPr="008B4024">
              <w:rPr>
                <w:rFonts w:ascii="Calibri" w:eastAsia="Times New Roman" w:hAnsi="Calibri" w:cs="Times New Roman"/>
                <w:i/>
                <w:iCs/>
                <w:color w:val="FF0000"/>
              </w:rPr>
              <w:t>)</w:t>
            </w:r>
          </w:p>
        </w:tc>
        <w:tc>
          <w:tcPr>
            <w:tcW w:w="3807" w:type="dxa"/>
            <w:tcBorders>
              <w:top w:val="nil"/>
              <w:left w:val="nil"/>
              <w:bottom w:val="single" w:sz="4" w:space="0" w:color="auto"/>
              <w:right w:val="single" w:sz="4" w:space="0" w:color="auto"/>
            </w:tcBorders>
            <w:shd w:val="clear" w:color="auto" w:fill="auto"/>
            <w:vAlign w:val="bottom"/>
          </w:tcPr>
          <w:p w:rsidR="00091055" w:rsidRPr="005335A5" w:rsidRDefault="00091055" w:rsidP="00091055">
            <w:pPr>
              <w:spacing w:after="0" w:line="240" w:lineRule="auto"/>
              <w:rPr>
                <w:rFonts w:ascii="Calibri" w:eastAsia="Times New Roman" w:hAnsi="Calibri" w:cs="Times New Roman"/>
                <w:color w:val="000000"/>
              </w:rPr>
            </w:pPr>
            <w:r w:rsidRPr="005335A5">
              <w:rPr>
                <w:rFonts w:ascii="Calibri" w:eastAsia="Times New Roman" w:hAnsi="Calibri" w:cs="Times New Roman"/>
                <w:color w:val="000000"/>
              </w:rPr>
              <w:t>Laney Course Updating</w:t>
            </w:r>
          </w:p>
        </w:tc>
      </w:tr>
      <w:tr w:rsidR="00091055" w:rsidRPr="00091055" w:rsidTr="00091055">
        <w:trPr>
          <w:trHeight w:val="255"/>
        </w:trPr>
        <w:tc>
          <w:tcPr>
            <w:tcW w:w="6233" w:type="dxa"/>
            <w:tcBorders>
              <w:top w:val="nil"/>
              <w:left w:val="single" w:sz="4" w:space="0" w:color="auto"/>
              <w:bottom w:val="single" w:sz="4" w:space="0" w:color="auto"/>
              <w:right w:val="single" w:sz="4" w:space="0" w:color="auto"/>
            </w:tcBorders>
            <w:shd w:val="clear" w:color="auto" w:fill="auto"/>
            <w:vAlign w:val="bottom"/>
          </w:tcPr>
          <w:p w:rsidR="00091055" w:rsidRDefault="00091055" w:rsidP="00091055">
            <w:pPr>
              <w:spacing w:after="0" w:line="240" w:lineRule="auto"/>
              <w:rPr>
                <w:rFonts w:ascii="Calibri" w:eastAsia="Times New Roman" w:hAnsi="Calibri" w:cs="Times New Roman"/>
                <w:color w:val="000000"/>
              </w:rPr>
            </w:pPr>
            <w:r w:rsidRPr="005335A5">
              <w:rPr>
                <w:rFonts w:ascii="Calibri" w:eastAsia="Times New Roman" w:hAnsi="Calibri" w:cs="Times New Roman"/>
                <w:color w:val="000000"/>
              </w:rPr>
              <w:t>MUSIC 008B Music History: The Baroque and Classical Eras</w:t>
            </w:r>
          </w:p>
          <w:p w:rsidR="008B4024" w:rsidRPr="005335A5" w:rsidRDefault="008B4024" w:rsidP="00091055">
            <w:pPr>
              <w:spacing w:after="0" w:line="240" w:lineRule="auto"/>
              <w:rPr>
                <w:rFonts w:ascii="Calibri" w:eastAsia="Times New Roman" w:hAnsi="Calibri" w:cs="Times New Roman"/>
                <w:color w:val="000000"/>
              </w:rPr>
            </w:pPr>
            <w:r w:rsidRPr="008B4024">
              <w:rPr>
                <w:rFonts w:ascii="Calibri" w:eastAsia="Times New Roman" w:hAnsi="Calibri" w:cs="Times New Roman"/>
                <w:i/>
                <w:iCs/>
                <w:color w:val="FF0000"/>
              </w:rPr>
              <w:t>approved (</w:t>
            </w:r>
            <w:r>
              <w:rPr>
                <w:rFonts w:ascii="Calibri" w:eastAsia="Times New Roman" w:hAnsi="Calibri" w:cs="Times New Roman"/>
                <w:i/>
                <w:iCs/>
                <w:color w:val="FF0000"/>
              </w:rPr>
              <w:t>1</w:t>
            </w:r>
            <w:r w:rsidRPr="008B4024">
              <w:rPr>
                <w:rFonts w:ascii="Calibri" w:eastAsia="Times New Roman" w:hAnsi="Calibri" w:cs="Times New Roman"/>
                <w:i/>
                <w:iCs/>
                <w:color w:val="FF0000"/>
              </w:rPr>
              <w:t xml:space="preserve">:Laura, 2:Irina – </w:t>
            </w:r>
            <w:proofErr w:type="spellStart"/>
            <w:r w:rsidRPr="008B4024">
              <w:rPr>
                <w:rFonts w:ascii="Calibri" w:eastAsia="Times New Roman" w:hAnsi="Calibri" w:cs="Times New Roman"/>
                <w:i/>
                <w:iCs/>
                <w:color w:val="FF0000"/>
              </w:rPr>
              <w:t>unamin</w:t>
            </w:r>
            <w:proofErr w:type="spellEnd"/>
            <w:r w:rsidRPr="008B4024">
              <w:rPr>
                <w:rFonts w:ascii="Calibri" w:eastAsia="Times New Roman" w:hAnsi="Calibri" w:cs="Times New Roman"/>
                <w:i/>
                <w:iCs/>
                <w:color w:val="FF0000"/>
              </w:rPr>
              <w:t>)</w:t>
            </w:r>
          </w:p>
        </w:tc>
        <w:tc>
          <w:tcPr>
            <w:tcW w:w="3807" w:type="dxa"/>
            <w:tcBorders>
              <w:top w:val="nil"/>
              <w:left w:val="nil"/>
              <w:bottom w:val="single" w:sz="4" w:space="0" w:color="auto"/>
              <w:right w:val="single" w:sz="4" w:space="0" w:color="auto"/>
            </w:tcBorders>
            <w:shd w:val="clear" w:color="auto" w:fill="auto"/>
            <w:vAlign w:val="bottom"/>
          </w:tcPr>
          <w:p w:rsidR="00091055" w:rsidRPr="005335A5" w:rsidRDefault="00091055" w:rsidP="00091055">
            <w:pPr>
              <w:spacing w:after="0" w:line="240" w:lineRule="auto"/>
              <w:rPr>
                <w:rFonts w:ascii="Calibri" w:eastAsia="Times New Roman" w:hAnsi="Calibri" w:cs="Times New Roman"/>
                <w:color w:val="000000"/>
              </w:rPr>
            </w:pPr>
            <w:r w:rsidRPr="005335A5">
              <w:rPr>
                <w:rFonts w:ascii="Calibri" w:eastAsia="Times New Roman" w:hAnsi="Calibri" w:cs="Times New Roman"/>
                <w:color w:val="000000"/>
              </w:rPr>
              <w:t>Laney Course Updating</w:t>
            </w:r>
          </w:p>
        </w:tc>
      </w:tr>
      <w:tr w:rsidR="00091055" w:rsidRPr="00091055" w:rsidTr="00091055">
        <w:trPr>
          <w:trHeight w:val="255"/>
        </w:trPr>
        <w:tc>
          <w:tcPr>
            <w:tcW w:w="6233" w:type="dxa"/>
            <w:tcBorders>
              <w:top w:val="nil"/>
              <w:left w:val="single" w:sz="4" w:space="0" w:color="auto"/>
              <w:bottom w:val="single" w:sz="4" w:space="0" w:color="auto"/>
              <w:right w:val="single" w:sz="4" w:space="0" w:color="auto"/>
            </w:tcBorders>
            <w:shd w:val="clear" w:color="auto" w:fill="auto"/>
            <w:vAlign w:val="bottom"/>
          </w:tcPr>
          <w:p w:rsidR="00091055" w:rsidRDefault="00091055" w:rsidP="00091055">
            <w:pPr>
              <w:spacing w:after="0" w:line="240" w:lineRule="auto"/>
              <w:rPr>
                <w:rFonts w:ascii="Calibri" w:eastAsia="Times New Roman" w:hAnsi="Calibri" w:cs="Times New Roman"/>
                <w:color w:val="000000"/>
              </w:rPr>
            </w:pPr>
            <w:r w:rsidRPr="005335A5">
              <w:rPr>
                <w:rFonts w:ascii="Calibri" w:eastAsia="Times New Roman" w:hAnsi="Calibri" w:cs="Times New Roman"/>
                <w:color w:val="000000"/>
              </w:rPr>
              <w:t>MUSIC 008C Music History: The Romantic Era</w:t>
            </w:r>
          </w:p>
          <w:p w:rsidR="008B4024" w:rsidRPr="005335A5" w:rsidRDefault="008B4024" w:rsidP="00091055">
            <w:pPr>
              <w:spacing w:after="0" w:line="240" w:lineRule="auto"/>
              <w:rPr>
                <w:rFonts w:ascii="Calibri" w:eastAsia="Times New Roman" w:hAnsi="Calibri" w:cs="Times New Roman"/>
                <w:color w:val="000000"/>
              </w:rPr>
            </w:pPr>
            <w:r w:rsidRPr="008B4024">
              <w:rPr>
                <w:rFonts w:ascii="Calibri" w:eastAsia="Times New Roman" w:hAnsi="Calibri" w:cs="Times New Roman"/>
                <w:i/>
                <w:iCs/>
                <w:color w:val="FF0000"/>
              </w:rPr>
              <w:t>approved (</w:t>
            </w:r>
            <w:r>
              <w:rPr>
                <w:rFonts w:ascii="Calibri" w:eastAsia="Times New Roman" w:hAnsi="Calibri" w:cs="Times New Roman"/>
                <w:i/>
                <w:iCs/>
                <w:color w:val="FF0000"/>
              </w:rPr>
              <w:t>1</w:t>
            </w:r>
            <w:r w:rsidRPr="008B4024">
              <w:rPr>
                <w:rFonts w:ascii="Calibri" w:eastAsia="Times New Roman" w:hAnsi="Calibri" w:cs="Times New Roman"/>
                <w:i/>
                <w:iCs/>
                <w:color w:val="FF0000"/>
              </w:rPr>
              <w:t xml:space="preserve">:Laura, 2:Irina – </w:t>
            </w:r>
            <w:proofErr w:type="spellStart"/>
            <w:r w:rsidRPr="008B4024">
              <w:rPr>
                <w:rFonts w:ascii="Calibri" w:eastAsia="Times New Roman" w:hAnsi="Calibri" w:cs="Times New Roman"/>
                <w:i/>
                <w:iCs/>
                <w:color w:val="FF0000"/>
              </w:rPr>
              <w:t>unamin</w:t>
            </w:r>
            <w:proofErr w:type="spellEnd"/>
            <w:r w:rsidRPr="008B4024">
              <w:rPr>
                <w:rFonts w:ascii="Calibri" w:eastAsia="Times New Roman" w:hAnsi="Calibri" w:cs="Times New Roman"/>
                <w:i/>
                <w:iCs/>
                <w:color w:val="FF0000"/>
              </w:rPr>
              <w:t>)</w:t>
            </w:r>
          </w:p>
        </w:tc>
        <w:tc>
          <w:tcPr>
            <w:tcW w:w="3807" w:type="dxa"/>
            <w:tcBorders>
              <w:top w:val="nil"/>
              <w:left w:val="nil"/>
              <w:bottom w:val="single" w:sz="4" w:space="0" w:color="auto"/>
              <w:right w:val="single" w:sz="4" w:space="0" w:color="auto"/>
            </w:tcBorders>
            <w:shd w:val="clear" w:color="auto" w:fill="auto"/>
            <w:vAlign w:val="bottom"/>
          </w:tcPr>
          <w:p w:rsidR="00091055" w:rsidRPr="005335A5" w:rsidRDefault="00091055" w:rsidP="00091055">
            <w:pPr>
              <w:spacing w:after="0" w:line="240" w:lineRule="auto"/>
              <w:rPr>
                <w:rFonts w:ascii="Calibri" w:eastAsia="Times New Roman" w:hAnsi="Calibri" w:cs="Times New Roman"/>
                <w:color w:val="000000"/>
              </w:rPr>
            </w:pPr>
            <w:r w:rsidRPr="005335A5">
              <w:rPr>
                <w:rFonts w:ascii="Calibri" w:eastAsia="Times New Roman" w:hAnsi="Calibri" w:cs="Times New Roman"/>
                <w:color w:val="000000"/>
              </w:rPr>
              <w:t>Laney Course Updating</w:t>
            </w:r>
          </w:p>
        </w:tc>
      </w:tr>
      <w:tr w:rsidR="00091055" w:rsidRPr="00091055" w:rsidTr="00091055">
        <w:trPr>
          <w:trHeight w:val="255"/>
        </w:trPr>
        <w:tc>
          <w:tcPr>
            <w:tcW w:w="6233" w:type="dxa"/>
            <w:tcBorders>
              <w:top w:val="nil"/>
              <w:left w:val="single" w:sz="4" w:space="0" w:color="auto"/>
              <w:bottom w:val="single" w:sz="4" w:space="0" w:color="auto"/>
              <w:right w:val="single" w:sz="4" w:space="0" w:color="auto"/>
            </w:tcBorders>
            <w:shd w:val="clear" w:color="auto" w:fill="auto"/>
            <w:vAlign w:val="bottom"/>
          </w:tcPr>
          <w:p w:rsidR="00091055" w:rsidRPr="005335A5" w:rsidRDefault="00091055" w:rsidP="00091055">
            <w:pPr>
              <w:spacing w:after="0" w:line="240" w:lineRule="auto"/>
              <w:rPr>
                <w:rFonts w:ascii="Calibri" w:eastAsia="Times New Roman" w:hAnsi="Calibri" w:cs="Times New Roman"/>
                <w:color w:val="000000"/>
              </w:rPr>
            </w:pPr>
            <w:r w:rsidRPr="005335A5">
              <w:rPr>
                <w:rFonts w:ascii="Calibri" w:eastAsia="Times New Roman" w:hAnsi="Calibri" w:cs="Times New Roman"/>
                <w:color w:val="000000"/>
              </w:rPr>
              <w:t>MUSIC 008D Music History: The Twentieth Century Through the Present</w:t>
            </w:r>
            <w:r w:rsidR="008B4024">
              <w:rPr>
                <w:rFonts w:ascii="Calibri" w:eastAsia="Times New Roman" w:hAnsi="Calibri" w:cs="Times New Roman"/>
                <w:color w:val="000000"/>
              </w:rPr>
              <w:t xml:space="preserve"> - </w:t>
            </w:r>
            <w:r w:rsidR="008B4024" w:rsidRPr="008B4024">
              <w:rPr>
                <w:rFonts w:ascii="Calibri" w:eastAsia="Times New Roman" w:hAnsi="Calibri" w:cs="Times New Roman"/>
                <w:i/>
                <w:iCs/>
                <w:color w:val="FF0000"/>
              </w:rPr>
              <w:t>approved (</w:t>
            </w:r>
            <w:r w:rsidR="008B4024">
              <w:rPr>
                <w:rFonts w:ascii="Calibri" w:eastAsia="Times New Roman" w:hAnsi="Calibri" w:cs="Times New Roman"/>
                <w:i/>
                <w:iCs/>
                <w:color w:val="FF0000"/>
              </w:rPr>
              <w:t>1</w:t>
            </w:r>
            <w:r w:rsidR="008B4024" w:rsidRPr="008B4024">
              <w:rPr>
                <w:rFonts w:ascii="Calibri" w:eastAsia="Times New Roman" w:hAnsi="Calibri" w:cs="Times New Roman"/>
                <w:i/>
                <w:iCs/>
                <w:color w:val="FF0000"/>
              </w:rPr>
              <w:t xml:space="preserve">:Laura, 2:Irina – </w:t>
            </w:r>
            <w:proofErr w:type="spellStart"/>
            <w:r w:rsidR="008B4024" w:rsidRPr="008B4024">
              <w:rPr>
                <w:rFonts w:ascii="Calibri" w:eastAsia="Times New Roman" w:hAnsi="Calibri" w:cs="Times New Roman"/>
                <w:i/>
                <w:iCs/>
                <w:color w:val="FF0000"/>
              </w:rPr>
              <w:t>unamin</w:t>
            </w:r>
            <w:proofErr w:type="spellEnd"/>
            <w:r w:rsidR="008B4024" w:rsidRPr="008B4024">
              <w:rPr>
                <w:rFonts w:ascii="Calibri" w:eastAsia="Times New Roman" w:hAnsi="Calibri" w:cs="Times New Roman"/>
                <w:i/>
                <w:iCs/>
                <w:color w:val="FF0000"/>
              </w:rPr>
              <w:t>)</w:t>
            </w:r>
          </w:p>
        </w:tc>
        <w:tc>
          <w:tcPr>
            <w:tcW w:w="3807" w:type="dxa"/>
            <w:tcBorders>
              <w:top w:val="nil"/>
              <w:left w:val="nil"/>
              <w:bottom w:val="single" w:sz="4" w:space="0" w:color="auto"/>
              <w:right w:val="single" w:sz="4" w:space="0" w:color="auto"/>
            </w:tcBorders>
            <w:shd w:val="clear" w:color="auto" w:fill="auto"/>
            <w:vAlign w:val="bottom"/>
          </w:tcPr>
          <w:p w:rsidR="00091055" w:rsidRPr="005335A5" w:rsidRDefault="00091055" w:rsidP="00091055">
            <w:pPr>
              <w:spacing w:after="0" w:line="240" w:lineRule="auto"/>
              <w:rPr>
                <w:rFonts w:ascii="Calibri" w:eastAsia="Times New Roman" w:hAnsi="Calibri" w:cs="Times New Roman"/>
                <w:color w:val="000000"/>
              </w:rPr>
            </w:pPr>
            <w:r w:rsidRPr="005335A5">
              <w:rPr>
                <w:rFonts w:ascii="Calibri" w:eastAsia="Times New Roman" w:hAnsi="Calibri" w:cs="Times New Roman"/>
                <w:color w:val="000000"/>
              </w:rPr>
              <w:t>Laney Course Updating</w:t>
            </w:r>
          </w:p>
        </w:tc>
      </w:tr>
      <w:tr w:rsidR="00091055" w:rsidRPr="00091055" w:rsidTr="00091055">
        <w:trPr>
          <w:trHeight w:val="255"/>
        </w:trPr>
        <w:tc>
          <w:tcPr>
            <w:tcW w:w="6233" w:type="dxa"/>
            <w:tcBorders>
              <w:top w:val="nil"/>
              <w:left w:val="single" w:sz="4" w:space="0" w:color="auto"/>
              <w:bottom w:val="single" w:sz="4" w:space="0" w:color="auto"/>
              <w:right w:val="single" w:sz="4" w:space="0" w:color="auto"/>
            </w:tcBorders>
            <w:shd w:val="clear" w:color="auto" w:fill="auto"/>
            <w:vAlign w:val="bottom"/>
          </w:tcPr>
          <w:p w:rsidR="00091055" w:rsidRPr="005335A5" w:rsidRDefault="00091055" w:rsidP="00091055">
            <w:pPr>
              <w:spacing w:after="0" w:line="240" w:lineRule="auto"/>
              <w:rPr>
                <w:rFonts w:ascii="Calibri" w:eastAsia="Times New Roman" w:hAnsi="Calibri" w:cs="Times New Roman"/>
                <w:color w:val="000000"/>
              </w:rPr>
            </w:pPr>
            <w:r w:rsidRPr="005335A5">
              <w:rPr>
                <w:rFonts w:ascii="Calibri" w:eastAsia="Times New Roman" w:hAnsi="Calibri" w:cs="Times New Roman"/>
                <w:color w:val="000000"/>
              </w:rPr>
              <w:t>MUSIC 100 Music Fundamentals and Culture</w:t>
            </w:r>
            <w:r w:rsidR="008B4024">
              <w:rPr>
                <w:rFonts w:ascii="Calibri" w:eastAsia="Times New Roman" w:hAnsi="Calibri" w:cs="Times New Roman"/>
                <w:color w:val="000000"/>
              </w:rPr>
              <w:t xml:space="preserve"> </w:t>
            </w:r>
          </w:p>
        </w:tc>
        <w:tc>
          <w:tcPr>
            <w:tcW w:w="3807" w:type="dxa"/>
            <w:tcBorders>
              <w:top w:val="nil"/>
              <w:left w:val="nil"/>
              <w:bottom w:val="single" w:sz="4" w:space="0" w:color="auto"/>
              <w:right w:val="single" w:sz="4" w:space="0" w:color="auto"/>
            </w:tcBorders>
            <w:shd w:val="clear" w:color="auto" w:fill="auto"/>
            <w:vAlign w:val="bottom"/>
          </w:tcPr>
          <w:p w:rsidR="00091055" w:rsidRPr="005335A5" w:rsidRDefault="00091055" w:rsidP="00091055">
            <w:pPr>
              <w:spacing w:after="0" w:line="240" w:lineRule="auto"/>
              <w:rPr>
                <w:rFonts w:ascii="Calibri" w:eastAsia="Times New Roman" w:hAnsi="Calibri" w:cs="Times New Roman"/>
                <w:color w:val="000000"/>
              </w:rPr>
            </w:pPr>
            <w:r w:rsidRPr="005335A5">
              <w:rPr>
                <w:rFonts w:ascii="Calibri" w:eastAsia="Times New Roman" w:hAnsi="Calibri" w:cs="Times New Roman"/>
                <w:color w:val="000000"/>
              </w:rPr>
              <w:t>Laney Course Updating</w:t>
            </w:r>
          </w:p>
        </w:tc>
      </w:tr>
      <w:tr w:rsidR="00091055" w:rsidRPr="00091055" w:rsidTr="00091055">
        <w:trPr>
          <w:trHeight w:val="255"/>
        </w:trPr>
        <w:tc>
          <w:tcPr>
            <w:tcW w:w="6233" w:type="dxa"/>
            <w:tcBorders>
              <w:top w:val="nil"/>
              <w:left w:val="single" w:sz="4" w:space="0" w:color="auto"/>
              <w:bottom w:val="single" w:sz="4" w:space="0" w:color="auto"/>
              <w:right w:val="single" w:sz="4" w:space="0" w:color="auto"/>
            </w:tcBorders>
            <w:shd w:val="clear" w:color="auto" w:fill="auto"/>
            <w:vAlign w:val="bottom"/>
          </w:tcPr>
          <w:p w:rsidR="00091055" w:rsidRPr="005335A5" w:rsidRDefault="00091055" w:rsidP="00091055">
            <w:pPr>
              <w:spacing w:after="0" w:line="240" w:lineRule="auto"/>
              <w:rPr>
                <w:rFonts w:ascii="Calibri" w:eastAsia="Times New Roman" w:hAnsi="Calibri" w:cs="Times New Roman"/>
                <w:color w:val="000000"/>
              </w:rPr>
            </w:pPr>
            <w:r w:rsidRPr="005335A5">
              <w:rPr>
                <w:rFonts w:ascii="Calibri" w:eastAsia="Times New Roman" w:hAnsi="Calibri" w:cs="Times New Roman"/>
                <w:color w:val="000000"/>
              </w:rPr>
              <w:t>MUSIC 101 Music Theory and Culture I</w:t>
            </w:r>
          </w:p>
        </w:tc>
        <w:tc>
          <w:tcPr>
            <w:tcW w:w="3807" w:type="dxa"/>
            <w:tcBorders>
              <w:top w:val="nil"/>
              <w:left w:val="nil"/>
              <w:bottom w:val="single" w:sz="4" w:space="0" w:color="auto"/>
              <w:right w:val="single" w:sz="4" w:space="0" w:color="auto"/>
            </w:tcBorders>
            <w:shd w:val="clear" w:color="auto" w:fill="auto"/>
            <w:vAlign w:val="bottom"/>
          </w:tcPr>
          <w:p w:rsidR="00091055" w:rsidRPr="005335A5" w:rsidRDefault="00091055" w:rsidP="00091055">
            <w:pPr>
              <w:spacing w:after="0" w:line="240" w:lineRule="auto"/>
              <w:rPr>
                <w:rFonts w:ascii="Calibri" w:eastAsia="Times New Roman" w:hAnsi="Calibri" w:cs="Times New Roman"/>
                <w:color w:val="000000"/>
              </w:rPr>
            </w:pPr>
            <w:r w:rsidRPr="005335A5">
              <w:rPr>
                <w:rFonts w:ascii="Calibri" w:eastAsia="Times New Roman" w:hAnsi="Calibri" w:cs="Times New Roman"/>
                <w:color w:val="000000"/>
              </w:rPr>
              <w:t>Laney Course Updating</w:t>
            </w:r>
          </w:p>
        </w:tc>
      </w:tr>
      <w:tr w:rsidR="00091055" w:rsidRPr="00091055" w:rsidTr="00091055">
        <w:trPr>
          <w:trHeight w:val="255"/>
        </w:trPr>
        <w:tc>
          <w:tcPr>
            <w:tcW w:w="6233" w:type="dxa"/>
            <w:tcBorders>
              <w:top w:val="nil"/>
              <w:left w:val="single" w:sz="4" w:space="0" w:color="auto"/>
              <w:bottom w:val="single" w:sz="4" w:space="0" w:color="auto"/>
              <w:right w:val="single" w:sz="4" w:space="0" w:color="auto"/>
            </w:tcBorders>
            <w:shd w:val="clear" w:color="auto" w:fill="auto"/>
            <w:vAlign w:val="bottom"/>
          </w:tcPr>
          <w:p w:rsidR="00091055" w:rsidRPr="005335A5" w:rsidRDefault="00091055" w:rsidP="00091055">
            <w:pPr>
              <w:spacing w:after="0" w:line="240" w:lineRule="auto"/>
              <w:rPr>
                <w:rFonts w:ascii="Calibri" w:eastAsia="Times New Roman" w:hAnsi="Calibri" w:cs="Times New Roman"/>
                <w:color w:val="000000"/>
              </w:rPr>
            </w:pPr>
            <w:r w:rsidRPr="005335A5">
              <w:rPr>
                <w:rFonts w:ascii="Calibri" w:eastAsia="Times New Roman" w:hAnsi="Calibri" w:cs="Times New Roman"/>
                <w:color w:val="000000"/>
              </w:rPr>
              <w:t>MUSIC 102 Music Theory and Culture II</w:t>
            </w:r>
          </w:p>
        </w:tc>
        <w:tc>
          <w:tcPr>
            <w:tcW w:w="3807" w:type="dxa"/>
            <w:tcBorders>
              <w:top w:val="nil"/>
              <w:left w:val="nil"/>
              <w:bottom w:val="single" w:sz="4" w:space="0" w:color="auto"/>
              <w:right w:val="single" w:sz="4" w:space="0" w:color="auto"/>
            </w:tcBorders>
            <w:shd w:val="clear" w:color="auto" w:fill="auto"/>
            <w:vAlign w:val="bottom"/>
          </w:tcPr>
          <w:p w:rsidR="00091055" w:rsidRPr="005335A5" w:rsidRDefault="00091055" w:rsidP="00091055">
            <w:pPr>
              <w:spacing w:after="0" w:line="240" w:lineRule="auto"/>
              <w:rPr>
                <w:rFonts w:ascii="Calibri" w:eastAsia="Times New Roman" w:hAnsi="Calibri" w:cs="Times New Roman"/>
                <w:color w:val="000000"/>
              </w:rPr>
            </w:pPr>
            <w:r w:rsidRPr="005335A5">
              <w:rPr>
                <w:rFonts w:ascii="Calibri" w:eastAsia="Times New Roman" w:hAnsi="Calibri" w:cs="Times New Roman"/>
                <w:color w:val="000000"/>
              </w:rPr>
              <w:t>Laney Course Updating</w:t>
            </w:r>
          </w:p>
        </w:tc>
      </w:tr>
      <w:tr w:rsidR="00091055" w:rsidRPr="00091055" w:rsidTr="00091055">
        <w:trPr>
          <w:trHeight w:val="255"/>
        </w:trPr>
        <w:tc>
          <w:tcPr>
            <w:tcW w:w="6233" w:type="dxa"/>
            <w:tcBorders>
              <w:top w:val="nil"/>
              <w:left w:val="single" w:sz="4" w:space="0" w:color="auto"/>
              <w:bottom w:val="single" w:sz="4" w:space="0" w:color="auto"/>
              <w:right w:val="single" w:sz="4" w:space="0" w:color="auto"/>
            </w:tcBorders>
            <w:shd w:val="clear" w:color="auto" w:fill="auto"/>
            <w:vAlign w:val="bottom"/>
          </w:tcPr>
          <w:p w:rsidR="00091055" w:rsidRPr="005335A5" w:rsidRDefault="00091055" w:rsidP="00091055">
            <w:pPr>
              <w:spacing w:after="0" w:line="240" w:lineRule="auto"/>
              <w:rPr>
                <w:rFonts w:ascii="Calibri" w:eastAsia="Times New Roman" w:hAnsi="Calibri" w:cs="Times New Roman"/>
                <w:color w:val="000000"/>
              </w:rPr>
            </w:pPr>
            <w:r w:rsidRPr="005335A5">
              <w:rPr>
                <w:rFonts w:ascii="Calibri" w:eastAsia="Times New Roman" w:hAnsi="Calibri" w:cs="Times New Roman"/>
                <w:color w:val="000000"/>
              </w:rPr>
              <w:t>MUSIC 103 Music Theory and Culture III</w:t>
            </w:r>
          </w:p>
        </w:tc>
        <w:tc>
          <w:tcPr>
            <w:tcW w:w="3807" w:type="dxa"/>
            <w:tcBorders>
              <w:top w:val="nil"/>
              <w:left w:val="nil"/>
              <w:bottom w:val="single" w:sz="4" w:space="0" w:color="auto"/>
              <w:right w:val="single" w:sz="4" w:space="0" w:color="auto"/>
            </w:tcBorders>
            <w:shd w:val="clear" w:color="auto" w:fill="auto"/>
            <w:vAlign w:val="bottom"/>
          </w:tcPr>
          <w:p w:rsidR="00091055" w:rsidRPr="005335A5" w:rsidRDefault="00091055" w:rsidP="00091055">
            <w:pPr>
              <w:spacing w:after="0" w:line="240" w:lineRule="auto"/>
              <w:rPr>
                <w:rFonts w:ascii="Calibri" w:eastAsia="Times New Roman" w:hAnsi="Calibri" w:cs="Times New Roman"/>
                <w:color w:val="000000"/>
              </w:rPr>
            </w:pPr>
            <w:r w:rsidRPr="005335A5">
              <w:rPr>
                <w:rFonts w:ascii="Calibri" w:eastAsia="Times New Roman" w:hAnsi="Calibri" w:cs="Times New Roman"/>
                <w:color w:val="000000"/>
              </w:rPr>
              <w:t>Laney Course Updating</w:t>
            </w:r>
          </w:p>
        </w:tc>
      </w:tr>
      <w:tr w:rsidR="00091055" w:rsidRPr="00091055" w:rsidTr="00091055">
        <w:trPr>
          <w:trHeight w:val="255"/>
        </w:trPr>
        <w:tc>
          <w:tcPr>
            <w:tcW w:w="6233" w:type="dxa"/>
            <w:tcBorders>
              <w:top w:val="nil"/>
              <w:left w:val="single" w:sz="4" w:space="0" w:color="auto"/>
              <w:bottom w:val="single" w:sz="4" w:space="0" w:color="auto"/>
              <w:right w:val="single" w:sz="4" w:space="0" w:color="auto"/>
            </w:tcBorders>
            <w:shd w:val="clear" w:color="auto" w:fill="auto"/>
            <w:vAlign w:val="bottom"/>
          </w:tcPr>
          <w:p w:rsidR="00091055" w:rsidRPr="005335A5" w:rsidRDefault="00091055" w:rsidP="00091055">
            <w:pPr>
              <w:spacing w:after="0" w:line="240" w:lineRule="auto"/>
              <w:rPr>
                <w:rFonts w:ascii="Calibri" w:eastAsia="Times New Roman" w:hAnsi="Calibri" w:cs="Times New Roman"/>
                <w:color w:val="000000"/>
              </w:rPr>
            </w:pPr>
            <w:r w:rsidRPr="005335A5">
              <w:rPr>
                <w:rFonts w:ascii="Calibri" w:eastAsia="Times New Roman" w:hAnsi="Calibri" w:cs="Times New Roman"/>
                <w:color w:val="000000"/>
              </w:rPr>
              <w:t>MUSIC 104 Music Theory and Culture IV</w:t>
            </w:r>
          </w:p>
        </w:tc>
        <w:tc>
          <w:tcPr>
            <w:tcW w:w="3807" w:type="dxa"/>
            <w:tcBorders>
              <w:top w:val="nil"/>
              <w:left w:val="nil"/>
              <w:bottom w:val="single" w:sz="4" w:space="0" w:color="auto"/>
              <w:right w:val="single" w:sz="4" w:space="0" w:color="auto"/>
            </w:tcBorders>
            <w:shd w:val="clear" w:color="auto" w:fill="auto"/>
            <w:vAlign w:val="bottom"/>
          </w:tcPr>
          <w:p w:rsidR="00091055" w:rsidRPr="005335A5" w:rsidRDefault="00091055" w:rsidP="00091055">
            <w:pPr>
              <w:spacing w:after="0" w:line="240" w:lineRule="auto"/>
              <w:rPr>
                <w:rFonts w:ascii="Calibri" w:eastAsia="Times New Roman" w:hAnsi="Calibri" w:cs="Times New Roman"/>
                <w:color w:val="000000"/>
              </w:rPr>
            </w:pPr>
            <w:r w:rsidRPr="005335A5">
              <w:rPr>
                <w:rFonts w:ascii="Calibri" w:eastAsia="Times New Roman" w:hAnsi="Calibri" w:cs="Times New Roman"/>
                <w:color w:val="000000"/>
              </w:rPr>
              <w:t>Laney Course Updating</w:t>
            </w:r>
          </w:p>
        </w:tc>
      </w:tr>
      <w:tr w:rsidR="003B058A" w:rsidRPr="00243C72" w:rsidTr="002451B4">
        <w:trPr>
          <w:trHeight w:val="255"/>
        </w:trPr>
        <w:tc>
          <w:tcPr>
            <w:tcW w:w="6233" w:type="dxa"/>
            <w:tcBorders>
              <w:top w:val="nil"/>
              <w:left w:val="single" w:sz="4" w:space="0" w:color="auto"/>
              <w:bottom w:val="single" w:sz="4" w:space="0" w:color="auto"/>
              <w:right w:val="single" w:sz="4" w:space="0" w:color="auto"/>
            </w:tcBorders>
            <w:shd w:val="clear" w:color="auto" w:fill="auto"/>
            <w:vAlign w:val="bottom"/>
          </w:tcPr>
          <w:p w:rsidR="003B058A" w:rsidRPr="002451B4" w:rsidRDefault="003B058A" w:rsidP="00B246B9">
            <w:pPr>
              <w:spacing w:after="0" w:line="240" w:lineRule="auto"/>
              <w:rPr>
                <w:rFonts w:ascii="Calibri" w:eastAsia="Times New Roman" w:hAnsi="Calibri" w:cs="Times New Roman"/>
                <w:color w:val="000000"/>
              </w:rPr>
            </w:pPr>
          </w:p>
        </w:tc>
        <w:tc>
          <w:tcPr>
            <w:tcW w:w="3807" w:type="dxa"/>
            <w:tcBorders>
              <w:top w:val="nil"/>
              <w:left w:val="nil"/>
              <w:bottom w:val="single" w:sz="4" w:space="0" w:color="auto"/>
              <w:right w:val="single" w:sz="4" w:space="0" w:color="auto"/>
            </w:tcBorders>
            <w:shd w:val="clear" w:color="auto" w:fill="auto"/>
            <w:vAlign w:val="bottom"/>
          </w:tcPr>
          <w:p w:rsidR="003B058A" w:rsidRPr="002451B4" w:rsidRDefault="003B058A" w:rsidP="00B246B9">
            <w:pPr>
              <w:spacing w:after="0" w:line="240" w:lineRule="auto"/>
              <w:rPr>
                <w:rFonts w:ascii="Calibri" w:eastAsia="Times New Roman" w:hAnsi="Calibri" w:cs="Times New Roman"/>
                <w:color w:val="000000"/>
              </w:rPr>
            </w:pPr>
          </w:p>
        </w:tc>
      </w:tr>
      <w:tr w:rsidR="00091055" w:rsidRPr="00091055" w:rsidTr="00091055">
        <w:trPr>
          <w:trHeight w:val="255"/>
        </w:trPr>
        <w:tc>
          <w:tcPr>
            <w:tcW w:w="6233" w:type="dxa"/>
            <w:tcBorders>
              <w:top w:val="nil"/>
              <w:left w:val="single" w:sz="4" w:space="0" w:color="auto"/>
              <w:bottom w:val="single" w:sz="4" w:space="0" w:color="auto"/>
              <w:right w:val="single" w:sz="4" w:space="0" w:color="auto"/>
            </w:tcBorders>
            <w:shd w:val="clear" w:color="auto" w:fill="auto"/>
            <w:vAlign w:val="bottom"/>
            <w:hideMark/>
          </w:tcPr>
          <w:p w:rsidR="00091055" w:rsidRPr="00091055" w:rsidRDefault="00091055" w:rsidP="00091055">
            <w:pPr>
              <w:spacing w:after="0" w:line="240" w:lineRule="auto"/>
              <w:rPr>
                <w:rFonts w:ascii="Calibri" w:eastAsia="Times New Roman" w:hAnsi="Calibri" w:cs="Times New Roman"/>
                <w:i/>
                <w:iCs/>
                <w:color w:val="000000"/>
              </w:rPr>
            </w:pPr>
            <w:r w:rsidRPr="00091055">
              <w:rPr>
                <w:rFonts w:ascii="Calibri" w:eastAsia="Times New Roman" w:hAnsi="Calibri" w:cs="Times New Roman"/>
                <w:i/>
                <w:iCs/>
                <w:color w:val="000000"/>
              </w:rPr>
              <w:t xml:space="preserve">1:30 Don </w:t>
            </w:r>
            <w:proofErr w:type="spellStart"/>
            <w:r w:rsidRPr="00091055">
              <w:rPr>
                <w:rFonts w:ascii="Calibri" w:eastAsia="Times New Roman" w:hAnsi="Calibri" w:cs="Times New Roman"/>
                <w:i/>
                <w:iCs/>
                <w:color w:val="000000"/>
              </w:rPr>
              <w:t>Petrillli</w:t>
            </w:r>
            <w:proofErr w:type="spellEnd"/>
            <w:r w:rsidRPr="00091055">
              <w:rPr>
                <w:rFonts w:ascii="Calibri" w:eastAsia="Times New Roman" w:hAnsi="Calibri" w:cs="Times New Roman"/>
                <w:i/>
                <w:iCs/>
                <w:color w:val="000000"/>
              </w:rPr>
              <w:t xml:space="preserve"> (pending)</w:t>
            </w:r>
            <w:r w:rsidR="008B4024">
              <w:rPr>
                <w:rFonts w:ascii="Calibri" w:eastAsia="Times New Roman" w:hAnsi="Calibri" w:cs="Times New Roman"/>
                <w:color w:val="000000"/>
              </w:rPr>
              <w:t xml:space="preserve"> (tabled waiting for program update)</w:t>
            </w:r>
          </w:p>
        </w:tc>
        <w:tc>
          <w:tcPr>
            <w:tcW w:w="3807" w:type="dxa"/>
            <w:tcBorders>
              <w:top w:val="nil"/>
              <w:left w:val="nil"/>
              <w:bottom w:val="single" w:sz="4" w:space="0" w:color="auto"/>
              <w:right w:val="single" w:sz="4" w:space="0" w:color="auto"/>
            </w:tcBorders>
            <w:shd w:val="clear" w:color="auto" w:fill="auto"/>
            <w:vAlign w:val="bottom"/>
            <w:hideMark/>
          </w:tcPr>
          <w:p w:rsidR="00091055" w:rsidRPr="00091055" w:rsidRDefault="00091055" w:rsidP="00091055">
            <w:pPr>
              <w:spacing w:after="0" w:line="240" w:lineRule="auto"/>
              <w:rPr>
                <w:rFonts w:ascii="Calibri" w:eastAsia="Times New Roman" w:hAnsi="Calibri" w:cs="Times New Roman"/>
                <w:color w:val="000000"/>
              </w:rPr>
            </w:pPr>
            <w:r w:rsidRPr="00091055">
              <w:rPr>
                <w:rFonts w:ascii="Calibri" w:eastAsia="Times New Roman" w:hAnsi="Calibri" w:cs="Times New Roman"/>
                <w:color w:val="000000"/>
              </w:rPr>
              <w:t> </w:t>
            </w:r>
          </w:p>
        </w:tc>
      </w:tr>
      <w:tr w:rsidR="00091055" w:rsidRPr="00091055" w:rsidTr="00091055">
        <w:trPr>
          <w:trHeight w:val="255"/>
        </w:trPr>
        <w:tc>
          <w:tcPr>
            <w:tcW w:w="6233" w:type="dxa"/>
            <w:tcBorders>
              <w:top w:val="nil"/>
              <w:left w:val="single" w:sz="4" w:space="0" w:color="auto"/>
              <w:bottom w:val="single" w:sz="4" w:space="0" w:color="auto"/>
              <w:right w:val="single" w:sz="4" w:space="0" w:color="auto"/>
            </w:tcBorders>
            <w:shd w:val="clear" w:color="auto" w:fill="auto"/>
            <w:vAlign w:val="bottom"/>
            <w:hideMark/>
          </w:tcPr>
          <w:p w:rsidR="00091055" w:rsidRPr="00091055" w:rsidRDefault="00091055" w:rsidP="00091055">
            <w:pPr>
              <w:spacing w:after="0" w:line="240" w:lineRule="auto"/>
              <w:rPr>
                <w:rFonts w:ascii="Calibri" w:eastAsia="Times New Roman" w:hAnsi="Calibri" w:cs="Times New Roman"/>
                <w:i/>
                <w:iCs/>
                <w:color w:val="000000"/>
              </w:rPr>
            </w:pPr>
            <w:r w:rsidRPr="00091055">
              <w:rPr>
                <w:rFonts w:ascii="Calibri" w:eastAsia="Times New Roman" w:hAnsi="Calibri" w:cs="Times New Roman"/>
                <w:i/>
                <w:iCs/>
                <w:color w:val="000000"/>
              </w:rPr>
              <w:t>GRART 032 Digital Documents (Adobe InDesign)</w:t>
            </w:r>
          </w:p>
        </w:tc>
        <w:tc>
          <w:tcPr>
            <w:tcW w:w="3807" w:type="dxa"/>
            <w:tcBorders>
              <w:top w:val="nil"/>
              <w:left w:val="nil"/>
              <w:bottom w:val="single" w:sz="4" w:space="0" w:color="auto"/>
              <w:right w:val="single" w:sz="4" w:space="0" w:color="auto"/>
            </w:tcBorders>
            <w:shd w:val="clear" w:color="auto" w:fill="auto"/>
            <w:vAlign w:val="bottom"/>
            <w:hideMark/>
          </w:tcPr>
          <w:p w:rsidR="00091055" w:rsidRPr="00091055" w:rsidRDefault="00091055" w:rsidP="00091055">
            <w:pPr>
              <w:spacing w:after="0" w:line="240" w:lineRule="auto"/>
              <w:rPr>
                <w:rFonts w:ascii="Calibri" w:eastAsia="Times New Roman" w:hAnsi="Calibri" w:cs="Times New Roman"/>
                <w:color w:val="000000"/>
              </w:rPr>
            </w:pPr>
            <w:r w:rsidRPr="00091055">
              <w:rPr>
                <w:rFonts w:ascii="Calibri" w:eastAsia="Times New Roman" w:hAnsi="Calibri" w:cs="Times New Roman"/>
                <w:color w:val="000000"/>
              </w:rPr>
              <w:t>Laney New Course</w:t>
            </w:r>
          </w:p>
        </w:tc>
      </w:tr>
      <w:tr w:rsidR="00091055" w:rsidRPr="00091055" w:rsidTr="00091055">
        <w:trPr>
          <w:trHeight w:val="255"/>
        </w:trPr>
        <w:tc>
          <w:tcPr>
            <w:tcW w:w="6233" w:type="dxa"/>
            <w:tcBorders>
              <w:top w:val="nil"/>
              <w:left w:val="single" w:sz="4" w:space="0" w:color="auto"/>
              <w:bottom w:val="single" w:sz="4" w:space="0" w:color="auto"/>
              <w:right w:val="single" w:sz="4" w:space="0" w:color="auto"/>
            </w:tcBorders>
            <w:shd w:val="clear" w:color="auto" w:fill="auto"/>
            <w:vAlign w:val="bottom"/>
            <w:hideMark/>
          </w:tcPr>
          <w:p w:rsidR="00091055" w:rsidRPr="00091055" w:rsidRDefault="00091055" w:rsidP="00091055">
            <w:pPr>
              <w:spacing w:after="0" w:line="240" w:lineRule="auto"/>
              <w:rPr>
                <w:rFonts w:ascii="Calibri" w:eastAsia="Times New Roman" w:hAnsi="Calibri" w:cs="Times New Roman"/>
                <w:i/>
                <w:iCs/>
                <w:color w:val="000000"/>
              </w:rPr>
            </w:pPr>
            <w:r w:rsidRPr="00091055">
              <w:rPr>
                <w:rFonts w:ascii="Calibri" w:eastAsia="Times New Roman" w:hAnsi="Calibri" w:cs="Times New Roman"/>
                <w:i/>
                <w:iCs/>
                <w:color w:val="000000"/>
              </w:rPr>
              <w:t>GRART 034 Adobe Illustrator Basics</w:t>
            </w:r>
          </w:p>
        </w:tc>
        <w:tc>
          <w:tcPr>
            <w:tcW w:w="3807" w:type="dxa"/>
            <w:tcBorders>
              <w:top w:val="nil"/>
              <w:left w:val="nil"/>
              <w:bottom w:val="single" w:sz="4" w:space="0" w:color="auto"/>
              <w:right w:val="single" w:sz="4" w:space="0" w:color="auto"/>
            </w:tcBorders>
            <w:shd w:val="clear" w:color="auto" w:fill="auto"/>
            <w:vAlign w:val="bottom"/>
            <w:hideMark/>
          </w:tcPr>
          <w:p w:rsidR="00091055" w:rsidRPr="00091055" w:rsidRDefault="00091055" w:rsidP="00091055">
            <w:pPr>
              <w:spacing w:after="0" w:line="240" w:lineRule="auto"/>
              <w:rPr>
                <w:rFonts w:ascii="Calibri" w:eastAsia="Times New Roman" w:hAnsi="Calibri" w:cs="Times New Roman"/>
                <w:color w:val="000000"/>
              </w:rPr>
            </w:pPr>
            <w:r w:rsidRPr="00091055">
              <w:rPr>
                <w:rFonts w:ascii="Calibri" w:eastAsia="Times New Roman" w:hAnsi="Calibri" w:cs="Times New Roman"/>
                <w:color w:val="000000"/>
              </w:rPr>
              <w:t>Laney New Course</w:t>
            </w:r>
          </w:p>
        </w:tc>
      </w:tr>
      <w:tr w:rsidR="00091055" w:rsidRPr="00091055" w:rsidTr="00091055">
        <w:trPr>
          <w:trHeight w:val="255"/>
        </w:trPr>
        <w:tc>
          <w:tcPr>
            <w:tcW w:w="6233" w:type="dxa"/>
            <w:tcBorders>
              <w:top w:val="nil"/>
              <w:left w:val="single" w:sz="4" w:space="0" w:color="auto"/>
              <w:bottom w:val="single" w:sz="4" w:space="0" w:color="auto"/>
              <w:right w:val="single" w:sz="4" w:space="0" w:color="auto"/>
            </w:tcBorders>
            <w:shd w:val="clear" w:color="auto" w:fill="auto"/>
            <w:vAlign w:val="bottom"/>
            <w:hideMark/>
          </w:tcPr>
          <w:p w:rsidR="00091055" w:rsidRPr="00091055" w:rsidRDefault="00091055" w:rsidP="00091055">
            <w:pPr>
              <w:spacing w:after="0" w:line="240" w:lineRule="auto"/>
              <w:rPr>
                <w:rFonts w:ascii="Calibri" w:eastAsia="Times New Roman" w:hAnsi="Calibri" w:cs="Times New Roman"/>
                <w:i/>
                <w:iCs/>
                <w:color w:val="000000"/>
              </w:rPr>
            </w:pPr>
            <w:r w:rsidRPr="00091055">
              <w:rPr>
                <w:rFonts w:ascii="Calibri" w:eastAsia="Times New Roman" w:hAnsi="Calibri" w:cs="Times New Roman"/>
                <w:i/>
                <w:iCs/>
                <w:color w:val="000000"/>
              </w:rPr>
              <w:t>GRART 111 Elements and Principles of Graphic Design</w:t>
            </w:r>
          </w:p>
        </w:tc>
        <w:tc>
          <w:tcPr>
            <w:tcW w:w="3807" w:type="dxa"/>
            <w:tcBorders>
              <w:top w:val="nil"/>
              <w:left w:val="nil"/>
              <w:bottom w:val="single" w:sz="4" w:space="0" w:color="auto"/>
              <w:right w:val="single" w:sz="4" w:space="0" w:color="auto"/>
            </w:tcBorders>
            <w:shd w:val="clear" w:color="auto" w:fill="auto"/>
            <w:vAlign w:val="bottom"/>
            <w:hideMark/>
          </w:tcPr>
          <w:p w:rsidR="00091055" w:rsidRPr="00091055" w:rsidRDefault="00091055" w:rsidP="00091055">
            <w:pPr>
              <w:spacing w:after="0" w:line="240" w:lineRule="auto"/>
              <w:rPr>
                <w:rFonts w:ascii="Calibri" w:eastAsia="Times New Roman" w:hAnsi="Calibri" w:cs="Times New Roman"/>
                <w:color w:val="000000"/>
              </w:rPr>
            </w:pPr>
            <w:r w:rsidRPr="00091055">
              <w:rPr>
                <w:rFonts w:ascii="Calibri" w:eastAsia="Times New Roman" w:hAnsi="Calibri" w:cs="Times New Roman"/>
                <w:color w:val="000000"/>
              </w:rPr>
              <w:t>Laney Course Updating</w:t>
            </w:r>
          </w:p>
        </w:tc>
      </w:tr>
      <w:tr w:rsidR="00091055" w:rsidRPr="00091055" w:rsidTr="00091055">
        <w:trPr>
          <w:trHeight w:val="255"/>
        </w:trPr>
        <w:tc>
          <w:tcPr>
            <w:tcW w:w="6233" w:type="dxa"/>
            <w:tcBorders>
              <w:top w:val="nil"/>
              <w:left w:val="single" w:sz="4" w:space="0" w:color="auto"/>
              <w:bottom w:val="single" w:sz="4" w:space="0" w:color="auto"/>
              <w:right w:val="single" w:sz="4" w:space="0" w:color="auto"/>
            </w:tcBorders>
            <w:shd w:val="clear" w:color="auto" w:fill="auto"/>
            <w:vAlign w:val="bottom"/>
            <w:hideMark/>
          </w:tcPr>
          <w:p w:rsidR="00091055" w:rsidRPr="00091055" w:rsidRDefault="00091055" w:rsidP="00091055">
            <w:pPr>
              <w:spacing w:after="0" w:line="240" w:lineRule="auto"/>
              <w:rPr>
                <w:rFonts w:ascii="Calibri" w:eastAsia="Times New Roman" w:hAnsi="Calibri" w:cs="Times New Roman"/>
                <w:i/>
                <w:iCs/>
                <w:color w:val="000000"/>
              </w:rPr>
            </w:pPr>
            <w:r w:rsidRPr="00091055">
              <w:rPr>
                <w:rFonts w:ascii="Calibri" w:eastAsia="Times New Roman" w:hAnsi="Calibri" w:cs="Times New Roman"/>
                <w:i/>
                <w:iCs/>
                <w:color w:val="000000"/>
              </w:rPr>
              <w:t>GRART 115 Web Site Design</w:t>
            </w:r>
          </w:p>
        </w:tc>
        <w:tc>
          <w:tcPr>
            <w:tcW w:w="3807" w:type="dxa"/>
            <w:tcBorders>
              <w:top w:val="nil"/>
              <w:left w:val="nil"/>
              <w:bottom w:val="single" w:sz="4" w:space="0" w:color="auto"/>
              <w:right w:val="single" w:sz="4" w:space="0" w:color="auto"/>
            </w:tcBorders>
            <w:shd w:val="clear" w:color="auto" w:fill="auto"/>
            <w:vAlign w:val="bottom"/>
            <w:hideMark/>
          </w:tcPr>
          <w:p w:rsidR="00091055" w:rsidRPr="00091055" w:rsidRDefault="00091055" w:rsidP="00091055">
            <w:pPr>
              <w:spacing w:after="0" w:line="240" w:lineRule="auto"/>
              <w:rPr>
                <w:rFonts w:ascii="Calibri" w:eastAsia="Times New Roman" w:hAnsi="Calibri" w:cs="Times New Roman"/>
                <w:color w:val="000000"/>
              </w:rPr>
            </w:pPr>
            <w:r w:rsidRPr="00091055">
              <w:rPr>
                <w:rFonts w:ascii="Calibri" w:eastAsia="Times New Roman" w:hAnsi="Calibri" w:cs="Times New Roman"/>
                <w:color w:val="000000"/>
              </w:rPr>
              <w:t>Laney Course Updating</w:t>
            </w:r>
          </w:p>
        </w:tc>
      </w:tr>
      <w:tr w:rsidR="00B246B9" w:rsidRPr="00243C72" w:rsidTr="002451B4">
        <w:trPr>
          <w:trHeight w:val="255"/>
        </w:trPr>
        <w:tc>
          <w:tcPr>
            <w:tcW w:w="6233" w:type="dxa"/>
            <w:tcBorders>
              <w:top w:val="nil"/>
              <w:left w:val="single" w:sz="4" w:space="0" w:color="auto"/>
              <w:bottom w:val="single" w:sz="4" w:space="0" w:color="auto"/>
              <w:right w:val="single" w:sz="4" w:space="0" w:color="auto"/>
            </w:tcBorders>
            <w:shd w:val="clear" w:color="auto" w:fill="auto"/>
            <w:vAlign w:val="bottom"/>
            <w:hideMark/>
          </w:tcPr>
          <w:p w:rsidR="00B246B9" w:rsidRPr="00243C72" w:rsidRDefault="00B246B9" w:rsidP="00B246B9">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 </w:t>
            </w:r>
          </w:p>
        </w:tc>
        <w:tc>
          <w:tcPr>
            <w:tcW w:w="3807" w:type="dxa"/>
            <w:tcBorders>
              <w:top w:val="nil"/>
              <w:left w:val="nil"/>
              <w:bottom w:val="single" w:sz="4" w:space="0" w:color="auto"/>
              <w:right w:val="single" w:sz="4" w:space="0" w:color="auto"/>
            </w:tcBorders>
            <w:shd w:val="clear" w:color="auto" w:fill="auto"/>
            <w:vAlign w:val="bottom"/>
            <w:hideMark/>
          </w:tcPr>
          <w:p w:rsidR="00B246B9" w:rsidRPr="00243C72" w:rsidRDefault="00B246B9" w:rsidP="00B246B9">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 </w:t>
            </w:r>
          </w:p>
        </w:tc>
      </w:tr>
      <w:tr w:rsidR="00091055" w:rsidRPr="00091055" w:rsidTr="00091055">
        <w:trPr>
          <w:trHeight w:val="255"/>
        </w:trPr>
        <w:tc>
          <w:tcPr>
            <w:tcW w:w="6233" w:type="dxa"/>
            <w:tcBorders>
              <w:top w:val="nil"/>
              <w:left w:val="single" w:sz="4" w:space="0" w:color="auto"/>
              <w:bottom w:val="single" w:sz="4" w:space="0" w:color="auto"/>
              <w:right w:val="single" w:sz="4" w:space="0" w:color="auto"/>
            </w:tcBorders>
            <w:shd w:val="clear" w:color="auto" w:fill="auto"/>
            <w:vAlign w:val="bottom"/>
            <w:hideMark/>
          </w:tcPr>
          <w:p w:rsidR="00091055" w:rsidRPr="00091055" w:rsidRDefault="00091055" w:rsidP="00091055">
            <w:pPr>
              <w:spacing w:after="0" w:line="240" w:lineRule="auto"/>
              <w:rPr>
                <w:rFonts w:ascii="Calibri" w:eastAsia="Times New Roman" w:hAnsi="Calibri" w:cs="Times New Roman"/>
                <w:i/>
                <w:iCs/>
                <w:color w:val="000000"/>
              </w:rPr>
            </w:pPr>
            <w:r w:rsidRPr="00091055">
              <w:rPr>
                <w:rFonts w:ascii="Calibri" w:eastAsia="Times New Roman" w:hAnsi="Calibri" w:cs="Times New Roman"/>
                <w:i/>
                <w:iCs/>
                <w:color w:val="000000"/>
              </w:rPr>
              <w:lastRenderedPageBreak/>
              <w:t xml:space="preserve">1:50 </w:t>
            </w:r>
            <w:proofErr w:type="spellStart"/>
            <w:r w:rsidRPr="00091055">
              <w:rPr>
                <w:rFonts w:ascii="Calibri" w:eastAsia="Times New Roman" w:hAnsi="Calibri" w:cs="Times New Roman"/>
                <w:i/>
                <w:iCs/>
                <w:color w:val="000000"/>
              </w:rPr>
              <w:t>Vina</w:t>
            </w:r>
            <w:proofErr w:type="spellEnd"/>
            <w:r w:rsidRPr="00091055">
              <w:rPr>
                <w:rFonts w:ascii="Calibri" w:eastAsia="Times New Roman" w:hAnsi="Calibri" w:cs="Times New Roman"/>
                <w:i/>
                <w:iCs/>
                <w:color w:val="000000"/>
              </w:rPr>
              <w:t xml:space="preserve"> </w:t>
            </w:r>
            <w:proofErr w:type="spellStart"/>
            <w:r w:rsidRPr="00091055">
              <w:rPr>
                <w:rFonts w:ascii="Calibri" w:eastAsia="Times New Roman" w:hAnsi="Calibri" w:cs="Times New Roman"/>
                <w:i/>
                <w:iCs/>
                <w:color w:val="000000"/>
              </w:rPr>
              <w:t>Cera</w:t>
            </w:r>
            <w:proofErr w:type="spellEnd"/>
            <w:r w:rsidRPr="00091055">
              <w:rPr>
                <w:rFonts w:ascii="Calibri" w:eastAsia="Times New Roman" w:hAnsi="Calibri" w:cs="Times New Roman"/>
                <w:i/>
                <w:iCs/>
                <w:color w:val="000000"/>
              </w:rPr>
              <w:t xml:space="preserve"> (pending)</w:t>
            </w:r>
            <w:r w:rsidR="008B4024">
              <w:rPr>
                <w:rFonts w:ascii="Calibri" w:eastAsia="Times New Roman" w:hAnsi="Calibri" w:cs="Times New Roman"/>
                <w:i/>
                <w:iCs/>
                <w:color w:val="000000"/>
              </w:rPr>
              <w:t xml:space="preserve"> </w:t>
            </w:r>
            <w:r w:rsidR="008B4024">
              <w:rPr>
                <w:rFonts w:ascii="Calibri" w:eastAsia="Times New Roman" w:hAnsi="Calibri" w:cs="Times New Roman"/>
                <w:color w:val="000000"/>
              </w:rPr>
              <w:t>(tabled – questions for originator)</w:t>
            </w:r>
          </w:p>
        </w:tc>
        <w:tc>
          <w:tcPr>
            <w:tcW w:w="3807" w:type="dxa"/>
            <w:tcBorders>
              <w:top w:val="nil"/>
              <w:left w:val="nil"/>
              <w:bottom w:val="single" w:sz="4" w:space="0" w:color="auto"/>
              <w:right w:val="single" w:sz="4" w:space="0" w:color="auto"/>
            </w:tcBorders>
            <w:shd w:val="clear" w:color="auto" w:fill="auto"/>
            <w:vAlign w:val="bottom"/>
          </w:tcPr>
          <w:p w:rsidR="00091055" w:rsidRPr="00091055" w:rsidRDefault="00091055" w:rsidP="00091055">
            <w:pPr>
              <w:spacing w:after="0" w:line="240" w:lineRule="auto"/>
              <w:rPr>
                <w:rFonts w:ascii="Calibri" w:eastAsia="Times New Roman" w:hAnsi="Calibri" w:cs="Times New Roman"/>
                <w:color w:val="000000"/>
              </w:rPr>
            </w:pPr>
          </w:p>
        </w:tc>
      </w:tr>
      <w:tr w:rsidR="00091055" w:rsidRPr="00091055" w:rsidTr="00091055">
        <w:trPr>
          <w:trHeight w:val="255"/>
        </w:trPr>
        <w:tc>
          <w:tcPr>
            <w:tcW w:w="6233" w:type="dxa"/>
            <w:tcBorders>
              <w:top w:val="nil"/>
              <w:left w:val="single" w:sz="4" w:space="0" w:color="auto"/>
              <w:bottom w:val="single" w:sz="4" w:space="0" w:color="auto"/>
              <w:right w:val="single" w:sz="4" w:space="0" w:color="auto"/>
            </w:tcBorders>
            <w:shd w:val="clear" w:color="auto" w:fill="auto"/>
            <w:vAlign w:val="bottom"/>
            <w:hideMark/>
          </w:tcPr>
          <w:p w:rsidR="00091055" w:rsidRPr="00091055" w:rsidRDefault="00091055" w:rsidP="00091055">
            <w:pPr>
              <w:spacing w:after="0" w:line="240" w:lineRule="auto"/>
              <w:rPr>
                <w:rFonts w:ascii="Calibri" w:eastAsia="Times New Roman" w:hAnsi="Calibri" w:cs="Times New Roman"/>
                <w:i/>
                <w:iCs/>
                <w:color w:val="000000"/>
              </w:rPr>
            </w:pPr>
            <w:r w:rsidRPr="00091055">
              <w:rPr>
                <w:rFonts w:ascii="Calibri" w:eastAsia="Times New Roman" w:hAnsi="Calibri" w:cs="Times New Roman"/>
                <w:i/>
                <w:iCs/>
                <w:color w:val="000000"/>
              </w:rPr>
              <w:t>VIDEO PRODUCTION FOR VIDEO, BROADCAST AND DIGITAL CINEMATOGRAPHY</w:t>
            </w:r>
          </w:p>
        </w:tc>
        <w:tc>
          <w:tcPr>
            <w:tcW w:w="3807" w:type="dxa"/>
            <w:tcBorders>
              <w:top w:val="nil"/>
              <w:left w:val="nil"/>
              <w:bottom w:val="single" w:sz="4" w:space="0" w:color="auto"/>
              <w:right w:val="single" w:sz="4" w:space="0" w:color="auto"/>
            </w:tcBorders>
            <w:shd w:val="clear" w:color="auto" w:fill="auto"/>
            <w:vAlign w:val="bottom"/>
          </w:tcPr>
          <w:p w:rsidR="00091055" w:rsidRPr="00091055" w:rsidRDefault="00091055" w:rsidP="00091055">
            <w:pPr>
              <w:spacing w:after="0" w:line="240" w:lineRule="auto"/>
              <w:rPr>
                <w:rFonts w:ascii="Calibri" w:eastAsia="Times New Roman" w:hAnsi="Calibri" w:cs="Times New Roman"/>
                <w:color w:val="000000"/>
              </w:rPr>
            </w:pPr>
            <w:r w:rsidRPr="00091055">
              <w:rPr>
                <w:rFonts w:ascii="Calibri" w:eastAsia="Times New Roman" w:hAnsi="Calibri" w:cs="Times New Roman"/>
                <w:color w:val="000000"/>
              </w:rPr>
              <w:t>Laney Program Modification</w:t>
            </w:r>
          </w:p>
        </w:tc>
      </w:tr>
      <w:tr w:rsidR="002451B4" w:rsidRPr="00243C72" w:rsidTr="002451B4">
        <w:trPr>
          <w:trHeight w:val="20"/>
        </w:trPr>
        <w:tc>
          <w:tcPr>
            <w:tcW w:w="6233" w:type="dxa"/>
            <w:tcBorders>
              <w:top w:val="nil"/>
              <w:left w:val="single" w:sz="4" w:space="0" w:color="auto"/>
              <w:bottom w:val="single" w:sz="4" w:space="0" w:color="auto"/>
              <w:right w:val="single" w:sz="4" w:space="0" w:color="auto"/>
            </w:tcBorders>
            <w:shd w:val="clear" w:color="auto" w:fill="auto"/>
            <w:vAlign w:val="bottom"/>
          </w:tcPr>
          <w:p w:rsidR="002451B4" w:rsidRPr="00243C72" w:rsidRDefault="002451B4" w:rsidP="002451B4">
            <w:pPr>
              <w:spacing w:after="0" w:line="240" w:lineRule="auto"/>
              <w:rPr>
                <w:rFonts w:ascii="Calibri" w:eastAsia="Times New Roman" w:hAnsi="Calibri" w:cs="Times New Roman"/>
                <w:i/>
                <w:iCs/>
                <w:color w:val="000000"/>
              </w:rPr>
            </w:pPr>
          </w:p>
        </w:tc>
        <w:tc>
          <w:tcPr>
            <w:tcW w:w="3807" w:type="dxa"/>
            <w:tcBorders>
              <w:top w:val="nil"/>
              <w:left w:val="nil"/>
              <w:bottom w:val="single" w:sz="4" w:space="0" w:color="auto"/>
              <w:right w:val="single" w:sz="4" w:space="0" w:color="auto"/>
            </w:tcBorders>
            <w:shd w:val="clear" w:color="auto" w:fill="auto"/>
            <w:noWrap/>
            <w:vAlign w:val="bottom"/>
          </w:tcPr>
          <w:p w:rsidR="002451B4" w:rsidRPr="00243C72" w:rsidRDefault="002451B4" w:rsidP="002451B4">
            <w:pPr>
              <w:spacing w:after="0" w:line="240" w:lineRule="auto"/>
              <w:rPr>
                <w:rFonts w:ascii="Calibri" w:eastAsia="Times New Roman" w:hAnsi="Calibri" w:cs="Times New Roman"/>
                <w:color w:val="000000"/>
              </w:rPr>
            </w:pPr>
          </w:p>
        </w:tc>
      </w:tr>
      <w:tr w:rsidR="002451B4" w:rsidRPr="00243C72" w:rsidTr="002451B4">
        <w:trPr>
          <w:trHeight w:val="20"/>
        </w:trPr>
        <w:tc>
          <w:tcPr>
            <w:tcW w:w="6233" w:type="dxa"/>
            <w:tcBorders>
              <w:top w:val="nil"/>
              <w:left w:val="single" w:sz="4" w:space="0" w:color="auto"/>
              <w:bottom w:val="single" w:sz="4" w:space="0" w:color="auto"/>
              <w:right w:val="single" w:sz="4" w:space="0" w:color="auto"/>
            </w:tcBorders>
            <w:shd w:val="clear" w:color="auto" w:fill="auto"/>
            <w:vAlign w:val="bottom"/>
            <w:hideMark/>
          </w:tcPr>
          <w:p w:rsidR="002451B4" w:rsidRPr="008B4024" w:rsidRDefault="002451B4" w:rsidP="00091055">
            <w:pPr>
              <w:spacing w:after="0" w:line="240" w:lineRule="auto"/>
              <w:rPr>
                <w:rFonts w:ascii="Calibri" w:eastAsia="Times New Roman" w:hAnsi="Calibri" w:cs="Times New Roman"/>
                <w:b/>
                <w:i/>
                <w:iCs/>
                <w:color w:val="000000"/>
              </w:rPr>
            </w:pPr>
            <w:r w:rsidRPr="00243C72">
              <w:rPr>
                <w:rFonts w:ascii="Calibri" w:eastAsia="Times New Roman" w:hAnsi="Calibri" w:cs="Times New Roman"/>
                <w:i/>
                <w:iCs/>
                <w:color w:val="000000"/>
              </w:rPr>
              <w:t>2:</w:t>
            </w:r>
            <w:r w:rsidR="00091055">
              <w:rPr>
                <w:rFonts w:ascii="Calibri" w:eastAsia="Times New Roman" w:hAnsi="Calibri" w:cs="Times New Roman"/>
                <w:i/>
                <w:iCs/>
                <w:color w:val="000000"/>
              </w:rPr>
              <w:t>0</w:t>
            </w:r>
            <w:r w:rsidRPr="00243C72">
              <w:rPr>
                <w:rFonts w:ascii="Calibri" w:eastAsia="Times New Roman" w:hAnsi="Calibri" w:cs="Times New Roman"/>
                <w:i/>
                <w:iCs/>
                <w:color w:val="000000"/>
              </w:rPr>
              <w:t xml:space="preserve">0 Amir </w:t>
            </w:r>
            <w:proofErr w:type="spellStart"/>
            <w:r w:rsidRPr="00243C72">
              <w:rPr>
                <w:rFonts w:ascii="Calibri" w:eastAsia="Times New Roman" w:hAnsi="Calibri" w:cs="Times New Roman"/>
                <w:i/>
                <w:iCs/>
                <w:color w:val="000000"/>
              </w:rPr>
              <w:t>Sabzevary</w:t>
            </w:r>
            <w:proofErr w:type="spellEnd"/>
            <w:r w:rsidRPr="00243C72">
              <w:rPr>
                <w:rFonts w:ascii="Calibri" w:eastAsia="Times New Roman" w:hAnsi="Calibri" w:cs="Times New Roman"/>
                <w:i/>
                <w:iCs/>
                <w:color w:val="000000"/>
              </w:rPr>
              <w:t xml:space="preserve"> </w:t>
            </w:r>
            <w:r w:rsidR="008B4024">
              <w:rPr>
                <w:rFonts w:ascii="Calibri" w:eastAsia="Times New Roman" w:hAnsi="Calibri" w:cs="Times New Roman"/>
                <w:i/>
                <w:iCs/>
                <w:color w:val="000000"/>
              </w:rPr>
              <w:t xml:space="preserve"> </w:t>
            </w:r>
            <w:r w:rsidR="008B4024">
              <w:rPr>
                <w:rFonts w:ascii="Calibri" w:eastAsia="Times New Roman" w:hAnsi="Calibri" w:cs="Times New Roman"/>
                <w:color w:val="000000"/>
              </w:rPr>
              <w:t>(tabled)</w:t>
            </w:r>
          </w:p>
        </w:tc>
        <w:tc>
          <w:tcPr>
            <w:tcW w:w="3807" w:type="dxa"/>
            <w:tcBorders>
              <w:top w:val="nil"/>
              <w:left w:val="nil"/>
              <w:bottom w:val="single" w:sz="4" w:space="0" w:color="auto"/>
              <w:right w:val="single" w:sz="4" w:space="0" w:color="auto"/>
            </w:tcBorders>
            <w:shd w:val="clear" w:color="auto" w:fill="auto"/>
            <w:noWrap/>
            <w:vAlign w:val="bottom"/>
            <w:hideMark/>
          </w:tcPr>
          <w:p w:rsidR="002451B4" w:rsidRPr="00243C72" w:rsidRDefault="002451B4" w:rsidP="002451B4">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 </w:t>
            </w:r>
          </w:p>
        </w:tc>
      </w:tr>
      <w:tr w:rsidR="002451B4" w:rsidRPr="00243C72" w:rsidTr="002451B4">
        <w:trPr>
          <w:trHeight w:val="255"/>
        </w:trPr>
        <w:tc>
          <w:tcPr>
            <w:tcW w:w="6233" w:type="dxa"/>
            <w:tcBorders>
              <w:top w:val="nil"/>
              <w:left w:val="single" w:sz="4" w:space="0" w:color="auto"/>
              <w:bottom w:val="single" w:sz="4" w:space="0" w:color="auto"/>
              <w:right w:val="single" w:sz="4" w:space="0" w:color="auto"/>
            </w:tcBorders>
            <w:shd w:val="clear" w:color="auto" w:fill="auto"/>
            <w:vAlign w:val="bottom"/>
            <w:hideMark/>
          </w:tcPr>
          <w:p w:rsidR="002451B4" w:rsidRPr="00243C72" w:rsidRDefault="002451B4" w:rsidP="002451B4">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 xml:space="preserve">Associate of Arts Degree Religious Studies </w:t>
            </w:r>
          </w:p>
        </w:tc>
        <w:tc>
          <w:tcPr>
            <w:tcW w:w="3807" w:type="dxa"/>
            <w:tcBorders>
              <w:top w:val="nil"/>
              <w:left w:val="nil"/>
              <w:bottom w:val="single" w:sz="4" w:space="0" w:color="auto"/>
              <w:right w:val="single" w:sz="4" w:space="0" w:color="auto"/>
            </w:tcBorders>
            <w:shd w:val="clear" w:color="auto" w:fill="auto"/>
            <w:noWrap/>
            <w:vAlign w:val="bottom"/>
            <w:hideMark/>
          </w:tcPr>
          <w:p w:rsidR="002451B4" w:rsidRPr="00243C72" w:rsidRDefault="002451B4" w:rsidP="002451B4">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 </w:t>
            </w:r>
          </w:p>
        </w:tc>
      </w:tr>
      <w:tr w:rsidR="002451B4" w:rsidRPr="00243C72" w:rsidTr="002451B4">
        <w:trPr>
          <w:trHeight w:val="255"/>
        </w:trPr>
        <w:tc>
          <w:tcPr>
            <w:tcW w:w="6233" w:type="dxa"/>
            <w:tcBorders>
              <w:top w:val="nil"/>
              <w:left w:val="single" w:sz="4" w:space="0" w:color="auto"/>
              <w:bottom w:val="single" w:sz="4" w:space="0" w:color="auto"/>
              <w:right w:val="single" w:sz="4" w:space="0" w:color="auto"/>
            </w:tcBorders>
            <w:shd w:val="clear" w:color="auto" w:fill="auto"/>
            <w:vAlign w:val="bottom"/>
            <w:hideMark/>
          </w:tcPr>
          <w:p w:rsidR="002451B4" w:rsidRPr="00243C72" w:rsidRDefault="002451B4" w:rsidP="002451B4">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HUMAN 31B Arts and Ideas of Western Culture</w:t>
            </w:r>
          </w:p>
        </w:tc>
        <w:tc>
          <w:tcPr>
            <w:tcW w:w="3807" w:type="dxa"/>
            <w:tcBorders>
              <w:top w:val="nil"/>
              <w:left w:val="nil"/>
              <w:bottom w:val="single" w:sz="4" w:space="0" w:color="auto"/>
              <w:right w:val="single" w:sz="4" w:space="0" w:color="auto"/>
            </w:tcBorders>
            <w:shd w:val="clear" w:color="auto" w:fill="auto"/>
            <w:vAlign w:val="bottom"/>
            <w:hideMark/>
          </w:tcPr>
          <w:p w:rsidR="002451B4" w:rsidRPr="00243C72" w:rsidRDefault="002451B4" w:rsidP="002451B4">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Laney New Course</w:t>
            </w:r>
          </w:p>
        </w:tc>
      </w:tr>
      <w:tr w:rsidR="002451B4" w:rsidRPr="00243C72" w:rsidTr="002451B4">
        <w:trPr>
          <w:trHeight w:val="255"/>
        </w:trPr>
        <w:tc>
          <w:tcPr>
            <w:tcW w:w="6233" w:type="dxa"/>
            <w:tcBorders>
              <w:top w:val="nil"/>
              <w:left w:val="single" w:sz="4" w:space="0" w:color="auto"/>
              <w:bottom w:val="single" w:sz="4" w:space="0" w:color="auto"/>
              <w:right w:val="single" w:sz="4" w:space="0" w:color="auto"/>
            </w:tcBorders>
            <w:shd w:val="clear" w:color="auto" w:fill="auto"/>
            <w:vAlign w:val="bottom"/>
            <w:hideMark/>
          </w:tcPr>
          <w:p w:rsidR="002451B4" w:rsidRPr="00243C72" w:rsidRDefault="002451B4" w:rsidP="002451B4">
            <w:pPr>
              <w:spacing w:after="0" w:line="240" w:lineRule="auto"/>
              <w:rPr>
                <w:rFonts w:ascii="Calibri" w:eastAsia="Times New Roman" w:hAnsi="Calibri" w:cs="Times New Roman"/>
                <w:color w:val="000000"/>
              </w:rPr>
            </w:pPr>
            <w:bookmarkStart w:id="0" w:name="_GoBack"/>
            <w:bookmarkEnd w:id="0"/>
            <w:r w:rsidRPr="00243C72">
              <w:rPr>
                <w:rFonts w:ascii="Calibri" w:eastAsia="Times New Roman" w:hAnsi="Calibri" w:cs="Times New Roman"/>
                <w:color w:val="000000"/>
              </w:rPr>
              <w:t>HUMAN 6 Introduction to the New Testament</w:t>
            </w:r>
          </w:p>
        </w:tc>
        <w:tc>
          <w:tcPr>
            <w:tcW w:w="3807" w:type="dxa"/>
            <w:tcBorders>
              <w:top w:val="nil"/>
              <w:left w:val="nil"/>
              <w:bottom w:val="single" w:sz="4" w:space="0" w:color="auto"/>
              <w:right w:val="single" w:sz="4" w:space="0" w:color="auto"/>
            </w:tcBorders>
            <w:shd w:val="clear" w:color="auto" w:fill="auto"/>
            <w:vAlign w:val="bottom"/>
            <w:hideMark/>
          </w:tcPr>
          <w:p w:rsidR="002451B4" w:rsidRPr="00243C72" w:rsidRDefault="002451B4" w:rsidP="002451B4">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Laney New Course</w:t>
            </w:r>
          </w:p>
        </w:tc>
      </w:tr>
      <w:tr w:rsidR="002451B4" w:rsidRPr="00243C72" w:rsidTr="002451B4">
        <w:trPr>
          <w:trHeight w:val="255"/>
        </w:trPr>
        <w:tc>
          <w:tcPr>
            <w:tcW w:w="6233" w:type="dxa"/>
            <w:tcBorders>
              <w:top w:val="nil"/>
              <w:left w:val="single" w:sz="4" w:space="0" w:color="auto"/>
              <w:bottom w:val="single" w:sz="4" w:space="0" w:color="auto"/>
              <w:right w:val="single" w:sz="4" w:space="0" w:color="auto"/>
            </w:tcBorders>
            <w:shd w:val="clear" w:color="auto" w:fill="auto"/>
            <w:vAlign w:val="bottom"/>
            <w:hideMark/>
          </w:tcPr>
          <w:p w:rsidR="002451B4" w:rsidRPr="00243C72" w:rsidRDefault="002451B4" w:rsidP="002451B4">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HUMAN 7 Introduction to the Old Testament</w:t>
            </w:r>
          </w:p>
        </w:tc>
        <w:tc>
          <w:tcPr>
            <w:tcW w:w="3807" w:type="dxa"/>
            <w:tcBorders>
              <w:top w:val="nil"/>
              <w:left w:val="nil"/>
              <w:bottom w:val="single" w:sz="4" w:space="0" w:color="auto"/>
              <w:right w:val="single" w:sz="4" w:space="0" w:color="auto"/>
            </w:tcBorders>
            <w:shd w:val="clear" w:color="auto" w:fill="auto"/>
            <w:vAlign w:val="bottom"/>
            <w:hideMark/>
          </w:tcPr>
          <w:p w:rsidR="002451B4" w:rsidRPr="00243C72" w:rsidRDefault="002451B4" w:rsidP="002451B4">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Laney New Course</w:t>
            </w:r>
          </w:p>
        </w:tc>
      </w:tr>
      <w:tr w:rsidR="002451B4" w:rsidRPr="00243C72" w:rsidTr="002451B4">
        <w:trPr>
          <w:trHeight w:val="255"/>
        </w:trPr>
        <w:tc>
          <w:tcPr>
            <w:tcW w:w="6233" w:type="dxa"/>
            <w:tcBorders>
              <w:top w:val="nil"/>
              <w:left w:val="single" w:sz="4" w:space="0" w:color="auto"/>
              <w:bottom w:val="single" w:sz="4" w:space="0" w:color="auto"/>
              <w:right w:val="single" w:sz="4" w:space="0" w:color="auto"/>
            </w:tcBorders>
            <w:shd w:val="clear" w:color="auto" w:fill="auto"/>
            <w:vAlign w:val="bottom"/>
            <w:hideMark/>
          </w:tcPr>
          <w:p w:rsidR="002451B4" w:rsidRPr="00243C72" w:rsidRDefault="002451B4" w:rsidP="002451B4">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PHIL 014 Philosophy of Death</w:t>
            </w:r>
          </w:p>
        </w:tc>
        <w:tc>
          <w:tcPr>
            <w:tcW w:w="3807" w:type="dxa"/>
            <w:tcBorders>
              <w:top w:val="nil"/>
              <w:left w:val="nil"/>
              <w:bottom w:val="single" w:sz="4" w:space="0" w:color="auto"/>
              <w:right w:val="single" w:sz="4" w:space="0" w:color="auto"/>
            </w:tcBorders>
            <w:shd w:val="clear" w:color="auto" w:fill="auto"/>
            <w:vAlign w:val="bottom"/>
            <w:hideMark/>
          </w:tcPr>
          <w:p w:rsidR="002451B4" w:rsidRPr="00243C72" w:rsidRDefault="002451B4" w:rsidP="002451B4">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Laney New Course</w:t>
            </w:r>
          </w:p>
        </w:tc>
      </w:tr>
      <w:tr w:rsidR="002451B4" w:rsidRPr="00243C72" w:rsidTr="002451B4">
        <w:trPr>
          <w:trHeight w:val="255"/>
        </w:trPr>
        <w:tc>
          <w:tcPr>
            <w:tcW w:w="6233" w:type="dxa"/>
            <w:tcBorders>
              <w:top w:val="nil"/>
              <w:left w:val="single" w:sz="4" w:space="0" w:color="auto"/>
              <w:bottom w:val="single" w:sz="4" w:space="0" w:color="auto"/>
              <w:right w:val="single" w:sz="4" w:space="0" w:color="auto"/>
            </w:tcBorders>
            <w:shd w:val="clear" w:color="auto" w:fill="auto"/>
            <w:vAlign w:val="bottom"/>
            <w:hideMark/>
          </w:tcPr>
          <w:p w:rsidR="002451B4" w:rsidRPr="00243C72" w:rsidRDefault="002451B4" w:rsidP="002451B4">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PHIL 015 Introduction to the Philosophy of Woman in Western Cultures</w:t>
            </w:r>
          </w:p>
        </w:tc>
        <w:tc>
          <w:tcPr>
            <w:tcW w:w="3807" w:type="dxa"/>
            <w:tcBorders>
              <w:top w:val="nil"/>
              <w:left w:val="nil"/>
              <w:bottom w:val="single" w:sz="4" w:space="0" w:color="auto"/>
              <w:right w:val="single" w:sz="4" w:space="0" w:color="auto"/>
            </w:tcBorders>
            <w:shd w:val="clear" w:color="auto" w:fill="auto"/>
            <w:vAlign w:val="bottom"/>
            <w:hideMark/>
          </w:tcPr>
          <w:p w:rsidR="002451B4" w:rsidRPr="00243C72" w:rsidRDefault="002451B4" w:rsidP="002451B4">
            <w:pPr>
              <w:spacing w:after="0" w:line="240" w:lineRule="auto"/>
              <w:rPr>
                <w:rFonts w:ascii="Calibri" w:eastAsia="Times New Roman" w:hAnsi="Calibri" w:cs="Times New Roman"/>
                <w:color w:val="000000"/>
              </w:rPr>
            </w:pPr>
            <w:r w:rsidRPr="00243C72">
              <w:rPr>
                <w:rFonts w:ascii="Calibri" w:eastAsia="Times New Roman" w:hAnsi="Calibri" w:cs="Times New Roman"/>
                <w:color w:val="000000"/>
              </w:rPr>
              <w:t>Laney New Course</w:t>
            </w:r>
          </w:p>
        </w:tc>
      </w:tr>
    </w:tbl>
    <w:p w:rsidR="00C61E3A" w:rsidRDefault="00C61E3A" w:rsidP="00C61E3A">
      <w:pPr>
        <w:spacing w:after="0" w:line="240" w:lineRule="auto"/>
        <w:rPr>
          <w:b/>
        </w:rPr>
      </w:pPr>
    </w:p>
    <w:p w:rsidR="00243C72" w:rsidRDefault="00243C72" w:rsidP="00C61E3A">
      <w:pPr>
        <w:spacing w:after="0" w:line="240" w:lineRule="auto"/>
        <w:rPr>
          <w:b/>
        </w:rPr>
      </w:pPr>
    </w:p>
    <w:p w:rsidR="00C61E3A" w:rsidRPr="000733BC" w:rsidRDefault="00C61E3A" w:rsidP="00C61E3A">
      <w:pPr>
        <w:pStyle w:val="ListParagraph"/>
        <w:numPr>
          <w:ilvl w:val="0"/>
          <w:numId w:val="1"/>
        </w:numPr>
        <w:rPr>
          <w:sz w:val="16"/>
          <w:szCs w:val="16"/>
        </w:rPr>
      </w:pPr>
      <w:r w:rsidRPr="000733BC">
        <w:rPr>
          <w:sz w:val="16"/>
          <w:szCs w:val="16"/>
        </w:rPr>
        <w:t>Pending approval indicates that the course(s) is in the originators queue. If the course is sent to the committee before Friday, we will be able to review it. See committee page “Approval Process” for more information</w:t>
      </w:r>
    </w:p>
    <w:p w:rsidR="00263A5D" w:rsidRPr="000733BC" w:rsidRDefault="00263A5D">
      <w:pPr>
        <w:pStyle w:val="ListParagraph"/>
        <w:numPr>
          <w:ilvl w:val="0"/>
          <w:numId w:val="1"/>
        </w:numPr>
        <w:rPr>
          <w:sz w:val="16"/>
          <w:szCs w:val="16"/>
        </w:rPr>
      </w:pPr>
    </w:p>
    <w:sectPr w:rsidR="00263A5D" w:rsidRPr="000733BC" w:rsidSect="000733BC">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936950"/>
    <w:multiLevelType w:val="hybridMultilevel"/>
    <w:tmpl w:val="0824C946"/>
    <w:lvl w:ilvl="0" w:tplc="0F6C098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E3A"/>
    <w:rsid w:val="00002970"/>
    <w:rsid w:val="00031CA3"/>
    <w:rsid w:val="00037053"/>
    <w:rsid w:val="00046AC0"/>
    <w:rsid w:val="000733BC"/>
    <w:rsid w:val="00091055"/>
    <w:rsid w:val="001208E5"/>
    <w:rsid w:val="0012146A"/>
    <w:rsid w:val="001253A5"/>
    <w:rsid w:val="00243C72"/>
    <w:rsid w:val="002451B4"/>
    <w:rsid w:val="00263A5D"/>
    <w:rsid w:val="003B058A"/>
    <w:rsid w:val="00481B52"/>
    <w:rsid w:val="005335A5"/>
    <w:rsid w:val="005530F6"/>
    <w:rsid w:val="005C610F"/>
    <w:rsid w:val="00637D6A"/>
    <w:rsid w:val="00640BEC"/>
    <w:rsid w:val="008B4024"/>
    <w:rsid w:val="00900A7E"/>
    <w:rsid w:val="00923F03"/>
    <w:rsid w:val="00AB06BC"/>
    <w:rsid w:val="00B246B9"/>
    <w:rsid w:val="00C44995"/>
    <w:rsid w:val="00C57CD7"/>
    <w:rsid w:val="00C61E3A"/>
    <w:rsid w:val="00D83772"/>
    <w:rsid w:val="00E01B84"/>
    <w:rsid w:val="00E47A06"/>
    <w:rsid w:val="00E50F9A"/>
    <w:rsid w:val="00FC0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1E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1E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33185">
      <w:bodyDiv w:val="1"/>
      <w:marLeft w:val="0"/>
      <w:marRight w:val="0"/>
      <w:marTop w:val="0"/>
      <w:marBottom w:val="0"/>
      <w:divBdr>
        <w:top w:val="none" w:sz="0" w:space="0" w:color="auto"/>
        <w:left w:val="none" w:sz="0" w:space="0" w:color="auto"/>
        <w:bottom w:val="none" w:sz="0" w:space="0" w:color="auto"/>
        <w:right w:val="none" w:sz="0" w:space="0" w:color="auto"/>
      </w:divBdr>
    </w:div>
    <w:div w:id="378867848">
      <w:bodyDiv w:val="1"/>
      <w:marLeft w:val="0"/>
      <w:marRight w:val="0"/>
      <w:marTop w:val="0"/>
      <w:marBottom w:val="0"/>
      <w:divBdr>
        <w:top w:val="none" w:sz="0" w:space="0" w:color="auto"/>
        <w:left w:val="none" w:sz="0" w:space="0" w:color="auto"/>
        <w:bottom w:val="none" w:sz="0" w:space="0" w:color="auto"/>
        <w:right w:val="none" w:sz="0" w:space="0" w:color="auto"/>
      </w:divBdr>
    </w:div>
    <w:div w:id="397288330">
      <w:bodyDiv w:val="1"/>
      <w:marLeft w:val="0"/>
      <w:marRight w:val="0"/>
      <w:marTop w:val="0"/>
      <w:marBottom w:val="0"/>
      <w:divBdr>
        <w:top w:val="none" w:sz="0" w:space="0" w:color="auto"/>
        <w:left w:val="none" w:sz="0" w:space="0" w:color="auto"/>
        <w:bottom w:val="none" w:sz="0" w:space="0" w:color="auto"/>
        <w:right w:val="none" w:sz="0" w:space="0" w:color="auto"/>
      </w:divBdr>
    </w:div>
    <w:div w:id="458110073">
      <w:bodyDiv w:val="1"/>
      <w:marLeft w:val="0"/>
      <w:marRight w:val="0"/>
      <w:marTop w:val="0"/>
      <w:marBottom w:val="0"/>
      <w:divBdr>
        <w:top w:val="none" w:sz="0" w:space="0" w:color="auto"/>
        <w:left w:val="none" w:sz="0" w:space="0" w:color="auto"/>
        <w:bottom w:val="none" w:sz="0" w:space="0" w:color="auto"/>
        <w:right w:val="none" w:sz="0" w:space="0" w:color="auto"/>
      </w:divBdr>
    </w:div>
    <w:div w:id="490370927">
      <w:bodyDiv w:val="1"/>
      <w:marLeft w:val="0"/>
      <w:marRight w:val="0"/>
      <w:marTop w:val="0"/>
      <w:marBottom w:val="0"/>
      <w:divBdr>
        <w:top w:val="none" w:sz="0" w:space="0" w:color="auto"/>
        <w:left w:val="none" w:sz="0" w:space="0" w:color="auto"/>
        <w:bottom w:val="none" w:sz="0" w:space="0" w:color="auto"/>
        <w:right w:val="none" w:sz="0" w:space="0" w:color="auto"/>
      </w:divBdr>
    </w:div>
    <w:div w:id="673143327">
      <w:bodyDiv w:val="1"/>
      <w:marLeft w:val="0"/>
      <w:marRight w:val="0"/>
      <w:marTop w:val="0"/>
      <w:marBottom w:val="0"/>
      <w:divBdr>
        <w:top w:val="none" w:sz="0" w:space="0" w:color="auto"/>
        <w:left w:val="none" w:sz="0" w:space="0" w:color="auto"/>
        <w:bottom w:val="none" w:sz="0" w:space="0" w:color="auto"/>
        <w:right w:val="none" w:sz="0" w:space="0" w:color="auto"/>
      </w:divBdr>
    </w:div>
    <w:div w:id="755445448">
      <w:bodyDiv w:val="1"/>
      <w:marLeft w:val="0"/>
      <w:marRight w:val="0"/>
      <w:marTop w:val="0"/>
      <w:marBottom w:val="0"/>
      <w:divBdr>
        <w:top w:val="none" w:sz="0" w:space="0" w:color="auto"/>
        <w:left w:val="none" w:sz="0" w:space="0" w:color="auto"/>
        <w:bottom w:val="none" w:sz="0" w:space="0" w:color="auto"/>
        <w:right w:val="none" w:sz="0" w:space="0" w:color="auto"/>
      </w:divBdr>
    </w:div>
    <w:div w:id="819883433">
      <w:bodyDiv w:val="1"/>
      <w:marLeft w:val="0"/>
      <w:marRight w:val="0"/>
      <w:marTop w:val="0"/>
      <w:marBottom w:val="0"/>
      <w:divBdr>
        <w:top w:val="none" w:sz="0" w:space="0" w:color="auto"/>
        <w:left w:val="none" w:sz="0" w:space="0" w:color="auto"/>
        <w:bottom w:val="none" w:sz="0" w:space="0" w:color="auto"/>
        <w:right w:val="none" w:sz="0" w:space="0" w:color="auto"/>
      </w:divBdr>
    </w:div>
    <w:div w:id="1275559804">
      <w:bodyDiv w:val="1"/>
      <w:marLeft w:val="0"/>
      <w:marRight w:val="0"/>
      <w:marTop w:val="0"/>
      <w:marBottom w:val="0"/>
      <w:divBdr>
        <w:top w:val="none" w:sz="0" w:space="0" w:color="auto"/>
        <w:left w:val="none" w:sz="0" w:space="0" w:color="auto"/>
        <w:bottom w:val="none" w:sz="0" w:space="0" w:color="auto"/>
        <w:right w:val="none" w:sz="0" w:space="0" w:color="auto"/>
      </w:divBdr>
    </w:div>
    <w:div w:id="1390228806">
      <w:bodyDiv w:val="1"/>
      <w:marLeft w:val="0"/>
      <w:marRight w:val="0"/>
      <w:marTop w:val="0"/>
      <w:marBottom w:val="0"/>
      <w:divBdr>
        <w:top w:val="none" w:sz="0" w:space="0" w:color="auto"/>
        <w:left w:val="none" w:sz="0" w:space="0" w:color="auto"/>
        <w:bottom w:val="none" w:sz="0" w:space="0" w:color="auto"/>
        <w:right w:val="none" w:sz="0" w:space="0" w:color="auto"/>
      </w:divBdr>
    </w:div>
    <w:div w:id="1447309580">
      <w:bodyDiv w:val="1"/>
      <w:marLeft w:val="0"/>
      <w:marRight w:val="0"/>
      <w:marTop w:val="0"/>
      <w:marBottom w:val="0"/>
      <w:divBdr>
        <w:top w:val="none" w:sz="0" w:space="0" w:color="auto"/>
        <w:left w:val="none" w:sz="0" w:space="0" w:color="auto"/>
        <w:bottom w:val="none" w:sz="0" w:space="0" w:color="auto"/>
        <w:right w:val="none" w:sz="0" w:space="0" w:color="auto"/>
      </w:divBdr>
    </w:div>
    <w:div w:id="1496989183">
      <w:bodyDiv w:val="1"/>
      <w:marLeft w:val="0"/>
      <w:marRight w:val="0"/>
      <w:marTop w:val="0"/>
      <w:marBottom w:val="0"/>
      <w:divBdr>
        <w:top w:val="none" w:sz="0" w:space="0" w:color="auto"/>
        <w:left w:val="none" w:sz="0" w:space="0" w:color="auto"/>
        <w:bottom w:val="none" w:sz="0" w:space="0" w:color="auto"/>
        <w:right w:val="none" w:sz="0" w:space="0" w:color="auto"/>
      </w:divBdr>
    </w:div>
    <w:div w:id="1753045753">
      <w:bodyDiv w:val="1"/>
      <w:marLeft w:val="0"/>
      <w:marRight w:val="0"/>
      <w:marTop w:val="0"/>
      <w:marBottom w:val="0"/>
      <w:divBdr>
        <w:top w:val="none" w:sz="0" w:space="0" w:color="auto"/>
        <w:left w:val="none" w:sz="0" w:space="0" w:color="auto"/>
        <w:bottom w:val="none" w:sz="0" w:space="0" w:color="auto"/>
        <w:right w:val="none" w:sz="0" w:space="0" w:color="auto"/>
      </w:divBdr>
    </w:div>
    <w:div w:id="1912500564">
      <w:bodyDiv w:val="1"/>
      <w:marLeft w:val="0"/>
      <w:marRight w:val="0"/>
      <w:marTop w:val="0"/>
      <w:marBottom w:val="0"/>
      <w:divBdr>
        <w:top w:val="none" w:sz="0" w:space="0" w:color="auto"/>
        <w:left w:val="none" w:sz="0" w:space="0" w:color="auto"/>
        <w:bottom w:val="none" w:sz="0" w:space="0" w:color="auto"/>
        <w:right w:val="none" w:sz="0" w:space="0" w:color="auto"/>
      </w:divBdr>
    </w:div>
    <w:div w:id="1960144991">
      <w:bodyDiv w:val="1"/>
      <w:marLeft w:val="0"/>
      <w:marRight w:val="0"/>
      <w:marTop w:val="0"/>
      <w:marBottom w:val="0"/>
      <w:divBdr>
        <w:top w:val="none" w:sz="0" w:space="0" w:color="auto"/>
        <w:left w:val="none" w:sz="0" w:space="0" w:color="auto"/>
        <w:bottom w:val="none" w:sz="0" w:space="0" w:color="auto"/>
        <w:right w:val="none" w:sz="0" w:space="0" w:color="auto"/>
      </w:divBdr>
    </w:div>
    <w:div w:id="1985239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468</Words>
  <Characters>2669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Bohorquez</dc:creator>
  <cp:lastModifiedBy>Amy Bohorquez</cp:lastModifiedBy>
  <cp:revision>3</cp:revision>
  <cp:lastPrinted>2014-05-02T19:13:00Z</cp:lastPrinted>
  <dcterms:created xsi:type="dcterms:W3CDTF">2014-05-02T21:52:00Z</dcterms:created>
  <dcterms:modified xsi:type="dcterms:W3CDTF">2014-05-02T21:57:00Z</dcterms:modified>
</cp:coreProperties>
</file>