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1E3A" w:rsidRPr="001B3D18" w:rsidRDefault="00C61E3A" w:rsidP="00C61E3A">
      <w:pPr>
        <w:rPr>
          <w:b/>
        </w:rPr>
      </w:pPr>
      <w:r w:rsidRPr="001B3D18">
        <w:rPr>
          <w:b/>
        </w:rPr>
        <w:t xml:space="preserve">Curriculum Committee Agenda, Friday </w:t>
      </w:r>
      <w:r w:rsidR="00031CA3">
        <w:rPr>
          <w:b/>
        </w:rPr>
        <w:t xml:space="preserve">March </w:t>
      </w:r>
      <w:r w:rsidR="005C610F">
        <w:rPr>
          <w:b/>
        </w:rPr>
        <w:t>21</w:t>
      </w:r>
      <w:r w:rsidR="00031CA3">
        <w:rPr>
          <w:b/>
        </w:rPr>
        <w:t>th</w:t>
      </w:r>
      <w:r w:rsidRPr="001B3D18">
        <w:rPr>
          <w:b/>
        </w:rPr>
        <w:t xml:space="preserve"> 12:30-2</w:t>
      </w:r>
      <w:r w:rsidR="001253A5">
        <w:rPr>
          <w:b/>
        </w:rPr>
        <w:t>:0</w:t>
      </w:r>
      <w:r>
        <w:rPr>
          <w:b/>
        </w:rPr>
        <w:t>0</w:t>
      </w:r>
      <w:r w:rsidRPr="001B3D18">
        <w:rPr>
          <w:b/>
        </w:rPr>
        <w:t>pm L104</w:t>
      </w:r>
    </w:p>
    <w:p w:rsidR="00C61E3A" w:rsidRPr="001B3D18" w:rsidRDefault="00637D6A" w:rsidP="00C61E3A">
      <w:pPr>
        <w:spacing w:after="0" w:line="240" w:lineRule="auto"/>
        <w:rPr>
          <w:b/>
        </w:rPr>
      </w:pPr>
      <w:r>
        <w:rPr>
          <w:b/>
        </w:rPr>
        <w:t>12:30 –Next year conversation</w:t>
      </w:r>
    </w:p>
    <w:p w:rsidR="00C61E3A" w:rsidRDefault="00637D6A" w:rsidP="00C61E3A">
      <w:pPr>
        <w:spacing w:after="0" w:line="240" w:lineRule="auto"/>
        <w:rPr>
          <w:b/>
        </w:rPr>
      </w:pPr>
      <w:r>
        <w:rPr>
          <w:b/>
        </w:rPr>
        <w:t>12:35</w:t>
      </w:r>
      <w:r w:rsidR="00C61E3A" w:rsidRPr="001B3D18">
        <w:rPr>
          <w:b/>
        </w:rPr>
        <w:t xml:space="preserve"> – Courses for our consideration – </w:t>
      </w:r>
    </w:p>
    <w:p w:rsidR="00637D6A" w:rsidRDefault="00637D6A" w:rsidP="00C61E3A">
      <w:pPr>
        <w:spacing w:after="0" w:line="240" w:lineRule="auto"/>
        <w:rPr>
          <w:b/>
        </w:rPr>
      </w:pPr>
    </w:p>
    <w:tbl>
      <w:tblPr>
        <w:tblW w:w="9040" w:type="dxa"/>
        <w:tblInd w:w="113" w:type="dxa"/>
        <w:tblLook w:val="04A0" w:firstRow="1" w:lastRow="0" w:firstColumn="1" w:lastColumn="0" w:noHBand="0" w:noVBand="1"/>
      </w:tblPr>
      <w:tblGrid>
        <w:gridCol w:w="4520"/>
        <w:gridCol w:w="4520"/>
      </w:tblGrid>
      <w:tr w:rsidR="00637D6A" w:rsidRPr="00637D6A" w:rsidTr="00637D6A">
        <w:trPr>
          <w:trHeight w:val="270"/>
        </w:trPr>
        <w:tc>
          <w:tcPr>
            <w:tcW w:w="4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7D6A" w:rsidRPr="00637D6A" w:rsidRDefault="00637D6A" w:rsidP="00637D6A">
            <w:pPr>
              <w:spacing w:after="0" w:line="240" w:lineRule="auto"/>
              <w:rPr>
                <w:rFonts w:ascii="Calibri" w:eastAsia="Times New Roman" w:hAnsi="Calibri" w:cs="Times New Roman"/>
                <w:i/>
                <w:iCs/>
                <w:color w:val="000000"/>
              </w:rPr>
            </w:pPr>
            <w:r w:rsidRPr="00637D6A">
              <w:rPr>
                <w:rFonts w:ascii="Calibri" w:eastAsia="Times New Roman" w:hAnsi="Calibri" w:cs="Times New Roman"/>
                <w:i/>
                <w:iCs/>
                <w:color w:val="000000"/>
              </w:rPr>
              <w:t>12:35 Ron Betts</w:t>
            </w:r>
          </w:p>
        </w:tc>
        <w:tc>
          <w:tcPr>
            <w:tcW w:w="4520" w:type="dxa"/>
            <w:tcBorders>
              <w:top w:val="single" w:sz="4" w:space="0" w:color="auto"/>
              <w:left w:val="nil"/>
              <w:bottom w:val="single" w:sz="4" w:space="0" w:color="auto"/>
              <w:right w:val="single" w:sz="4" w:space="0" w:color="auto"/>
            </w:tcBorders>
            <w:shd w:val="clear" w:color="auto" w:fill="auto"/>
            <w:vAlign w:val="bottom"/>
            <w:hideMark/>
          </w:tcPr>
          <w:p w:rsidR="00637D6A" w:rsidRPr="00637D6A" w:rsidRDefault="00637D6A" w:rsidP="00637D6A">
            <w:pPr>
              <w:spacing w:after="0" w:line="240" w:lineRule="auto"/>
              <w:rPr>
                <w:rFonts w:ascii="Calibri" w:eastAsia="Times New Roman" w:hAnsi="Calibri" w:cs="Times New Roman"/>
                <w:color w:val="000000"/>
              </w:rPr>
            </w:pPr>
            <w:r w:rsidRPr="00637D6A">
              <w:rPr>
                <w:rFonts w:ascii="Calibri" w:eastAsia="Times New Roman" w:hAnsi="Calibri" w:cs="Times New Roman"/>
                <w:color w:val="000000"/>
              </w:rPr>
              <w:t> </w:t>
            </w:r>
          </w:p>
        </w:tc>
      </w:tr>
      <w:tr w:rsidR="00637D6A" w:rsidRPr="00637D6A" w:rsidTr="00637D6A">
        <w:trPr>
          <w:trHeight w:val="270"/>
        </w:trPr>
        <w:tc>
          <w:tcPr>
            <w:tcW w:w="4520" w:type="dxa"/>
            <w:tcBorders>
              <w:top w:val="nil"/>
              <w:left w:val="single" w:sz="4" w:space="0" w:color="auto"/>
              <w:bottom w:val="single" w:sz="4" w:space="0" w:color="auto"/>
              <w:right w:val="single" w:sz="4" w:space="0" w:color="auto"/>
            </w:tcBorders>
            <w:shd w:val="clear" w:color="auto" w:fill="auto"/>
            <w:vAlign w:val="bottom"/>
            <w:hideMark/>
          </w:tcPr>
          <w:p w:rsidR="00637D6A" w:rsidRPr="00637D6A" w:rsidRDefault="00637D6A" w:rsidP="00637D6A">
            <w:pPr>
              <w:spacing w:after="0" w:line="240" w:lineRule="auto"/>
              <w:rPr>
                <w:rFonts w:ascii="Calibri" w:eastAsia="Times New Roman" w:hAnsi="Calibri" w:cs="Times New Roman"/>
                <w:color w:val="000000"/>
              </w:rPr>
            </w:pPr>
            <w:r w:rsidRPr="00637D6A">
              <w:rPr>
                <w:rFonts w:ascii="Calibri" w:eastAsia="Times New Roman" w:hAnsi="Calibri" w:cs="Times New Roman"/>
                <w:color w:val="000000"/>
              </w:rPr>
              <w:t>ARCH 013 Architectural Drafting and Design I</w:t>
            </w:r>
          </w:p>
        </w:tc>
        <w:tc>
          <w:tcPr>
            <w:tcW w:w="4520" w:type="dxa"/>
            <w:tcBorders>
              <w:top w:val="nil"/>
              <w:left w:val="nil"/>
              <w:bottom w:val="single" w:sz="4" w:space="0" w:color="auto"/>
              <w:right w:val="single" w:sz="4" w:space="0" w:color="auto"/>
            </w:tcBorders>
            <w:shd w:val="clear" w:color="auto" w:fill="auto"/>
            <w:vAlign w:val="bottom"/>
            <w:hideMark/>
          </w:tcPr>
          <w:p w:rsidR="00637D6A" w:rsidRPr="00637D6A" w:rsidRDefault="00637D6A" w:rsidP="00637D6A">
            <w:pPr>
              <w:spacing w:after="0" w:line="240" w:lineRule="auto"/>
              <w:rPr>
                <w:rFonts w:ascii="Calibri" w:eastAsia="Times New Roman" w:hAnsi="Calibri" w:cs="Times New Roman"/>
                <w:color w:val="000000"/>
              </w:rPr>
            </w:pPr>
            <w:r w:rsidRPr="00637D6A">
              <w:rPr>
                <w:rFonts w:ascii="Calibri" w:eastAsia="Times New Roman" w:hAnsi="Calibri" w:cs="Times New Roman"/>
                <w:color w:val="000000"/>
              </w:rPr>
              <w:t>Laney Course Updating</w:t>
            </w:r>
          </w:p>
        </w:tc>
      </w:tr>
      <w:tr w:rsidR="00637D6A" w:rsidRPr="00637D6A" w:rsidTr="00637D6A">
        <w:trPr>
          <w:trHeight w:val="270"/>
        </w:trPr>
        <w:tc>
          <w:tcPr>
            <w:tcW w:w="4520" w:type="dxa"/>
            <w:tcBorders>
              <w:top w:val="nil"/>
              <w:left w:val="single" w:sz="4" w:space="0" w:color="auto"/>
              <w:bottom w:val="single" w:sz="4" w:space="0" w:color="auto"/>
              <w:right w:val="single" w:sz="4" w:space="0" w:color="auto"/>
            </w:tcBorders>
            <w:shd w:val="clear" w:color="auto" w:fill="auto"/>
            <w:vAlign w:val="bottom"/>
            <w:hideMark/>
          </w:tcPr>
          <w:p w:rsidR="00637D6A" w:rsidRPr="00637D6A" w:rsidRDefault="00637D6A" w:rsidP="00637D6A">
            <w:pPr>
              <w:spacing w:after="0" w:line="240" w:lineRule="auto"/>
              <w:rPr>
                <w:rFonts w:ascii="Calibri" w:eastAsia="Times New Roman" w:hAnsi="Calibri" w:cs="Times New Roman"/>
                <w:color w:val="000000"/>
              </w:rPr>
            </w:pPr>
            <w:r w:rsidRPr="00637D6A">
              <w:rPr>
                <w:rFonts w:ascii="Calibri" w:eastAsia="Times New Roman" w:hAnsi="Calibri" w:cs="Times New Roman"/>
                <w:color w:val="000000"/>
              </w:rPr>
              <w:t>ARCH 103 Materials of Construction</w:t>
            </w:r>
          </w:p>
        </w:tc>
        <w:tc>
          <w:tcPr>
            <w:tcW w:w="4520" w:type="dxa"/>
            <w:tcBorders>
              <w:top w:val="nil"/>
              <w:left w:val="nil"/>
              <w:bottom w:val="single" w:sz="4" w:space="0" w:color="auto"/>
              <w:right w:val="single" w:sz="4" w:space="0" w:color="auto"/>
            </w:tcBorders>
            <w:shd w:val="clear" w:color="auto" w:fill="auto"/>
            <w:vAlign w:val="bottom"/>
            <w:hideMark/>
          </w:tcPr>
          <w:p w:rsidR="00637D6A" w:rsidRPr="00637D6A" w:rsidRDefault="00637D6A" w:rsidP="00637D6A">
            <w:pPr>
              <w:spacing w:after="0" w:line="240" w:lineRule="auto"/>
              <w:rPr>
                <w:rFonts w:ascii="Calibri" w:eastAsia="Times New Roman" w:hAnsi="Calibri" w:cs="Times New Roman"/>
                <w:color w:val="000000"/>
              </w:rPr>
            </w:pPr>
            <w:r w:rsidRPr="00637D6A">
              <w:rPr>
                <w:rFonts w:ascii="Calibri" w:eastAsia="Times New Roman" w:hAnsi="Calibri" w:cs="Times New Roman"/>
                <w:color w:val="000000"/>
              </w:rPr>
              <w:t>Laney Course Updating</w:t>
            </w:r>
          </w:p>
        </w:tc>
      </w:tr>
      <w:tr w:rsidR="00637D6A" w:rsidRPr="00637D6A" w:rsidTr="00637D6A">
        <w:trPr>
          <w:trHeight w:val="270"/>
        </w:trPr>
        <w:tc>
          <w:tcPr>
            <w:tcW w:w="4520" w:type="dxa"/>
            <w:tcBorders>
              <w:top w:val="nil"/>
              <w:left w:val="single" w:sz="4" w:space="0" w:color="auto"/>
              <w:bottom w:val="single" w:sz="4" w:space="0" w:color="auto"/>
              <w:right w:val="single" w:sz="4" w:space="0" w:color="auto"/>
            </w:tcBorders>
            <w:shd w:val="clear" w:color="auto" w:fill="auto"/>
            <w:vAlign w:val="bottom"/>
            <w:hideMark/>
          </w:tcPr>
          <w:p w:rsidR="00637D6A" w:rsidRPr="00637D6A" w:rsidRDefault="00637D6A" w:rsidP="00637D6A">
            <w:pPr>
              <w:spacing w:after="0" w:line="240" w:lineRule="auto"/>
              <w:rPr>
                <w:rFonts w:ascii="Calibri" w:eastAsia="Times New Roman" w:hAnsi="Calibri" w:cs="Times New Roman"/>
                <w:color w:val="000000"/>
              </w:rPr>
            </w:pPr>
            <w:r w:rsidRPr="00637D6A">
              <w:rPr>
                <w:rFonts w:ascii="Calibri" w:eastAsia="Times New Roman" w:hAnsi="Calibri" w:cs="Times New Roman"/>
                <w:color w:val="000000"/>
              </w:rPr>
              <w:t>ARCH 104A Beginning Computer Aided Drafting (CAD)</w:t>
            </w:r>
          </w:p>
        </w:tc>
        <w:tc>
          <w:tcPr>
            <w:tcW w:w="4520" w:type="dxa"/>
            <w:tcBorders>
              <w:top w:val="nil"/>
              <w:left w:val="nil"/>
              <w:bottom w:val="single" w:sz="4" w:space="0" w:color="auto"/>
              <w:right w:val="single" w:sz="4" w:space="0" w:color="auto"/>
            </w:tcBorders>
            <w:shd w:val="clear" w:color="auto" w:fill="auto"/>
            <w:vAlign w:val="bottom"/>
            <w:hideMark/>
          </w:tcPr>
          <w:p w:rsidR="00637D6A" w:rsidRPr="00637D6A" w:rsidRDefault="00637D6A" w:rsidP="00637D6A">
            <w:pPr>
              <w:spacing w:after="0" w:line="240" w:lineRule="auto"/>
              <w:rPr>
                <w:rFonts w:ascii="Calibri" w:eastAsia="Times New Roman" w:hAnsi="Calibri" w:cs="Times New Roman"/>
                <w:color w:val="000000"/>
              </w:rPr>
            </w:pPr>
            <w:r w:rsidRPr="00637D6A">
              <w:rPr>
                <w:rFonts w:ascii="Calibri" w:eastAsia="Times New Roman" w:hAnsi="Calibri" w:cs="Times New Roman"/>
                <w:color w:val="000000"/>
              </w:rPr>
              <w:t>Laney Course Updating</w:t>
            </w:r>
          </w:p>
        </w:tc>
      </w:tr>
      <w:tr w:rsidR="00637D6A" w:rsidRPr="00637D6A" w:rsidTr="00637D6A">
        <w:trPr>
          <w:trHeight w:val="270"/>
        </w:trPr>
        <w:tc>
          <w:tcPr>
            <w:tcW w:w="4520" w:type="dxa"/>
            <w:tcBorders>
              <w:top w:val="nil"/>
              <w:left w:val="single" w:sz="4" w:space="0" w:color="auto"/>
              <w:bottom w:val="single" w:sz="4" w:space="0" w:color="auto"/>
              <w:right w:val="single" w:sz="4" w:space="0" w:color="auto"/>
            </w:tcBorders>
            <w:shd w:val="clear" w:color="auto" w:fill="auto"/>
            <w:vAlign w:val="bottom"/>
            <w:hideMark/>
          </w:tcPr>
          <w:p w:rsidR="00637D6A" w:rsidRPr="00637D6A" w:rsidRDefault="00637D6A" w:rsidP="00637D6A">
            <w:pPr>
              <w:spacing w:after="0" w:line="240" w:lineRule="auto"/>
              <w:rPr>
                <w:rFonts w:ascii="Calibri" w:eastAsia="Times New Roman" w:hAnsi="Calibri" w:cs="Times New Roman"/>
                <w:color w:val="000000"/>
              </w:rPr>
            </w:pPr>
            <w:r w:rsidRPr="00637D6A">
              <w:rPr>
                <w:rFonts w:ascii="Calibri" w:eastAsia="Times New Roman" w:hAnsi="Calibri" w:cs="Times New Roman"/>
                <w:color w:val="000000"/>
              </w:rPr>
              <w:t> </w:t>
            </w:r>
          </w:p>
        </w:tc>
        <w:tc>
          <w:tcPr>
            <w:tcW w:w="4520" w:type="dxa"/>
            <w:tcBorders>
              <w:top w:val="nil"/>
              <w:left w:val="nil"/>
              <w:bottom w:val="single" w:sz="4" w:space="0" w:color="auto"/>
              <w:right w:val="single" w:sz="4" w:space="0" w:color="auto"/>
            </w:tcBorders>
            <w:shd w:val="clear" w:color="auto" w:fill="auto"/>
            <w:vAlign w:val="bottom"/>
            <w:hideMark/>
          </w:tcPr>
          <w:p w:rsidR="00637D6A" w:rsidRPr="00637D6A" w:rsidRDefault="00637D6A" w:rsidP="00637D6A">
            <w:pPr>
              <w:spacing w:after="0" w:line="240" w:lineRule="auto"/>
              <w:rPr>
                <w:rFonts w:ascii="Calibri" w:eastAsia="Times New Roman" w:hAnsi="Calibri" w:cs="Times New Roman"/>
                <w:color w:val="000000"/>
              </w:rPr>
            </w:pPr>
            <w:r w:rsidRPr="00637D6A">
              <w:rPr>
                <w:rFonts w:ascii="Calibri" w:eastAsia="Times New Roman" w:hAnsi="Calibri" w:cs="Times New Roman"/>
                <w:color w:val="000000"/>
              </w:rPr>
              <w:t> </w:t>
            </w:r>
          </w:p>
        </w:tc>
      </w:tr>
      <w:tr w:rsidR="00637D6A" w:rsidRPr="00637D6A" w:rsidTr="00637D6A">
        <w:trPr>
          <w:trHeight w:val="270"/>
        </w:trPr>
        <w:tc>
          <w:tcPr>
            <w:tcW w:w="4520" w:type="dxa"/>
            <w:tcBorders>
              <w:top w:val="nil"/>
              <w:left w:val="single" w:sz="4" w:space="0" w:color="auto"/>
              <w:bottom w:val="single" w:sz="4" w:space="0" w:color="auto"/>
              <w:right w:val="single" w:sz="4" w:space="0" w:color="auto"/>
            </w:tcBorders>
            <w:shd w:val="clear" w:color="auto" w:fill="auto"/>
            <w:vAlign w:val="bottom"/>
            <w:hideMark/>
          </w:tcPr>
          <w:p w:rsidR="00637D6A" w:rsidRPr="00637D6A" w:rsidRDefault="00637D6A" w:rsidP="00637D6A">
            <w:pPr>
              <w:spacing w:after="0" w:line="240" w:lineRule="auto"/>
              <w:rPr>
                <w:rFonts w:ascii="Calibri" w:eastAsia="Times New Roman" w:hAnsi="Calibri" w:cs="Times New Roman"/>
                <w:i/>
                <w:iCs/>
                <w:color w:val="000000"/>
              </w:rPr>
            </w:pPr>
            <w:r w:rsidRPr="00637D6A">
              <w:rPr>
                <w:rFonts w:ascii="Calibri" w:eastAsia="Times New Roman" w:hAnsi="Calibri" w:cs="Times New Roman"/>
                <w:i/>
                <w:iCs/>
                <w:color w:val="000000"/>
              </w:rPr>
              <w:t xml:space="preserve">12:40 </w:t>
            </w:r>
            <w:proofErr w:type="spellStart"/>
            <w:r w:rsidRPr="00637D6A">
              <w:rPr>
                <w:rFonts w:ascii="Calibri" w:eastAsia="Times New Roman" w:hAnsi="Calibri" w:cs="Times New Roman"/>
                <w:i/>
                <w:iCs/>
                <w:color w:val="000000"/>
              </w:rPr>
              <w:t>Lorriann</w:t>
            </w:r>
            <w:proofErr w:type="spellEnd"/>
            <w:r w:rsidRPr="00637D6A">
              <w:rPr>
                <w:rFonts w:ascii="Calibri" w:eastAsia="Times New Roman" w:hAnsi="Calibri" w:cs="Times New Roman"/>
                <w:i/>
                <w:iCs/>
                <w:color w:val="000000"/>
              </w:rPr>
              <w:t xml:space="preserve"> </w:t>
            </w:r>
            <w:proofErr w:type="spellStart"/>
            <w:r w:rsidRPr="00637D6A">
              <w:rPr>
                <w:rFonts w:ascii="Calibri" w:eastAsia="Times New Roman" w:hAnsi="Calibri" w:cs="Times New Roman"/>
                <w:i/>
                <w:iCs/>
                <w:color w:val="000000"/>
              </w:rPr>
              <w:t>Raji</w:t>
            </w:r>
            <w:proofErr w:type="spellEnd"/>
          </w:p>
        </w:tc>
        <w:tc>
          <w:tcPr>
            <w:tcW w:w="4520" w:type="dxa"/>
            <w:tcBorders>
              <w:top w:val="nil"/>
              <w:left w:val="nil"/>
              <w:bottom w:val="single" w:sz="4" w:space="0" w:color="auto"/>
              <w:right w:val="single" w:sz="4" w:space="0" w:color="auto"/>
            </w:tcBorders>
            <w:shd w:val="clear" w:color="auto" w:fill="auto"/>
            <w:vAlign w:val="bottom"/>
            <w:hideMark/>
          </w:tcPr>
          <w:p w:rsidR="00637D6A" w:rsidRPr="00637D6A" w:rsidRDefault="00637D6A" w:rsidP="00637D6A">
            <w:pPr>
              <w:spacing w:after="0" w:line="240" w:lineRule="auto"/>
              <w:rPr>
                <w:rFonts w:ascii="Calibri" w:eastAsia="Times New Roman" w:hAnsi="Calibri" w:cs="Times New Roman"/>
                <w:color w:val="000000"/>
              </w:rPr>
            </w:pPr>
            <w:r w:rsidRPr="00637D6A">
              <w:rPr>
                <w:rFonts w:ascii="Calibri" w:eastAsia="Times New Roman" w:hAnsi="Calibri" w:cs="Times New Roman"/>
                <w:color w:val="000000"/>
              </w:rPr>
              <w:t> </w:t>
            </w:r>
          </w:p>
        </w:tc>
      </w:tr>
      <w:tr w:rsidR="00637D6A" w:rsidRPr="00637D6A" w:rsidTr="00637D6A">
        <w:trPr>
          <w:trHeight w:val="270"/>
        </w:trPr>
        <w:tc>
          <w:tcPr>
            <w:tcW w:w="4520" w:type="dxa"/>
            <w:tcBorders>
              <w:top w:val="nil"/>
              <w:left w:val="single" w:sz="4" w:space="0" w:color="auto"/>
              <w:bottom w:val="single" w:sz="4" w:space="0" w:color="auto"/>
              <w:right w:val="single" w:sz="4" w:space="0" w:color="auto"/>
            </w:tcBorders>
            <w:shd w:val="clear" w:color="auto" w:fill="auto"/>
            <w:vAlign w:val="bottom"/>
            <w:hideMark/>
          </w:tcPr>
          <w:p w:rsidR="00637D6A" w:rsidRPr="00637D6A" w:rsidRDefault="00637D6A" w:rsidP="00637D6A">
            <w:pPr>
              <w:spacing w:after="0" w:line="240" w:lineRule="auto"/>
              <w:rPr>
                <w:rFonts w:ascii="Calibri" w:eastAsia="Times New Roman" w:hAnsi="Calibri" w:cs="Times New Roman"/>
                <w:color w:val="000000"/>
              </w:rPr>
            </w:pPr>
            <w:r w:rsidRPr="00637D6A">
              <w:rPr>
                <w:rFonts w:ascii="Calibri" w:eastAsia="Times New Roman" w:hAnsi="Calibri" w:cs="Times New Roman"/>
                <w:color w:val="000000"/>
              </w:rPr>
              <w:t>CULIN 225 Introduction to Cooking Techniques</w:t>
            </w:r>
          </w:p>
        </w:tc>
        <w:tc>
          <w:tcPr>
            <w:tcW w:w="4520" w:type="dxa"/>
            <w:tcBorders>
              <w:top w:val="nil"/>
              <w:left w:val="nil"/>
              <w:bottom w:val="single" w:sz="4" w:space="0" w:color="auto"/>
              <w:right w:val="single" w:sz="4" w:space="0" w:color="auto"/>
            </w:tcBorders>
            <w:shd w:val="clear" w:color="auto" w:fill="auto"/>
            <w:vAlign w:val="bottom"/>
            <w:hideMark/>
          </w:tcPr>
          <w:p w:rsidR="00637D6A" w:rsidRPr="00637D6A" w:rsidRDefault="00637D6A" w:rsidP="00637D6A">
            <w:pPr>
              <w:spacing w:after="0" w:line="240" w:lineRule="auto"/>
              <w:rPr>
                <w:rFonts w:ascii="Calibri" w:eastAsia="Times New Roman" w:hAnsi="Calibri" w:cs="Times New Roman"/>
                <w:color w:val="000000"/>
              </w:rPr>
            </w:pPr>
            <w:r w:rsidRPr="00637D6A">
              <w:rPr>
                <w:rFonts w:ascii="Calibri" w:eastAsia="Times New Roman" w:hAnsi="Calibri" w:cs="Times New Roman"/>
                <w:color w:val="000000"/>
              </w:rPr>
              <w:t>Laney New Course</w:t>
            </w:r>
          </w:p>
        </w:tc>
      </w:tr>
      <w:tr w:rsidR="00637D6A" w:rsidRPr="00637D6A" w:rsidTr="00637D6A">
        <w:trPr>
          <w:trHeight w:val="270"/>
        </w:trPr>
        <w:tc>
          <w:tcPr>
            <w:tcW w:w="4520" w:type="dxa"/>
            <w:tcBorders>
              <w:top w:val="nil"/>
              <w:left w:val="single" w:sz="4" w:space="0" w:color="auto"/>
              <w:bottom w:val="single" w:sz="4" w:space="0" w:color="auto"/>
              <w:right w:val="single" w:sz="4" w:space="0" w:color="auto"/>
            </w:tcBorders>
            <w:shd w:val="clear" w:color="auto" w:fill="auto"/>
            <w:vAlign w:val="bottom"/>
            <w:hideMark/>
          </w:tcPr>
          <w:p w:rsidR="00637D6A" w:rsidRPr="00637D6A" w:rsidRDefault="00637D6A" w:rsidP="00637D6A">
            <w:pPr>
              <w:spacing w:after="0" w:line="240" w:lineRule="auto"/>
              <w:rPr>
                <w:rFonts w:ascii="Calibri" w:eastAsia="Times New Roman" w:hAnsi="Calibri" w:cs="Times New Roman"/>
                <w:color w:val="000000"/>
              </w:rPr>
            </w:pPr>
            <w:r w:rsidRPr="00637D6A">
              <w:rPr>
                <w:rFonts w:ascii="Calibri" w:eastAsia="Times New Roman" w:hAnsi="Calibri" w:cs="Times New Roman"/>
                <w:color w:val="000000"/>
              </w:rPr>
              <w:t> </w:t>
            </w:r>
          </w:p>
        </w:tc>
        <w:tc>
          <w:tcPr>
            <w:tcW w:w="4520" w:type="dxa"/>
            <w:tcBorders>
              <w:top w:val="nil"/>
              <w:left w:val="nil"/>
              <w:bottom w:val="single" w:sz="4" w:space="0" w:color="auto"/>
              <w:right w:val="single" w:sz="4" w:space="0" w:color="auto"/>
            </w:tcBorders>
            <w:shd w:val="clear" w:color="auto" w:fill="auto"/>
            <w:vAlign w:val="bottom"/>
            <w:hideMark/>
          </w:tcPr>
          <w:p w:rsidR="00637D6A" w:rsidRPr="00637D6A" w:rsidRDefault="00637D6A" w:rsidP="00637D6A">
            <w:pPr>
              <w:spacing w:after="0" w:line="240" w:lineRule="auto"/>
              <w:rPr>
                <w:rFonts w:ascii="Calibri" w:eastAsia="Times New Roman" w:hAnsi="Calibri" w:cs="Times New Roman"/>
                <w:color w:val="000000"/>
              </w:rPr>
            </w:pPr>
            <w:r w:rsidRPr="00637D6A">
              <w:rPr>
                <w:rFonts w:ascii="Calibri" w:eastAsia="Times New Roman" w:hAnsi="Calibri" w:cs="Times New Roman"/>
                <w:color w:val="000000"/>
              </w:rPr>
              <w:t> </w:t>
            </w:r>
          </w:p>
        </w:tc>
      </w:tr>
      <w:tr w:rsidR="00637D6A" w:rsidRPr="00637D6A" w:rsidTr="00637D6A">
        <w:trPr>
          <w:trHeight w:val="270"/>
        </w:trPr>
        <w:tc>
          <w:tcPr>
            <w:tcW w:w="4520" w:type="dxa"/>
            <w:tcBorders>
              <w:top w:val="nil"/>
              <w:left w:val="single" w:sz="4" w:space="0" w:color="auto"/>
              <w:bottom w:val="single" w:sz="4" w:space="0" w:color="auto"/>
              <w:right w:val="single" w:sz="4" w:space="0" w:color="auto"/>
            </w:tcBorders>
            <w:shd w:val="clear" w:color="auto" w:fill="auto"/>
            <w:vAlign w:val="bottom"/>
            <w:hideMark/>
          </w:tcPr>
          <w:p w:rsidR="00637D6A" w:rsidRPr="00637D6A" w:rsidRDefault="00637D6A" w:rsidP="00637D6A">
            <w:pPr>
              <w:spacing w:after="0" w:line="240" w:lineRule="auto"/>
              <w:rPr>
                <w:rFonts w:ascii="Calibri" w:eastAsia="Times New Roman" w:hAnsi="Calibri" w:cs="Times New Roman"/>
                <w:i/>
                <w:iCs/>
                <w:color w:val="000000"/>
              </w:rPr>
            </w:pPr>
            <w:r w:rsidRPr="00637D6A">
              <w:rPr>
                <w:rFonts w:ascii="Calibri" w:eastAsia="Times New Roman" w:hAnsi="Calibri" w:cs="Times New Roman"/>
                <w:i/>
                <w:iCs/>
                <w:color w:val="000000"/>
              </w:rPr>
              <w:t>12:50 Stephen Weldon</w:t>
            </w:r>
          </w:p>
        </w:tc>
        <w:tc>
          <w:tcPr>
            <w:tcW w:w="4520" w:type="dxa"/>
            <w:tcBorders>
              <w:top w:val="nil"/>
              <w:left w:val="nil"/>
              <w:bottom w:val="single" w:sz="4" w:space="0" w:color="auto"/>
              <w:right w:val="single" w:sz="4" w:space="0" w:color="auto"/>
            </w:tcBorders>
            <w:shd w:val="clear" w:color="auto" w:fill="auto"/>
            <w:vAlign w:val="bottom"/>
            <w:hideMark/>
          </w:tcPr>
          <w:p w:rsidR="00637D6A" w:rsidRPr="00637D6A" w:rsidRDefault="00637D6A" w:rsidP="00637D6A">
            <w:pPr>
              <w:spacing w:after="0" w:line="240" w:lineRule="auto"/>
              <w:rPr>
                <w:rFonts w:ascii="Calibri" w:eastAsia="Times New Roman" w:hAnsi="Calibri" w:cs="Times New Roman"/>
                <w:color w:val="000000"/>
              </w:rPr>
            </w:pPr>
            <w:r w:rsidRPr="00637D6A">
              <w:rPr>
                <w:rFonts w:ascii="Calibri" w:eastAsia="Times New Roman" w:hAnsi="Calibri" w:cs="Times New Roman"/>
                <w:color w:val="000000"/>
              </w:rPr>
              <w:t> </w:t>
            </w:r>
          </w:p>
        </w:tc>
      </w:tr>
      <w:tr w:rsidR="00637D6A" w:rsidRPr="00637D6A" w:rsidTr="00637D6A">
        <w:trPr>
          <w:trHeight w:val="270"/>
        </w:trPr>
        <w:tc>
          <w:tcPr>
            <w:tcW w:w="4520" w:type="dxa"/>
            <w:tcBorders>
              <w:top w:val="nil"/>
              <w:left w:val="single" w:sz="4" w:space="0" w:color="auto"/>
              <w:bottom w:val="single" w:sz="4" w:space="0" w:color="auto"/>
              <w:right w:val="single" w:sz="4" w:space="0" w:color="auto"/>
            </w:tcBorders>
            <w:shd w:val="clear" w:color="auto" w:fill="auto"/>
            <w:vAlign w:val="bottom"/>
            <w:hideMark/>
          </w:tcPr>
          <w:p w:rsidR="00637D6A" w:rsidRPr="00637D6A" w:rsidRDefault="00637D6A" w:rsidP="00637D6A">
            <w:pPr>
              <w:spacing w:after="0" w:line="240" w:lineRule="auto"/>
              <w:rPr>
                <w:rFonts w:ascii="Calibri" w:eastAsia="Times New Roman" w:hAnsi="Calibri" w:cs="Times New Roman"/>
                <w:color w:val="000000"/>
              </w:rPr>
            </w:pPr>
            <w:r w:rsidRPr="00637D6A">
              <w:rPr>
                <w:rFonts w:ascii="Calibri" w:eastAsia="Times New Roman" w:hAnsi="Calibri" w:cs="Times New Roman"/>
                <w:color w:val="000000"/>
              </w:rPr>
              <w:t>E/ET 204 Technical Mathematics for Electricians</w:t>
            </w:r>
          </w:p>
        </w:tc>
        <w:tc>
          <w:tcPr>
            <w:tcW w:w="4520" w:type="dxa"/>
            <w:tcBorders>
              <w:top w:val="nil"/>
              <w:left w:val="nil"/>
              <w:bottom w:val="single" w:sz="4" w:space="0" w:color="auto"/>
              <w:right w:val="single" w:sz="4" w:space="0" w:color="auto"/>
            </w:tcBorders>
            <w:shd w:val="clear" w:color="auto" w:fill="auto"/>
            <w:vAlign w:val="bottom"/>
            <w:hideMark/>
          </w:tcPr>
          <w:p w:rsidR="00637D6A" w:rsidRPr="00637D6A" w:rsidRDefault="00637D6A" w:rsidP="00637D6A">
            <w:pPr>
              <w:spacing w:after="0" w:line="240" w:lineRule="auto"/>
              <w:rPr>
                <w:rFonts w:ascii="Calibri" w:eastAsia="Times New Roman" w:hAnsi="Calibri" w:cs="Times New Roman"/>
                <w:color w:val="000000"/>
              </w:rPr>
            </w:pPr>
            <w:r w:rsidRPr="00637D6A">
              <w:rPr>
                <w:rFonts w:ascii="Calibri" w:eastAsia="Times New Roman" w:hAnsi="Calibri" w:cs="Times New Roman"/>
                <w:color w:val="000000"/>
              </w:rPr>
              <w:t>Laney Course Updating</w:t>
            </w:r>
          </w:p>
        </w:tc>
      </w:tr>
      <w:tr w:rsidR="00637D6A" w:rsidRPr="00637D6A" w:rsidTr="00637D6A">
        <w:trPr>
          <w:trHeight w:val="270"/>
        </w:trPr>
        <w:tc>
          <w:tcPr>
            <w:tcW w:w="4520" w:type="dxa"/>
            <w:tcBorders>
              <w:top w:val="nil"/>
              <w:left w:val="single" w:sz="4" w:space="0" w:color="auto"/>
              <w:bottom w:val="single" w:sz="4" w:space="0" w:color="auto"/>
              <w:right w:val="single" w:sz="4" w:space="0" w:color="auto"/>
            </w:tcBorders>
            <w:shd w:val="clear" w:color="auto" w:fill="auto"/>
            <w:vAlign w:val="bottom"/>
            <w:hideMark/>
          </w:tcPr>
          <w:p w:rsidR="00637D6A" w:rsidRPr="00637D6A" w:rsidRDefault="00637D6A" w:rsidP="00637D6A">
            <w:pPr>
              <w:spacing w:after="0" w:line="240" w:lineRule="auto"/>
              <w:rPr>
                <w:rFonts w:ascii="Calibri" w:eastAsia="Times New Roman" w:hAnsi="Calibri" w:cs="Times New Roman"/>
                <w:color w:val="000000"/>
              </w:rPr>
            </w:pPr>
            <w:r w:rsidRPr="00637D6A">
              <w:rPr>
                <w:rFonts w:ascii="Calibri" w:eastAsia="Times New Roman" w:hAnsi="Calibri" w:cs="Times New Roman"/>
                <w:color w:val="000000"/>
              </w:rPr>
              <w:t>E/ET 207A National Electrical Code for Electricians 1</w:t>
            </w:r>
          </w:p>
        </w:tc>
        <w:tc>
          <w:tcPr>
            <w:tcW w:w="4520" w:type="dxa"/>
            <w:tcBorders>
              <w:top w:val="nil"/>
              <w:left w:val="nil"/>
              <w:bottom w:val="single" w:sz="4" w:space="0" w:color="auto"/>
              <w:right w:val="single" w:sz="4" w:space="0" w:color="auto"/>
            </w:tcBorders>
            <w:shd w:val="clear" w:color="auto" w:fill="auto"/>
            <w:vAlign w:val="bottom"/>
            <w:hideMark/>
          </w:tcPr>
          <w:p w:rsidR="00637D6A" w:rsidRPr="00637D6A" w:rsidRDefault="00637D6A" w:rsidP="00637D6A">
            <w:pPr>
              <w:spacing w:after="0" w:line="240" w:lineRule="auto"/>
              <w:rPr>
                <w:rFonts w:ascii="Calibri" w:eastAsia="Times New Roman" w:hAnsi="Calibri" w:cs="Times New Roman"/>
                <w:color w:val="000000"/>
              </w:rPr>
            </w:pPr>
            <w:r w:rsidRPr="00637D6A">
              <w:rPr>
                <w:rFonts w:ascii="Calibri" w:eastAsia="Times New Roman" w:hAnsi="Calibri" w:cs="Times New Roman"/>
                <w:color w:val="000000"/>
              </w:rPr>
              <w:t>Laney Course Updating</w:t>
            </w:r>
          </w:p>
        </w:tc>
      </w:tr>
      <w:tr w:rsidR="00637D6A" w:rsidRPr="00637D6A" w:rsidTr="00637D6A">
        <w:trPr>
          <w:trHeight w:val="270"/>
        </w:trPr>
        <w:tc>
          <w:tcPr>
            <w:tcW w:w="4520" w:type="dxa"/>
            <w:tcBorders>
              <w:top w:val="nil"/>
              <w:left w:val="single" w:sz="4" w:space="0" w:color="auto"/>
              <w:bottom w:val="single" w:sz="4" w:space="0" w:color="auto"/>
              <w:right w:val="single" w:sz="4" w:space="0" w:color="auto"/>
            </w:tcBorders>
            <w:shd w:val="clear" w:color="auto" w:fill="auto"/>
            <w:vAlign w:val="bottom"/>
            <w:hideMark/>
          </w:tcPr>
          <w:p w:rsidR="00637D6A" w:rsidRPr="00637D6A" w:rsidRDefault="00637D6A" w:rsidP="00637D6A">
            <w:pPr>
              <w:spacing w:after="0" w:line="240" w:lineRule="auto"/>
              <w:rPr>
                <w:rFonts w:ascii="Calibri" w:eastAsia="Times New Roman" w:hAnsi="Calibri" w:cs="Times New Roman"/>
                <w:color w:val="000000"/>
              </w:rPr>
            </w:pPr>
            <w:r w:rsidRPr="00637D6A">
              <w:rPr>
                <w:rFonts w:ascii="Calibri" w:eastAsia="Times New Roman" w:hAnsi="Calibri" w:cs="Times New Roman"/>
                <w:color w:val="000000"/>
              </w:rPr>
              <w:t>E/ET 207B National Electrical Code for Electricians 2</w:t>
            </w:r>
          </w:p>
        </w:tc>
        <w:tc>
          <w:tcPr>
            <w:tcW w:w="4520" w:type="dxa"/>
            <w:tcBorders>
              <w:top w:val="nil"/>
              <w:left w:val="nil"/>
              <w:bottom w:val="single" w:sz="4" w:space="0" w:color="auto"/>
              <w:right w:val="single" w:sz="4" w:space="0" w:color="auto"/>
            </w:tcBorders>
            <w:shd w:val="clear" w:color="auto" w:fill="auto"/>
            <w:vAlign w:val="bottom"/>
            <w:hideMark/>
          </w:tcPr>
          <w:p w:rsidR="00637D6A" w:rsidRPr="00637D6A" w:rsidRDefault="00637D6A" w:rsidP="00637D6A">
            <w:pPr>
              <w:spacing w:after="0" w:line="240" w:lineRule="auto"/>
              <w:rPr>
                <w:rFonts w:ascii="Calibri" w:eastAsia="Times New Roman" w:hAnsi="Calibri" w:cs="Times New Roman"/>
                <w:color w:val="000000"/>
              </w:rPr>
            </w:pPr>
            <w:r w:rsidRPr="00637D6A">
              <w:rPr>
                <w:rFonts w:ascii="Calibri" w:eastAsia="Times New Roman" w:hAnsi="Calibri" w:cs="Times New Roman"/>
                <w:color w:val="000000"/>
              </w:rPr>
              <w:t>Laney Course Updating</w:t>
            </w:r>
          </w:p>
        </w:tc>
      </w:tr>
      <w:tr w:rsidR="00637D6A" w:rsidRPr="00637D6A" w:rsidTr="00637D6A">
        <w:trPr>
          <w:trHeight w:val="270"/>
        </w:trPr>
        <w:tc>
          <w:tcPr>
            <w:tcW w:w="4520" w:type="dxa"/>
            <w:tcBorders>
              <w:top w:val="nil"/>
              <w:left w:val="single" w:sz="4" w:space="0" w:color="auto"/>
              <w:bottom w:val="single" w:sz="4" w:space="0" w:color="auto"/>
              <w:right w:val="single" w:sz="4" w:space="0" w:color="auto"/>
            </w:tcBorders>
            <w:shd w:val="clear" w:color="auto" w:fill="auto"/>
            <w:vAlign w:val="bottom"/>
            <w:hideMark/>
          </w:tcPr>
          <w:p w:rsidR="00637D6A" w:rsidRPr="00637D6A" w:rsidRDefault="00637D6A" w:rsidP="00637D6A">
            <w:pPr>
              <w:spacing w:after="0" w:line="240" w:lineRule="auto"/>
              <w:rPr>
                <w:rFonts w:ascii="Calibri" w:eastAsia="Times New Roman" w:hAnsi="Calibri" w:cs="Times New Roman"/>
                <w:color w:val="000000"/>
              </w:rPr>
            </w:pPr>
            <w:r w:rsidRPr="00637D6A">
              <w:rPr>
                <w:rFonts w:ascii="Calibri" w:eastAsia="Times New Roman" w:hAnsi="Calibri" w:cs="Times New Roman"/>
                <w:color w:val="000000"/>
              </w:rPr>
              <w:t xml:space="preserve">E/ET 208 Introduction to </w:t>
            </w:r>
            <w:proofErr w:type="spellStart"/>
            <w:r w:rsidRPr="00637D6A">
              <w:rPr>
                <w:rFonts w:ascii="Calibri" w:eastAsia="Times New Roman" w:hAnsi="Calibri" w:cs="Times New Roman"/>
                <w:color w:val="000000"/>
              </w:rPr>
              <w:t>Photovoltaics</w:t>
            </w:r>
            <w:proofErr w:type="spellEnd"/>
          </w:p>
        </w:tc>
        <w:tc>
          <w:tcPr>
            <w:tcW w:w="4520" w:type="dxa"/>
            <w:tcBorders>
              <w:top w:val="nil"/>
              <w:left w:val="nil"/>
              <w:bottom w:val="single" w:sz="4" w:space="0" w:color="auto"/>
              <w:right w:val="single" w:sz="4" w:space="0" w:color="auto"/>
            </w:tcBorders>
            <w:shd w:val="clear" w:color="auto" w:fill="auto"/>
            <w:vAlign w:val="bottom"/>
            <w:hideMark/>
          </w:tcPr>
          <w:p w:rsidR="00637D6A" w:rsidRPr="00637D6A" w:rsidRDefault="00637D6A" w:rsidP="00637D6A">
            <w:pPr>
              <w:spacing w:after="0" w:line="240" w:lineRule="auto"/>
              <w:rPr>
                <w:rFonts w:ascii="Calibri" w:eastAsia="Times New Roman" w:hAnsi="Calibri" w:cs="Times New Roman"/>
                <w:color w:val="000000"/>
              </w:rPr>
            </w:pPr>
            <w:r w:rsidRPr="00637D6A">
              <w:rPr>
                <w:rFonts w:ascii="Calibri" w:eastAsia="Times New Roman" w:hAnsi="Calibri" w:cs="Times New Roman"/>
                <w:color w:val="000000"/>
              </w:rPr>
              <w:t>Laney Course Updating</w:t>
            </w:r>
          </w:p>
        </w:tc>
      </w:tr>
      <w:tr w:rsidR="00637D6A" w:rsidRPr="00637D6A" w:rsidTr="00637D6A">
        <w:trPr>
          <w:trHeight w:val="270"/>
        </w:trPr>
        <w:tc>
          <w:tcPr>
            <w:tcW w:w="4520" w:type="dxa"/>
            <w:tcBorders>
              <w:top w:val="nil"/>
              <w:left w:val="single" w:sz="4" w:space="0" w:color="auto"/>
              <w:bottom w:val="single" w:sz="4" w:space="0" w:color="auto"/>
              <w:right w:val="single" w:sz="4" w:space="0" w:color="auto"/>
            </w:tcBorders>
            <w:shd w:val="clear" w:color="auto" w:fill="auto"/>
            <w:vAlign w:val="bottom"/>
            <w:hideMark/>
          </w:tcPr>
          <w:p w:rsidR="00637D6A" w:rsidRPr="00637D6A" w:rsidRDefault="00637D6A" w:rsidP="00637D6A">
            <w:pPr>
              <w:spacing w:after="0" w:line="240" w:lineRule="auto"/>
              <w:rPr>
                <w:rFonts w:ascii="Calibri" w:eastAsia="Times New Roman" w:hAnsi="Calibri" w:cs="Times New Roman"/>
                <w:color w:val="000000"/>
              </w:rPr>
            </w:pPr>
            <w:r w:rsidRPr="00637D6A">
              <w:rPr>
                <w:rFonts w:ascii="Calibri" w:eastAsia="Times New Roman" w:hAnsi="Calibri" w:cs="Times New Roman"/>
                <w:color w:val="000000"/>
              </w:rPr>
              <w:t>E/ET 217 Residential House Wiring</w:t>
            </w:r>
          </w:p>
        </w:tc>
        <w:tc>
          <w:tcPr>
            <w:tcW w:w="4520" w:type="dxa"/>
            <w:tcBorders>
              <w:top w:val="nil"/>
              <w:left w:val="nil"/>
              <w:bottom w:val="single" w:sz="4" w:space="0" w:color="auto"/>
              <w:right w:val="single" w:sz="4" w:space="0" w:color="auto"/>
            </w:tcBorders>
            <w:shd w:val="clear" w:color="auto" w:fill="auto"/>
            <w:vAlign w:val="bottom"/>
            <w:hideMark/>
          </w:tcPr>
          <w:p w:rsidR="00637D6A" w:rsidRPr="00637D6A" w:rsidRDefault="00637D6A" w:rsidP="00637D6A">
            <w:pPr>
              <w:spacing w:after="0" w:line="240" w:lineRule="auto"/>
              <w:rPr>
                <w:rFonts w:ascii="Calibri" w:eastAsia="Times New Roman" w:hAnsi="Calibri" w:cs="Times New Roman"/>
                <w:color w:val="000000"/>
              </w:rPr>
            </w:pPr>
            <w:r w:rsidRPr="00637D6A">
              <w:rPr>
                <w:rFonts w:ascii="Calibri" w:eastAsia="Times New Roman" w:hAnsi="Calibri" w:cs="Times New Roman"/>
                <w:color w:val="000000"/>
              </w:rPr>
              <w:t>Laney Course Updating</w:t>
            </w:r>
          </w:p>
        </w:tc>
      </w:tr>
      <w:tr w:rsidR="00637D6A" w:rsidRPr="00637D6A" w:rsidTr="00637D6A">
        <w:trPr>
          <w:trHeight w:val="270"/>
        </w:trPr>
        <w:tc>
          <w:tcPr>
            <w:tcW w:w="4520" w:type="dxa"/>
            <w:tcBorders>
              <w:top w:val="nil"/>
              <w:left w:val="single" w:sz="4" w:space="0" w:color="auto"/>
              <w:bottom w:val="single" w:sz="4" w:space="0" w:color="auto"/>
              <w:right w:val="single" w:sz="4" w:space="0" w:color="auto"/>
            </w:tcBorders>
            <w:shd w:val="clear" w:color="auto" w:fill="auto"/>
            <w:vAlign w:val="bottom"/>
            <w:hideMark/>
          </w:tcPr>
          <w:p w:rsidR="00637D6A" w:rsidRPr="00637D6A" w:rsidRDefault="00637D6A" w:rsidP="00637D6A">
            <w:pPr>
              <w:spacing w:after="0" w:line="240" w:lineRule="auto"/>
              <w:rPr>
                <w:rFonts w:ascii="Calibri" w:eastAsia="Times New Roman" w:hAnsi="Calibri" w:cs="Times New Roman"/>
                <w:color w:val="000000"/>
              </w:rPr>
            </w:pPr>
            <w:r w:rsidRPr="00637D6A">
              <w:rPr>
                <w:rFonts w:ascii="Calibri" w:eastAsia="Times New Roman" w:hAnsi="Calibri" w:cs="Times New Roman"/>
                <w:color w:val="000000"/>
              </w:rPr>
              <w:t>E/ET 222 Photovoltaic NABCEP Test Preparation</w:t>
            </w:r>
          </w:p>
        </w:tc>
        <w:tc>
          <w:tcPr>
            <w:tcW w:w="4520" w:type="dxa"/>
            <w:tcBorders>
              <w:top w:val="nil"/>
              <w:left w:val="nil"/>
              <w:bottom w:val="single" w:sz="4" w:space="0" w:color="auto"/>
              <w:right w:val="single" w:sz="4" w:space="0" w:color="auto"/>
            </w:tcBorders>
            <w:shd w:val="clear" w:color="auto" w:fill="auto"/>
            <w:vAlign w:val="bottom"/>
            <w:hideMark/>
          </w:tcPr>
          <w:p w:rsidR="00637D6A" w:rsidRPr="00637D6A" w:rsidRDefault="00637D6A" w:rsidP="00637D6A">
            <w:pPr>
              <w:spacing w:after="0" w:line="240" w:lineRule="auto"/>
              <w:rPr>
                <w:rFonts w:ascii="Calibri" w:eastAsia="Times New Roman" w:hAnsi="Calibri" w:cs="Times New Roman"/>
                <w:color w:val="000000"/>
              </w:rPr>
            </w:pPr>
            <w:r w:rsidRPr="00637D6A">
              <w:rPr>
                <w:rFonts w:ascii="Calibri" w:eastAsia="Times New Roman" w:hAnsi="Calibri" w:cs="Times New Roman"/>
                <w:color w:val="000000"/>
              </w:rPr>
              <w:t>Laney Course Updating</w:t>
            </w:r>
          </w:p>
        </w:tc>
      </w:tr>
      <w:tr w:rsidR="00637D6A" w:rsidRPr="00637D6A" w:rsidTr="00637D6A">
        <w:trPr>
          <w:trHeight w:val="270"/>
        </w:trPr>
        <w:tc>
          <w:tcPr>
            <w:tcW w:w="4520" w:type="dxa"/>
            <w:tcBorders>
              <w:top w:val="nil"/>
              <w:left w:val="single" w:sz="4" w:space="0" w:color="auto"/>
              <w:bottom w:val="single" w:sz="4" w:space="0" w:color="auto"/>
              <w:right w:val="single" w:sz="4" w:space="0" w:color="auto"/>
            </w:tcBorders>
            <w:shd w:val="clear" w:color="auto" w:fill="auto"/>
            <w:vAlign w:val="bottom"/>
            <w:hideMark/>
          </w:tcPr>
          <w:p w:rsidR="00637D6A" w:rsidRPr="00637D6A" w:rsidRDefault="00637D6A" w:rsidP="00637D6A">
            <w:pPr>
              <w:spacing w:after="0" w:line="240" w:lineRule="auto"/>
              <w:rPr>
                <w:rFonts w:ascii="Calibri" w:eastAsia="Times New Roman" w:hAnsi="Calibri" w:cs="Times New Roman"/>
                <w:color w:val="000000"/>
              </w:rPr>
            </w:pPr>
            <w:r w:rsidRPr="00637D6A">
              <w:rPr>
                <w:rFonts w:ascii="Calibri" w:eastAsia="Times New Roman" w:hAnsi="Calibri" w:cs="Times New Roman"/>
                <w:color w:val="000000"/>
              </w:rPr>
              <w:t>E/ET 223 CAL-OSHA 30-Hour Construction Industry Training</w:t>
            </w:r>
          </w:p>
        </w:tc>
        <w:tc>
          <w:tcPr>
            <w:tcW w:w="4520" w:type="dxa"/>
            <w:tcBorders>
              <w:top w:val="nil"/>
              <w:left w:val="nil"/>
              <w:bottom w:val="single" w:sz="4" w:space="0" w:color="auto"/>
              <w:right w:val="single" w:sz="4" w:space="0" w:color="auto"/>
            </w:tcBorders>
            <w:shd w:val="clear" w:color="auto" w:fill="auto"/>
            <w:vAlign w:val="bottom"/>
            <w:hideMark/>
          </w:tcPr>
          <w:p w:rsidR="00637D6A" w:rsidRPr="00637D6A" w:rsidRDefault="00637D6A" w:rsidP="00637D6A">
            <w:pPr>
              <w:spacing w:after="0" w:line="240" w:lineRule="auto"/>
              <w:rPr>
                <w:rFonts w:ascii="Calibri" w:eastAsia="Times New Roman" w:hAnsi="Calibri" w:cs="Times New Roman"/>
                <w:color w:val="000000"/>
              </w:rPr>
            </w:pPr>
            <w:r w:rsidRPr="00637D6A">
              <w:rPr>
                <w:rFonts w:ascii="Calibri" w:eastAsia="Times New Roman" w:hAnsi="Calibri" w:cs="Times New Roman"/>
                <w:color w:val="000000"/>
              </w:rPr>
              <w:t>Laney Course Updating</w:t>
            </w:r>
          </w:p>
        </w:tc>
      </w:tr>
      <w:tr w:rsidR="00637D6A" w:rsidRPr="00637D6A" w:rsidTr="00637D6A">
        <w:trPr>
          <w:trHeight w:val="270"/>
        </w:trPr>
        <w:tc>
          <w:tcPr>
            <w:tcW w:w="4520" w:type="dxa"/>
            <w:tcBorders>
              <w:top w:val="nil"/>
              <w:left w:val="single" w:sz="4" w:space="0" w:color="auto"/>
              <w:bottom w:val="single" w:sz="4" w:space="0" w:color="auto"/>
              <w:right w:val="single" w:sz="4" w:space="0" w:color="auto"/>
            </w:tcBorders>
            <w:shd w:val="clear" w:color="auto" w:fill="auto"/>
            <w:vAlign w:val="bottom"/>
            <w:hideMark/>
          </w:tcPr>
          <w:p w:rsidR="00637D6A" w:rsidRPr="00637D6A" w:rsidRDefault="00637D6A" w:rsidP="00637D6A">
            <w:pPr>
              <w:spacing w:after="0" w:line="240" w:lineRule="auto"/>
              <w:rPr>
                <w:rFonts w:ascii="Calibri" w:eastAsia="Times New Roman" w:hAnsi="Calibri" w:cs="Times New Roman"/>
                <w:color w:val="000000"/>
              </w:rPr>
            </w:pPr>
            <w:r w:rsidRPr="00637D6A">
              <w:rPr>
                <w:rFonts w:ascii="Calibri" w:eastAsia="Times New Roman" w:hAnsi="Calibri" w:cs="Times New Roman"/>
                <w:color w:val="000000"/>
              </w:rPr>
              <w:t> </w:t>
            </w:r>
          </w:p>
        </w:tc>
        <w:tc>
          <w:tcPr>
            <w:tcW w:w="4520" w:type="dxa"/>
            <w:tcBorders>
              <w:top w:val="nil"/>
              <w:left w:val="nil"/>
              <w:bottom w:val="single" w:sz="4" w:space="0" w:color="auto"/>
              <w:right w:val="single" w:sz="4" w:space="0" w:color="auto"/>
            </w:tcBorders>
            <w:shd w:val="clear" w:color="auto" w:fill="auto"/>
            <w:vAlign w:val="bottom"/>
            <w:hideMark/>
          </w:tcPr>
          <w:p w:rsidR="00637D6A" w:rsidRPr="00637D6A" w:rsidRDefault="00637D6A" w:rsidP="00637D6A">
            <w:pPr>
              <w:spacing w:after="0" w:line="240" w:lineRule="auto"/>
              <w:rPr>
                <w:rFonts w:ascii="Calibri" w:eastAsia="Times New Roman" w:hAnsi="Calibri" w:cs="Times New Roman"/>
                <w:color w:val="000000"/>
              </w:rPr>
            </w:pPr>
            <w:r w:rsidRPr="00637D6A">
              <w:rPr>
                <w:rFonts w:ascii="Calibri" w:eastAsia="Times New Roman" w:hAnsi="Calibri" w:cs="Times New Roman"/>
                <w:color w:val="000000"/>
              </w:rPr>
              <w:t> </w:t>
            </w:r>
          </w:p>
        </w:tc>
      </w:tr>
      <w:tr w:rsidR="00637D6A" w:rsidRPr="00637D6A" w:rsidTr="00637D6A">
        <w:trPr>
          <w:trHeight w:val="270"/>
        </w:trPr>
        <w:tc>
          <w:tcPr>
            <w:tcW w:w="4520" w:type="dxa"/>
            <w:tcBorders>
              <w:top w:val="nil"/>
              <w:left w:val="single" w:sz="4" w:space="0" w:color="auto"/>
              <w:bottom w:val="single" w:sz="4" w:space="0" w:color="auto"/>
              <w:right w:val="single" w:sz="4" w:space="0" w:color="auto"/>
            </w:tcBorders>
            <w:shd w:val="clear" w:color="auto" w:fill="auto"/>
            <w:vAlign w:val="bottom"/>
            <w:hideMark/>
          </w:tcPr>
          <w:p w:rsidR="00637D6A" w:rsidRPr="00637D6A" w:rsidRDefault="00637D6A" w:rsidP="00637D6A">
            <w:pPr>
              <w:spacing w:after="0" w:line="240" w:lineRule="auto"/>
              <w:rPr>
                <w:rFonts w:ascii="Calibri" w:eastAsia="Times New Roman" w:hAnsi="Calibri" w:cs="Times New Roman"/>
                <w:i/>
                <w:iCs/>
                <w:color w:val="000000"/>
              </w:rPr>
            </w:pPr>
            <w:r w:rsidRPr="00637D6A">
              <w:rPr>
                <w:rFonts w:ascii="Calibri" w:eastAsia="Times New Roman" w:hAnsi="Calibri" w:cs="Times New Roman"/>
                <w:i/>
                <w:iCs/>
                <w:color w:val="000000"/>
              </w:rPr>
              <w:t xml:space="preserve">1:00 Adan </w:t>
            </w:r>
            <w:proofErr w:type="spellStart"/>
            <w:r w:rsidRPr="00637D6A">
              <w:rPr>
                <w:rFonts w:ascii="Calibri" w:eastAsia="Times New Roman" w:hAnsi="Calibri" w:cs="Times New Roman"/>
                <w:i/>
                <w:iCs/>
                <w:color w:val="000000"/>
              </w:rPr>
              <w:t>Rosillo</w:t>
            </w:r>
            <w:proofErr w:type="spellEnd"/>
          </w:p>
        </w:tc>
        <w:tc>
          <w:tcPr>
            <w:tcW w:w="4520" w:type="dxa"/>
            <w:tcBorders>
              <w:top w:val="nil"/>
              <w:left w:val="nil"/>
              <w:bottom w:val="single" w:sz="4" w:space="0" w:color="auto"/>
              <w:right w:val="single" w:sz="4" w:space="0" w:color="auto"/>
            </w:tcBorders>
            <w:shd w:val="clear" w:color="auto" w:fill="auto"/>
            <w:vAlign w:val="bottom"/>
            <w:hideMark/>
          </w:tcPr>
          <w:p w:rsidR="00637D6A" w:rsidRPr="00637D6A" w:rsidRDefault="00637D6A" w:rsidP="00637D6A">
            <w:pPr>
              <w:spacing w:after="0" w:line="240" w:lineRule="auto"/>
              <w:rPr>
                <w:rFonts w:ascii="Calibri" w:eastAsia="Times New Roman" w:hAnsi="Calibri" w:cs="Times New Roman"/>
                <w:color w:val="000000"/>
              </w:rPr>
            </w:pPr>
            <w:r w:rsidRPr="00637D6A">
              <w:rPr>
                <w:rFonts w:ascii="Calibri" w:eastAsia="Times New Roman" w:hAnsi="Calibri" w:cs="Times New Roman"/>
                <w:color w:val="000000"/>
              </w:rPr>
              <w:t> </w:t>
            </w:r>
          </w:p>
        </w:tc>
      </w:tr>
      <w:tr w:rsidR="00637D6A" w:rsidRPr="00637D6A" w:rsidTr="00637D6A">
        <w:trPr>
          <w:trHeight w:val="270"/>
        </w:trPr>
        <w:tc>
          <w:tcPr>
            <w:tcW w:w="4520" w:type="dxa"/>
            <w:tcBorders>
              <w:top w:val="nil"/>
              <w:left w:val="single" w:sz="4" w:space="0" w:color="auto"/>
              <w:bottom w:val="single" w:sz="4" w:space="0" w:color="auto"/>
              <w:right w:val="single" w:sz="4" w:space="0" w:color="auto"/>
            </w:tcBorders>
            <w:shd w:val="clear" w:color="auto" w:fill="auto"/>
            <w:vAlign w:val="bottom"/>
            <w:hideMark/>
          </w:tcPr>
          <w:p w:rsidR="00637D6A" w:rsidRPr="00637D6A" w:rsidRDefault="00637D6A" w:rsidP="00637D6A">
            <w:pPr>
              <w:spacing w:after="0" w:line="240" w:lineRule="auto"/>
              <w:rPr>
                <w:rFonts w:ascii="Calibri" w:eastAsia="Times New Roman" w:hAnsi="Calibri" w:cs="Times New Roman"/>
                <w:color w:val="000000"/>
              </w:rPr>
            </w:pPr>
            <w:r w:rsidRPr="00637D6A">
              <w:rPr>
                <w:rFonts w:ascii="Calibri" w:eastAsia="Times New Roman" w:hAnsi="Calibri" w:cs="Times New Roman"/>
                <w:color w:val="000000"/>
              </w:rPr>
              <w:t>ECT 101 Fundamentals of Building Science</w:t>
            </w:r>
          </w:p>
        </w:tc>
        <w:tc>
          <w:tcPr>
            <w:tcW w:w="4520" w:type="dxa"/>
            <w:tcBorders>
              <w:top w:val="nil"/>
              <w:left w:val="nil"/>
              <w:bottom w:val="single" w:sz="4" w:space="0" w:color="auto"/>
              <w:right w:val="single" w:sz="4" w:space="0" w:color="auto"/>
            </w:tcBorders>
            <w:shd w:val="clear" w:color="auto" w:fill="auto"/>
            <w:vAlign w:val="bottom"/>
            <w:hideMark/>
          </w:tcPr>
          <w:p w:rsidR="00637D6A" w:rsidRPr="00637D6A" w:rsidRDefault="00637D6A" w:rsidP="00637D6A">
            <w:pPr>
              <w:spacing w:after="0" w:line="240" w:lineRule="auto"/>
              <w:rPr>
                <w:rFonts w:ascii="Calibri" w:eastAsia="Times New Roman" w:hAnsi="Calibri" w:cs="Times New Roman"/>
                <w:color w:val="000000"/>
              </w:rPr>
            </w:pPr>
            <w:r w:rsidRPr="00637D6A">
              <w:rPr>
                <w:rFonts w:ascii="Calibri" w:eastAsia="Times New Roman" w:hAnsi="Calibri" w:cs="Times New Roman"/>
                <w:color w:val="000000"/>
              </w:rPr>
              <w:t>Laney New Course</w:t>
            </w:r>
          </w:p>
        </w:tc>
      </w:tr>
      <w:tr w:rsidR="00637D6A" w:rsidRPr="00637D6A" w:rsidTr="00637D6A">
        <w:trPr>
          <w:trHeight w:val="270"/>
        </w:trPr>
        <w:tc>
          <w:tcPr>
            <w:tcW w:w="4520" w:type="dxa"/>
            <w:tcBorders>
              <w:top w:val="nil"/>
              <w:left w:val="single" w:sz="4" w:space="0" w:color="auto"/>
              <w:bottom w:val="single" w:sz="4" w:space="0" w:color="auto"/>
              <w:right w:val="single" w:sz="4" w:space="0" w:color="auto"/>
            </w:tcBorders>
            <w:shd w:val="clear" w:color="auto" w:fill="auto"/>
            <w:vAlign w:val="bottom"/>
            <w:hideMark/>
          </w:tcPr>
          <w:p w:rsidR="00637D6A" w:rsidRPr="00637D6A" w:rsidRDefault="00637D6A" w:rsidP="00637D6A">
            <w:pPr>
              <w:spacing w:after="0" w:line="240" w:lineRule="auto"/>
              <w:rPr>
                <w:rFonts w:ascii="Calibri" w:eastAsia="Times New Roman" w:hAnsi="Calibri" w:cs="Times New Roman"/>
                <w:color w:val="000000"/>
              </w:rPr>
            </w:pPr>
            <w:r w:rsidRPr="00637D6A">
              <w:rPr>
                <w:rFonts w:ascii="Calibri" w:eastAsia="Times New Roman" w:hAnsi="Calibri" w:cs="Times New Roman"/>
                <w:color w:val="000000"/>
              </w:rPr>
              <w:t> </w:t>
            </w:r>
          </w:p>
        </w:tc>
        <w:tc>
          <w:tcPr>
            <w:tcW w:w="4520" w:type="dxa"/>
            <w:tcBorders>
              <w:top w:val="nil"/>
              <w:left w:val="nil"/>
              <w:bottom w:val="single" w:sz="4" w:space="0" w:color="auto"/>
              <w:right w:val="single" w:sz="4" w:space="0" w:color="auto"/>
            </w:tcBorders>
            <w:shd w:val="clear" w:color="auto" w:fill="auto"/>
            <w:vAlign w:val="bottom"/>
            <w:hideMark/>
          </w:tcPr>
          <w:p w:rsidR="00637D6A" w:rsidRPr="00637D6A" w:rsidRDefault="00637D6A" w:rsidP="00637D6A">
            <w:pPr>
              <w:spacing w:after="0" w:line="240" w:lineRule="auto"/>
              <w:rPr>
                <w:rFonts w:ascii="Calibri" w:eastAsia="Times New Roman" w:hAnsi="Calibri" w:cs="Times New Roman"/>
                <w:color w:val="000000"/>
              </w:rPr>
            </w:pPr>
            <w:r w:rsidRPr="00637D6A">
              <w:rPr>
                <w:rFonts w:ascii="Calibri" w:eastAsia="Times New Roman" w:hAnsi="Calibri" w:cs="Times New Roman"/>
                <w:color w:val="000000"/>
              </w:rPr>
              <w:t> </w:t>
            </w:r>
          </w:p>
        </w:tc>
      </w:tr>
      <w:tr w:rsidR="005530F6" w:rsidRPr="00637D6A" w:rsidTr="00637D6A">
        <w:trPr>
          <w:trHeight w:val="270"/>
        </w:trPr>
        <w:tc>
          <w:tcPr>
            <w:tcW w:w="4520" w:type="dxa"/>
            <w:tcBorders>
              <w:top w:val="nil"/>
              <w:left w:val="single" w:sz="4" w:space="0" w:color="auto"/>
              <w:bottom w:val="single" w:sz="4" w:space="0" w:color="auto"/>
              <w:right w:val="single" w:sz="4" w:space="0" w:color="auto"/>
            </w:tcBorders>
            <w:shd w:val="clear" w:color="auto" w:fill="auto"/>
            <w:vAlign w:val="bottom"/>
          </w:tcPr>
          <w:p w:rsidR="005530F6" w:rsidRPr="00637D6A" w:rsidRDefault="005530F6" w:rsidP="00637D6A">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1:05 Steve </w:t>
            </w:r>
            <w:proofErr w:type="spellStart"/>
            <w:r>
              <w:rPr>
                <w:rFonts w:ascii="Calibri" w:eastAsia="Times New Roman" w:hAnsi="Calibri" w:cs="Times New Roman"/>
                <w:color w:val="000000"/>
              </w:rPr>
              <w:t>Ze</w:t>
            </w:r>
            <w:bookmarkStart w:id="0" w:name="_GoBack"/>
            <w:bookmarkEnd w:id="0"/>
            <w:r>
              <w:rPr>
                <w:rFonts w:ascii="Calibri" w:eastAsia="Times New Roman" w:hAnsi="Calibri" w:cs="Times New Roman"/>
                <w:color w:val="000000"/>
              </w:rPr>
              <w:t>tlan</w:t>
            </w:r>
            <w:proofErr w:type="spellEnd"/>
          </w:p>
        </w:tc>
        <w:tc>
          <w:tcPr>
            <w:tcW w:w="4520" w:type="dxa"/>
            <w:tcBorders>
              <w:top w:val="nil"/>
              <w:left w:val="nil"/>
              <w:bottom w:val="single" w:sz="4" w:space="0" w:color="auto"/>
              <w:right w:val="single" w:sz="4" w:space="0" w:color="auto"/>
            </w:tcBorders>
            <w:shd w:val="clear" w:color="auto" w:fill="auto"/>
            <w:vAlign w:val="bottom"/>
          </w:tcPr>
          <w:p w:rsidR="005530F6" w:rsidRPr="00637D6A" w:rsidRDefault="005530F6" w:rsidP="00637D6A">
            <w:pPr>
              <w:spacing w:after="0" w:line="240" w:lineRule="auto"/>
              <w:rPr>
                <w:rFonts w:ascii="Calibri" w:eastAsia="Times New Roman" w:hAnsi="Calibri" w:cs="Times New Roman"/>
                <w:color w:val="000000"/>
              </w:rPr>
            </w:pPr>
          </w:p>
        </w:tc>
      </w:tr>
      <w:tr w:rsidR="005530F6" w:rsidRPr="00637D6A" w:rsidTr="00637D6A">
        <w:trPr>
          <w:trHeight w:val="270"/>
        </w:trPr>
        <w:tc>
          <w:tcPr>
            <w:tcW w:w="4520" w:type="dxa"/>
            <w:tcBorders>
              <w:top w:val="nil"/>
              <w:left w:val="single" w:sz="4" w:space="0" w:color="auto"/>
              <w:bottom w:val="single" w:sz="4" w:space="0" w:color="auto"/>
              <w:right w:val="single" w:sz="4" w:space="0" w:color="auto"/>
            </w:tcBorders>
            <w:shd w:val="clear" w:color="auto" w:fill="auto"/>
            <w:vAlign w:val="bottom"/>
          </w:tcPr>
          <w:p w:rsidR="005530F6" w:rsidRPr="00637D6A" w:rsidRDefault="005530F6" w:rsidP="00637D6A">
            <w:pPr>
              <w:spacing w:after="0" w:line="240" w:lineRule="auto"/>
              <w:rPr>
                <w:rFonts w:ascii="Calibri" w:eastAsia="Times New Roman" w:hAnsi="Calibri" w:cs="Times New Roman"/>
                <w:color w:val="000000"/>
              </w:rPr>
            </w:pPr>
            <w:r>
              <w:rPr>
                <w:rFonts w:ascii="Calibri" w:eastAsia="Times New Roman" w:hAnsi="Calibri" w:cs="Times New Roman"/>
                <w:color w:val="000000"/>
              </w:rPr>
              <w:t>ES 267 ESL for Workplace</w:t>
            </w:r>
          </w:p>
        </w:tc>
        <w:tc>
          <w:tcPr>
            <w:tcW w:w="4520" w:type="dxa"/>
            <w:tcBorders>
              <w:top w:val="nil"/>
              <w:left w:val="nil"/>
              <w:bottom w:val="single" w:sz="4" w:space="0" w:color="auto"/>
              <w:right w:val="single" w:sz="4" w:space="0" w:color="auto"/>
            </w:tcBorders>
            <w:shd w:val="clear" w:color="auto" w:fill="auto"/>
            <w:vAlign w:val="bottom"/>
          </w:tcPr>
          <w:p w:rsidR="005530F6" w:rsidRPr="00637D6A" w:rsidRDefault="005530F6" w:rsidP="00637D6A">
            <w:pPr>
              <w:spacing w:after="0" w:line="240" w:lineRule="auto"/>
              <w:rPr>
                <w:rFonts w:ascii="Calibri" w:eastAsia="Times New Roman" w:hAnsi="Calibri" w:cs="Times New Roman"/>
                <w:color w:val="000000"/>
              </w:rPr>
            </w:pPr>
            <w:r w:rsidRPr="00637D6A">
              <w:rPr>
                <w:rFonts w:ascii="Calibri" w:eastAsia="Times New Roman" w:hAnsi="Calibri" w:cs="Times New Roman"/>
                <w:color w:val="000000"/>
              </w:rPr>
              <w:t xml:space="preserve">Laney </w:t>
            </w:r>
            <w:r>
              <w:rPr>
                <w:rFonts w:ascii="Calibri" w:eastAsia="Times New Roman" w:hAnsi="Calibri" w:cs="Times New Roman"/>
                <w:color w:val="000000"/>
              </w:rPr>
              <w:t>Course Updating</w:t>
            </w:r>
          </w:p>
        </w:tc>
      </w:tr>
      <w:tr w:rsidR="005530F6" w:rsidRPr="00637D6A" w:rsidTr="00637D6A">
        <w:trPr>
          <w:trHeight w:val="270"/>
        </w:trPr>
        <w:tc>
          <w:tcPr>
            <w:tcW w:w="4520" w:type="dxa"/>
            <w:tcBorders>
              <w:top w:val="nil"/>
              <w:left w:val="single" w:sz="4" w:space="0" w:color="auto"/>
              <w:bottom w:val="single" w:sz="4" w:space="0" w:color="auto"/>
              <w:right w:val="single" w:sz="4" w:space="0" w:color="auto"/>
            </w:tcBorders>
            <w:shd w:val="clear" w:color="auto" w:fill="auto"/>
            <w:vAlign w:val="bottom"/>
          </w:tcPr>
          <w:p w:rsidR="005530F6" w:rsidRPr="00637D6A" w:rsidRDefault="005530F6" w:rsidP="00637D6A">
            <w:pPr>
              <w:spacing w:after="0" w:line="240" w:lineRule="auto"/>
              <w:rPr>
                <w:rFonts w:ascii="Calibri" w:eastAsia="Times New Roman" w:hAnsi="Calibri" w:cs="Times New Roman"/>
                <w:color w:val="000000"/>
              </w:rPr>
            </w:pPr>
          </w:p>
        </w:tc>
        <w:tc>
          <w:tcPr>
            <w:tcW w:w="4520" w:type="dxa"/>
            <w:tcBorders>
              <w:top w:val="nil"/>
              <w:left w:val="nil"/>
              <w:bottom w:val="single" w:sz="4" w:space="0" w:color="auto"/>
              <w:right w:val="single" w:sz="4" w:space="0" w:color="auto"/>
            </w:tcBorders>
            <w:shd w:val="clear" w:color="auto" w:fill="auto"/>
            <w:vAlign w:val="bottom"/>
          </w:tcPr>
          <w:p w:rsidR="005530F6" w:rsidRPr="00637D6A" w:rsidRDefault="005530F6" w:rsidP="00637D6A">
            <w:pPr>
              <w:spacing w:after="0" w:line="240" w:lineRule="auto"/>
              <w:rPr>
                <w:rFonts w:ascii="Calibri" w:eastAsia="Times New Roman" w:hAnsi="Calibri" w:cs="Times New Roman"/>
                <w:color w:val="000000"/>
              </w:rPr>
            </w:pPr>
          </w:p>
        </w:tc>
      </w:tr>
      <w:tr w:rsidR="00637D6A" w:rsidRPr="00637D6A" w:rsidTr="00637D6A">
        <w:trPr>
          <w:trHeight w:val="270"/>
        </w:trPr>
        <w:tc>
          <w:tcPr>
            <w:tcW w:w="4520" w:type="dxa"/>
            <w:tcBorders>
              <w:top w:val="nil"/>
              <w:left w:val="single" w:sz="4" w:space="0" w:color="auto"/>
              <w:bottom w:val="single" w:sz="4" w:space="0" w:color="auto"/>
              <w:right w:val="single" w:sz="4" w:space="0" w:color="auto"/>
            </w:tcBorders>
            <w:shd w:val="clear" w:color="auto" w:fill="auto"/>
            <w:vAlign w:val="bottom"/>
            <w:hideMark/>
          </w:tcPr>
          <w:p w:rsidR="00637D6A" w:rsidRPr="00637D6A" w:rsidRDefault="00637D6A" w:rsidP="00637D6A">
            <w:pPr>
              <w:spacing w:after="0" w:line="240" w:lineRule="auto"/>
              <w:rPr>
                <w:rFonts w:ascii="Calibri" w:eastAsia="Times New Roman" w:hAnsi="Calibri" w:cs="Times New Roman"/>
                <w:i/>
                <w:iCs/>
                <w:color w:val="000000"/>
              </w:rPr>
            </w:pPr>
            <w:r w:rsidRPr="00637D6A">
              <w:rPr>
                <w:rFonts w:ascii="Calibri" w:eastAsia="Times New Roman" w:hAnsi="Calibri" w:cs="Times New Roman"/>
                <w:i/>
                <w:iCs/>
                <w:color w:val="000000"/>
              </w:rPr>
              <w:t xml:space="preserve">1:15 Burt </w:t>
            </w:r>
            <w:proofErr w:type="spellStart"/>
            <w:r w:rsidRPr="00637D6A">
              <w:rPr>
                <w:rFonts w:ascii="Calibri" w:eastAsia="Times New Roman" w:hAnsi="Calibri" w:cs="Times New Roman"/>
                <w:i/>
                <w:iCs/>
                <w:color w:val="000000"/>
              </w:rPr>
              <w:t>Dragin</w:t>
            </w:r>
            <w:proofErr w:type="spellEnd"/>
          </w:p>
        </w:tc>
        <w:tc>
          <w:tcPr>
            <w:tcW w:w="4520" w:type="dxa"/>
            <w:tcBorders>
              <w:top w:val="nil"/>
              <w:left w:val="nil"/>
              <w:bottom w:val="single" w:sz="4" w:space="0" w:color="auto"/>
              <w:right w:val="single" w:sz="4" w:space="0" w:color="auto"/>
            </w:tcBorders>
            <w:shd w:val="clear" w:color="auto" w:fill="auto"/>
            <w:vAlign w:val="bottom"/>
            <w:hideMark/>
          </w:tcPr>
          <w:p w:rsidR="00637D6A" w:rsidRPr="00637D6A" w:rsidRDefault="00637D6A" w:rsidP="00637D6A">
            <w:pPr>
              <w:spacing w:after="0" w:line="240" w:lineRule="auto"/>
              <w:rPr>
                <w:rFonts w:ascii="Calibri" w:eastAsia="Times New Roman" w:hAnsi="Calibri" w:cs="Times New Roman"/>
                <w:color w:val="000000"/>
              </w:rPr>
            </w:pPr>
            <w:r w:rsidRPr="00637D6A">
              <w:rPr>
                <w:rFonts w:ascii="Calibri" w:eastAsia="Times New Roman" w:hAnsi="Calibri" w:cs="Times New Roman"/>
                <w:color w:val="000000"/>
              </w:rPr>
              <w:t> </w:t>
            </w:r>
          </w:p>
        </w:tc>
      </w:tr>
      <w:tr w:rsidR="00637D6A" w:rsidRPr="00637D6A" w:rsidTr="00637D6A">
        <w:trPr>
          <w:trHeight w:val="270"/>
        </w:trPr>
        <w:tc>
          <w:tcPr>
            <w:tcW w:w="4520" w:type="dxa"/>
            <w:tcBorders>
              <w:top w:val="nil"/>
              <w:left w:val="single" w:sz="4" w:space="0" w:color="auto"/>
              <w:bottom w:val="single" w:sz="4" w:space="0" w:color="auto"/>
              <w:right w:val="single" w:sz="4" w:space="0" w:color="auto"/>
            </w:tcBorders>
            <w:shd w:val="clear" w:color="auto" w:fill="auto"/>
            <w:vAlign w:val="bottom"/>
            <w:hideMark/>
          </w:tcPr>
          <w:p w:rsidR="00637D6A" w:rsidRPr="00637D6A" w:rsidRDefault="00637D6A" w:rsidP="00637D6A">
            <w:pPr>
              <w:spacing w:after="0" w:line="240" w:lineRule="auto"/>
              <w:rPr>
                <w:rFonts w:ascii="Calibri" w:eastAsia="Times New Roman" w:hAnsi="Calibri" w:cs="Times New Roman"/>
                <w:color w:val="000000"/>
              </w:rPr>
            </w:pPr>
            <w:r w:rsidRPr="00637D6A">
              <w:rPr>
                <w:rFonts w:ascii="Calibri" w:eastAsia="Times New Roman" w:hAnsi="Calibri" w:cs="Times New Roman"/>
                <w:color w:val="000000"/>
              </w:rPr>
              <w:t>JOURN 55 Introduction to Journalism</w:t>
            </w:r>
          </w:p>
        </w:tc>
        <w:tc>
          <w:tcPr>
            <w:tcW w:w="4520" w:type="dxa"/>
            <w:tcBorders>
              <w:top w:val="nil"/>
              <w:left w:val="nil"/>
              <w:bottom w:val="single" w:sz="4" w:space="0" w:color="auto"/>
              <w:right w:val="single" w:sz="4" w:space="0" w:color="auto"/>
            </w:tcBorders>
            <w:shd w:val="clear" w:color="auto" w:fill="auto"/>
            <w:vAlign w:val="bottom"/>
            <w:hideMark/>
          </w:tcPr>
          <w:p w:rsidR="00637D6A" w:rsidRPr="00637D6A" w:rsidRDefault="00637D6A" w:rsidP="005530F6">
            <w:pPr>
              <w:spacing w:after="0" w:line="240" w:lineRule="auto"/>
              <w:rPr>
                <w:rFonts w:ascii="Calibri" w:eastAsia="Times New Roman" w:hAnsi="Calibri" w:cs="Times New Roman"/>
                <w:color w:val="000000"/>
              </w:rPr>
            </w:pPr>
            <w:r w:rsidRPr="00637D6A">
              <w:rPr>
                <w:rFonts w:ascii="Calibri" w:eastAsia="Times New Roman" w:hAnsi="Calibri" w:cs="Times New Roman"/>
                <w:color w:val="000000"/>
              </w:rPr>
              <w:t xml:space="preserve">Laney </w:t>
            </w:r>
            <w:r w:rsidR="005530F6">
              <w:rPr>
                <w:rFonts w:ascii="Calibri" w:eastAsia="Times New Roman" w:hAnsi="Calibri" w:cs="Times New Roman"/>
                <w:color w:val="000000"/>
              </w:rPr>
              <w:t>Course Updating</w:t>
            </w:r>
          </w:p>
        </w:tc>
      </w:tr>
      <w:tr w:rsidR="00637D6A" w:rsidRPr="00637D6A" w:rsidTr="00637D6A">
        <w:trPr>
          <w:trHeight w:val="270"/>
        </w:trPr>
        <w:tc>
          <w:tcPr>
            <w:tcW w:w="4520" w:type="dxa"/>
            <w:tcBorders>
              <w:top w:val="nil"/>
              <w:left w:val="single" w:sz="4" w:space="0" w:color="auto"/>
              <w:bottom w:val="single" w:sz="4" w:space="0" w:color="auto"/>
              <w:right w:val="single" w:sz="4" w:space="0" w:color="auto"/>
            </w:tcBorders>
            <w:shd w:val="clear" w:color="auto" w:fill="auto"/>
            <w:vAlign w:val="bottom"/>
            <w:hideMark/>
          </w:tcPr>
          <w:p w:rsidR="00637D6A" w:rsidRPr="00637D6A" w:rsidRDefault="00637D6A" w:rsidP="00637D6A">
            <w:pPr>
              <w:spacing w:after="0" w:line="240" w:lineRule="auto"/>
              <w:rPr>
                <w:rFonts w:ascii="Calibri" w:eastAsia="Times New Roman" w:hAnsi="Calibri" w:cs="Times New Roman"/>
                <w:color w:val="000000"/>
              </w:rPr>
            </w:pPr>
            <w:r w:rsidRPr="00637D6A">
              <w:rPr>
                <w:rFonts w:ascii="Calibri" w:eastAsia="Times New Roman" w:hAnsi="Calibri" w:cs="Times New Roman"/>
                <w:color w:val="000000"/>
              </w:rPr>
              <w:t>JOURN 62 Survey of Mass Media</w:t>
            </w:r>
          </w:p>
        </w:tc>
        <w:tc>
          <w:tcPr>
            <w:tcW w:w="4520" w:type="dxa"/>
            <w:tcBorders>
              <w:top w:val="nil"/>
              <w:left w:val="nil"/>
              <w:bottom w:val="single" w:sz="4" w:space="0" w:color="auto"/>
              <w:right w:val="single" w:sz="4" w:space="0" w:color="auto"/>
            </w:tcBorders>
            <w:shd w:val="clear" w:color="auto" w:fill="auto"/>
            <w:vAlign w:val="bottom"/>
            <w:hideMark/>
          </w:tcPr>
          <w:p w:rsidR="00637D6A" w:rsidRPr="00637D6A" w:rsidRDefault="005530F6" w:rsidP="00637D6A">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Laney </w:t>
            </w:r>
            <w:r w:rsidR="00637D6A" w:rsidRPr="00637D6A">
              <w:rPr>
                <w:rFonts w:ascii="Calibri" w:eastAsia="Times New Roman" w:hAnsi="Calibri" w:cs="Times New Roman"/>
                <w:color w:val="000000"/>
              </w:rPr>
              <w:t>Course</w:t>
            </w:r>
            <w:r>
              <w:rPr>
                <w:rFonts w:ascii="Calibri" w:eastAsia="Times New Roman" w:hAnsi="Calibri" w:cs="Times New Roman"/>
                <w:color w:val="000000"/>
              </w:rPr>
              <w:t xml:space="preserve"> Updating</w:t>
            </w:r>
          </w:p>
        </w:tc>
      </w:tr>
      <w:tr w:rsidR="005530F6" w:rsidRPr="00637D6A" w:rsidTr="00637D6A">
        <w:trPr>
          <w:trHeight w:val="270"/>
        </w:trPr>
        <w:tc>
          <w:tcPr>
            <w:tcW w:w="4520" w:type="dxa"/>
            <w:tcBorders>
              <w:top w:val="nil"/>
              <w:left w:val="single" w:sz="4" w:space="0" w:color="auto"/>
              <w:bottom w:val="single" w:sz="4" w:space="0" w:color="auto"/>
              <w:right w:val="single" w:sz="4" w:space="0" w:color="auto"/>
            </w:tcBorders>
            <w:shd w:val="clear" w:color="auto" w:fill="auto"/>
            <w:vAlign w:val="bottom"/>
          </w:tcPr>
          <w:p w:rsidR="005530F6" w:rsidRPr="00637D6A" w:rsidRDefault="005530F6" w:rsidP="00637D6A">
            <w:pPr>
              <w:spacing w:after="0" w:line="240" w:lineRule="auto"/>
              <w:rPr>
                <w:rFonts w:ascii="Calibri" w:eastAsia="Times New Roman" w:hAnsi="Calibri" w:cs="Times New Roman"/>
                <w:color w:val="000000"/>
              </w:rPr>
            </w:pPr>
            <w:r>
              <w:rPr>
                <w:rFonts w:ascii="Calibri" w:eastAsia="Times New Roman" w:hAnsi="Calibri" w:cs="Times New Roman"/>
                <w:color w:val="000000"/>
              </w:rPr>
              <w:t>COMM 19 Survey of Mass Media</w:t>
            </w:r>
          </w:p>
        </w:tc>
        <w:tc>
          <w:tcPr>
            <w:tcW w:w="4520" w:type="dxa"/>
            <w:tcBorders>
              <w:top w:val="nil"/>
              <w:left w:val="nil"/>
              <w:bottom w:val="single" w:sz="4" w:space="0" w:color="auto"/>
              <w:right w:val="single" w:sz="4" w:space="0" w:color="auto"/>
            </w:tcBorders>
            <w:shd w:val="clear" w:color="auto" w:fill="auto"/>
            <w:vAlign w:val="bottom"/>
          </w:tcPr>
          <w:p w:rsidR="005530F6" w:rsidRPr="00637D6A" w:rsidRDefault="005530F6" w:rsidP="00637D6A">
            <w:pPr>
              <w:spacing w:after="0" w:line="240" w:lineRule="auto"/>
              <w:rPr>
                <w:rFonts w:ascii="Calibri" w:eastAsia="Times New Roman" w:hAnsi="Calibri" w:cs="Times New Roman"/>
                <w:color w:val="000000"/>
              </w:rPr>
            </w:pPr>
          </w:p>
        </w:tc>
      </w:tr>
      <w:tr w:rsidR="00637D6A" w:rsidRPr="00637D6A" w:rsidTr="00637D6A">
        <w:trPr>
          <w:trHeight w:val="270"/>
        </w:trPr>
        <w:tc>
          <w:tcPr>
            <w:tcW w:w="4520" w:type="dxa"/>
            <w:tcBorders>
              <w:top w:val="nil"/>
              <w:left w:val="single" w:sz="4" w:space="0" w:color="auto"/>
              <w:bottom w:val="single" w:sz="4" w:space="0" w:color="auto"/>
              <w:right w:val="single" w:sz="4" w:space="0" w:color="auto"/>
            </w:tcBorders>
            <w:shd w:val="clear" w:color="auto" w:fill="auto"/>
            <w:vAlign w:val="bottom"/>
            <w:hideMark/>
          </w:tcPr>
          <w:p w:rsidR="00637D6A" w:rsidRPr="00637D6A" w:rsidRDefault="00637D6A" w:rsidP="00637D6A">
            <w:pPr>
              <w:spacing w:after="0" w:line="240" w:lineRule="auto"/>
              <w:rPr>
                <w:rFonts w:ascii="Calibri" w:eastAsia="Times New Roman" w:hAnsi="Calibri" w:cs="Times New Roman"/>
                <w:color w:val="000000"/>
              </w:rPr>
            </w:pPr>
            <w:r w:rsidRPr="00637D6A">
              <w:rPr>
                <w:rFonts w:ascii="Calibri" w:eastAsia="Times New Roman" w:hAnsi="Calibri" w:cs="Times New Roman"/>
                <w:color w:val="000000"/>
              </w:rPr>
              <w:t> </w:t>
            </w:r>
          </w:p>
        </w:tc>
        <w:tc>
          <w:tcPr>
            <w:tcW w:w="4520" w:type="dxa"/>
            <w:tcBorders>
              <w:top w:val="nil"/>
              <w:left w:val="nil"/>
              <w:bottom w:val="single" w:sz="4" w:space="0" w:color="auto"/>
              <w:right w:val="single" w:sz="4" w:space="0" w:color="auto"/>
            </w:tcBorders>
            <w:shd w:val="clear" w:color="auto" w:fill="auto"/>
            <w:vAlign w:val="bottom"/>
            <w:hideMark/>
          </w:tcPr>
          <w:p w:rsidR="00637D6A" w:rsidRPr="00637D6A" w:rsidRDefault="00637D6A" w:rsidP="00637D6A">
            <w:pPr>
              <w:spacing w:after="0" w:line="240" w:lineRule="auto"/>
              <w:rPr>
                <w:rFonts w:ascii="Calibri" w:eastAsia="Times New Roman" w:hAnsi="Calibri" w:cs="Times New Roman"/>
                <w:color w:val="000000"/>
              </w:rPr>
            </w:pPr>
            <w:r w:rsidRPr="00637D6A">
              <w:rPr>
                <w:rFonts w:ascii="Calibri" w:eastAsia="Times New Roman" w:hAnsi="Calibri" w:cs="Times New Roman"/>
                <w:color w:val="000000"/>
              </w:rPr>
              <w:t> </w:t>
            </w:r>
          </w:p>
        </w:tc>
      </w:tr>
      <w:tr w:rsidR="00637D6A" w:rsidRPr="00637D6A" w:rsidTr="00637D6A">
        <w:trPr>
          <w:trHeight w:val="270"/>
        </w:trPr>
        <w:tc>
          <w:tcPr>
            <w:tcW w:w="4520" w:type="dxa"/>
            <w:tcBorders>
              <w:top w:val="nil"/>
              <w:left w:val="single" w:sz="4" w:space="0" w:color="auto"/>
              <w:bottom w:val="single" w:sz="4" w:space="0" w:color="auto"/>
              <w:right w:val="single" w:sz="4" w:space="0" w:color="auto"/>
            </w:tcBorders>
            <w:shd w:val="clear" w:color="auto" w:fill="auto"/>
            <w:vAlign w:val="bottom"/>
            <w:hideMark/>
          </w:tcPr>
          <w:p w:rsidR="00637D6A" w:rsidRPr="00637D6A" w:rsidRDefault="00637D6A" w:rsidP="00637D6A">
            <w:pPr>
              <w:spacing w:after="0" w:line="240" w:lineRule="auto"/>
              <w:rPr>
                <w:rFonts w:ascii="Calibri" w:eastAsia="Times New Roman" w:hAnsi="Calibri" w:cs="Times New Roman"/>
                <w:i/>
                <w:iCs/>
                <w:color w:val="000000"/>
              </w:rPr>
            </w:pPr>
            <w:r w:rsidRPr="00637D6A">
              <w:rPr>
                <w:rFonts w:ascii="Calibri" w:eastAsia="Times New Roman" w:hAnsi="Calibri" w:cs="Times New Roman"/>
                <w:i/>
                <w:iCs/>
                <w:color w:val="000000"/>
              </w:rPr>
              <w:t xml:space="preserve">1:30 Laura </w:t>
            </w:r>
            <w:proofErr w:type="spellStart"/>
            <w:r w:rsidRPr="00637D6A">
              <w:rPr>
                <w:rFonts w:ascii="Calibri" w:eastAsia="Times New Roman" w:hAnsi="Calibri" w:cs="Times New Roman"/>
                <w:i/>
                <w:iCs/>
                <w:color w:val="000000"/>
              </w:rPr>
              <w:t>Bollentino</w:t>
            </w:r>
            <w:proofErr w:type="spellEnd"/>
          </w:p>
        </w:tc>
        <w:tc>
          <w:tcPr>
            <w:tcW w:w="4520" w:type="dxa"/>
            <w:tcBorders>
              <w:top w:val="nil"/>
              <w:left w:val="nil"/>
              <w:bottom w:val="single" w:sz="4" w:space="0" w:color="auto"/>
              <w:right w:val="single" w:sz="4" w:space="0" w:color="auto"/>
            </w:tcBorders>
            <w:shd w:val="clear" w:color="auto" w:fill="auto"/>
            <w:vAlign w:val="bottom"/>
            <w:hideMark/>
          </w:tcPr>
          <w:p w:rsidR="00637D6A" w:rsidRPr="00637D6A" w:rsidRDefault="00637D6A" w:rsidP="00637D6A">
            <w:pPr>
              <w:spacing w:after="0" w:line="240" w:lineRule="auto"/>
              <w:rPr>
                <w:rFonts w:ascii="Calibri" w:eastAsia="Times New Roman" w:hAnsi="Calibri" w:cs="Times New Roman"/>
                <w:color w:val="000000"/>
              </w:rPr>
            </w:pPr>
            <w:r w:rsidRPr="00637D6A">
              <w:rPr>
                <w:rFonts w:ascii="Calibri" w:eastAsia="Times New Roman" w:hAnsi="Calibri" w:cs="Times New Roman"/>
                <w:color w:val="000000"/>
              </w:rPr>
              <w:t> </w:t>
            </w:r>
          </w:p>
        </w:tc>
      </w:tr>
      <w:tr w:rsidR="00637D6A" w:rsidRPr="00637D6A" w:rsidTr="00637D6A">
        <w:trPr>
          <w:trHeight w:val="270"/>
        </w:trPr>
        <w:tc>
          <w:tcPr>
            <w:tcW w:w="4520" w:type="dxa"/>
            <w:tcBorders>
              <w:top w:val="nil"/>
              <w:left w:val="single" w:sz="4" w:space="0" w:color="auto"/>
              <w:bottom w:val="single" w:sz="4" w:space="0" w:color="auto"/>
              <w:right w:val="single" w:sz="4" w:space="0" w:color="auto"/>
            </w:tcBorders>
            <w:shd w:val="clear" w:color="auto" w:fill="auto"/>
            <w:vAlign w:val="bottom"/>
            <w:hideMark/>
          </w:tcPr>
          <w:p w:rsidR="00637D6A" w:rsidRPr="00637D6A" w:rsidRDefault="00637D6A" w:rsidP="00637D6A">
            <w:pPr>
              <w:spacing w:after="0" w:line="240" w:lineRule="auto"/>
              <w:rPr>
                <w:rFonts w:ascii="Calibri" w:eastAsia="Times New Roman" w:hAnsi="Calibri" w:cs="Times New Roman"/>
                <w:color w:val="000000"/>
              </w:rPr>
            </w:pPr>
            <w:r w:rsidRPr="00637D6A">
              <w:rPr>
                <w:rFonts w:ascii="Calibri" w:eastAsia="Times New Roman" w:hAnsi="Calibri" w:cs="Times New Roman"/>
                <w:color w:val="000000"/>
              </w:rPr>
              <w:t>COUN 207 Career Exploration</w:t>
            </w:r>
          </w:p>
        </w:tc>
        <w:tc>
          <w:tcPr>
            <w:tcW w:w="4520" w:type="dxa"/>
            <w:tcBorders>
              <w:top w:val="nil"/>
              <w:left w:val="nil"/>
              <w:bottom w:val="single" w:sz="4" w:space="0" w:color="auto"/>
              <w:right w:val="single" w:sz="4" w:space="0" w:color="auto"/>
            </w:tcBorders>
            <w:shd w:val="clear" w:color="auto" w:fill="auto"/>
            <w:vAlign w:val="bottom"/>
            <w:hideMark/>
          </w:tcPr>
          <w:p w:rsidR="00637D6A" w:rsidRPr="00637D6A" w:rsidRDefault="00637D6A" w:rsidP="00637D6A">
            <w:pPr>
              <w:spacing w:after="0" w:line="240" w:lineRule="auto"/>
              <w:rPr>
                <w:rFonts w:ascii="Calibri" w:eastAsia="Times New Roman" w:hAnsi="Calibri" w:cs="Times New Roman"/>
                <w:color w:val="000000"/>
              </w:rPr>
            </w:pPr>
            <w:r w:rsidRPr="00637D6A">
              <w:rPr>
                <w:rFonts w:ascii="Calibri" w:eastAsia="Times New Roman" w:hAnsi="Calibri" w:cs="Times New Roman"/>
                <w:color w:val="000000"/>
              </w:rPr>
              <w:t>Laney Changes only in Non-Catalog Info</w:t>
            </w:r>
          </w:p>
        </w:tc>
      </w:tr>
      <w:tr w:rsidR="00637D6A" w:rsidRPr="00637D6A" w:rsidTr="00637D6A">
        <w:trPr>
          <w:trHeight w:val="270"/>
        </w:trPr>
        <w:tc>
          <w:tcPr>
            <w:tcW w:w="4520" w:type="dxa"/>
            <w:tcBorders>
              <w:top w:val="nil"/>
              <w:left w:val="single" w:sz="4" w:space="0" w:color="auto"/>
              <w:bottom w:val="single" w:sz="4" w:space="0" w:color="auto"/>
              <w:right w:val="single" w:sz="4" w:space="0" w:color="auto"/>
            </w:tcBorders>
            <w:shd w:val="clear" w:color="auto" w:fill="auto"/>
            <w:vAlign w:val="bottom"/>
            <w:hideMark/>
          </w:tcPr>
          <w:p w:rsidR="00637D6A" w:rsidRPr="00637D6A" w:rsidRDefault="00637D6A" w:rsidP="00637D6A">
            <w:pPr>
              <w:spacing w:after="0" w:line="240" w:lineRule="auto"/>
              <w:rPr>
                <w:rFonts w:ascii="Calibri" w:eastAsia="Times New Roman" w:hAnsi="Calibri" w:cs="Times New Roman"/>
                <w:color w:val="000000"/>
              </w:rPr>
            </w:pPr>
            <w:r w:rsidRPr="00637D6A">
              <w:rPr>
                <w:rFonts w:ascii="Calibri" w:eastAsia="Times New Roman" w:hAnsi="Calibri" w:cs="Times New Roman"/>
                <w:color w:val="000000"/>
              </w:rPr>
              <w:t>COUN 207A Career Exploration</w:t>
            </w:r>
          </w:p>
        </w:tc>
        <w:tc>
          <w:tcPr>
            <w:tcW w:w="4520" w:type="dxa"/>
            <w:tcBorders>
              <w:top w:val="nil"/>
              <w:left w:val="nil"/>
              <w:bottom w:val="single" w:sz="4" w:space="0" w:color="auto"/>
              <w:right w:val="single" w:sz="4" w:space="0" w:color="auto"/>
            </w:tcBorders>
            <w:shd w:val="clear" w:color="auto" w:fill="auto"/>
            <w:vAlign w:val="bottom"/>
            <w:hideMark/>
          </w:tcPr>
          <w:p w:rsidR="00637D6A" w:rsidRPr="00637D6A" w:rsidRDefault="00637D6A" w:rsidP="00637D6A">
            <w:pPr>
              <w:spacing w:after="0" w:line="240" w:lineRule="auto"/>
              <w:rPr>
                <w:rFonts w:ascii="Calibri" w:eastAsia="Times New Roman" w:hAnsi="Calibri" w:cs="Times New Roman"/>
                <w:color w:val="000000"/>
              </w:rPr>
            </w:pPr>
            <w:r w:rsidRPr="00637D6A">
              <w:rPr>
                <w:rFonts w:ascii="Calibri" w:eastAsia="Times New Roman" w:hAnsi="Calibri" w:cs="Times New Roman"/>
                <w:color w:val="000000"/>
              </w:rPr>
              <w:t>Laney Changes only in Non-Catalog Info</w:t>
            </w:r>
          </w:p>
        </w:tc>
      </w:tr>
      <w:tr w:rsidR="00637D6A" w:rsidRPr="00637D6A" w:rsidTr="00637D6A">
        <w:trPr>
          <w:trHeight w:val="270"/>
        </w:trPr>
        <w:tc>
          <w:tcPr>
            <w:tcW w:w="4520" w:type="dxa"/>
            <w:tcBorders>
              <w:top w:val="nil"/>
              <w:left w:val="single" w:sz="4" w:space="0" w:color="auto"/>
              <w:bottom w:val="single" w:sz="4" w:space="0" w:color="auto"/>
              <w:right w:val="single" w:sz="4" w:space="0" w:color="auto"/>
            </w:tcBorders>
            <w:shd w:val="clear" w:color="auto" w:fill="auto"/>
            <w:vAlign w:val="bottom"/>
            <w:hideMark/>
          </w:tcPr>
          <w:p w:rsidR="00637D6A" w:rsidRPr="00637D6A" w:rsidRDefault="00637D6A" w:rsidP="00637D6A">
            <w:pPr>
              <w:spacing w:after="0" w:line="240" w:lineRule="auto"/>
              <w:rPr>
                <w:rFonts w:ascii="Calibri" w:eastAsia="Times New Roman" w:hAnsi="Calibri" w:cs="Times New Roman"/>
                <w:color w:val="000000"/>
              </w:rPr>
            </w:pPr>
            <w:r w:rsidRPr="00637D6A">
              <w:rPr>
                <w:rFonts w:ascii="Calibri" w:eastAsia="Times New Roman" w:hAnsi="Calibri" w:cs="Times New Roman"/>
                <w:color w:val="000000"/>
              </w:rPr>
              <w:t>COUN 207B Career Exploration</w:t>
            </w:r>
          </w:p>
        </w:tc>
        <w:tc>
          <w:tcPr>
            <w:tcW w:w="4520" w:type="dxa"/>
            <w:tcBorders>
              <w:top w:val="nil"/>
              <w:left w:val="nil"/>
              <w:bottom w:val="single" w:sz="4" w:space="0" w:color="auto"/>
              <w:right w:val="single" w:sz="4" w:space="0" w:color="auto"/>
            </w:tcBorders>
            <w:shd w:val="clear" w:color="auto" w:fill="auto"/>
            <w:vAlign w:val="bottom"/>
            <w:hideMark/>
          </w:tcPr>
          <w:p w:rsidR="00637D6A" w:rsidRPr="00637D6A" w:rsidRDefault="00637D6A" w:rsidP="00637D6A">
            <w:pPr>
              <w:spacing w:after="0" w:line="240" w:lineRule="auto"/>
              <w:rPr>
                <w:rFonts w:ascii="Calibri" w:eastAsia="Times New Roman" w:hAnsi="Calibri" w:cs="Times New Roman"/>
                <w:color w:val="000000"/>
              </w:rPr>
            </w:pPr>
            <w:r w:rsidRPr="00637D6A">
              <w:rPr>
                <w:rFonts w:ascii="Calibri" w:eastAsia="Times New Roman" w:hAnsi="Calibri" w:cs="Times New Roman"/>
                <w:color w:val="000000"/>
              </w:rPr>
              <w:t>Laney Changes only in Non-Catalog Info</w:t>
            </w:r>
          </w:p>
        </w:tc>
      </w:tr>
      <w:tr w:rsidR="00637D6A" w:rsidRPr="00637D6A" w:rsidTr="00637D6A">
        <w:trPr>
          <w:trHeight w:val="270"/>
        </w:trPr>
        <w:tc>
          <w:tcPr>
            <w:tcW w:w="4520" w:type="dxa"/>
            <w:tcBorders>
              <w:top w:val="nil"/>
              <w:left w:val="single" w:sz="4" w:space="0" w:color="auto"/>
              <w:bottom w:val="single" w:sz="4" w:space="0" w:color="auto"/>
              <w:right w:val="single" w:sz="4" w:space="0" w:color="auto"/>
            </w:tcBorders>
            <w:shd w:val="clear" w:color="auto" w:fill="auto"/>
            <w:vAlign w:val="bottom"/>
            <w:hideMark/>
          </w:tcPr>
          <w:p w:rsidR="00637D6A" w:rsidRPr="00637D6A" w:rsidRDefault="00637D6A" w:rsidP="00637D6A">
            <w:pPr>
              <w:spacing w:after="0" w:line="240" w:lineRule="auto"/>
              <w:rPr>
                <w:rFonts w:ascii="Calibri" w:eastAsia="Times New Roman" w:hAnsi="Calibri" w:cs="Times New Roman"/>
                <w:color w:val="000000"/>
              </w:rPr>
            </w:pPr>
            <w:r w:rsidRPr="00637D6A">
              <w:rPr>
                <w:rFonts w:ascii="Calibri" w:eastAsia="Times New Roman" w:hAnsi="Calibri" w:cs="Times New Roman"/>
                <w:color w:val="000000"/>
              </w:rPr>
              <w:t> </w:t>
            </w:r>
          </w:p>
        </w:tc>
        <w:tc>
          <w:tcPr>
            <w:tcW w:w="4520" w:type="dxa"/>
            <w:tcBorders>
              <w:top w:val="nil"/>
              <w:left w:val="nil"/>
              <w:bottom w:val="single" w:sz="4" w:space="0" w:color="auto"/>
              <w:right w:val="single" w:sz="4" w:space="0" w:color="auto"/>
            </w:tcBorders>
            <w:shd w:val="clear" w:color="auto" w:fill="auto"/>
            <w:vAlign w:val="bottom"/>
            <w:hideMark/>
          </w:tcPr>
          <w:p w:rsidR="00637D6A" w:rsidRPr="00637D6A" w:rsidRDefault="00637D6A" w:rsidP="00637D6A">
            <w:pPr>
              <w:spacing w:after="0" w:line="240" w:lineRule="auto"/>
              <w:rPr>
                <w:rFonts w:ascii="Calibri" w:eastAsia="Times New Roman" w:hAnsi="Calibri" w:cs="Times New Roman"/>
                <w:color w:val="000000"/>
              </w:rPr>
            </w:pPr>
            <w:r w:rsidRPr="00637D6A">
              <w:rPr>
                <w:rFonts w:ascii="Calibri" w:eastAsia="Times New Roman" w:hAnsi="Calibri" w:cs="Times New Roman"/>
                <w:color w:val="000000"/>
              </w:rPr>
              <w:t> </w:t>
            </w:r>
          </w:p>
        </w:tc>
      </w:tr>
      <w:tr w:rsidR="00637D6A" w:rsidRPr="00637D6A" w:rsidTr="00637D6A">
        <w:trPr>
          <w:trHeight w:val="270"/>
        </w:trPr>
        <w:tc>
          <w:tcPr>
            <w:tcW w:w="4520" w:type="dxa"/>
            <w:tcBorders>
              <w:top w:val="nil"/>
              <w:left w:val="single" w:sz="4" w:space="0" w:color="auto"/>
              <w:bottom w:val="single" w:sz="4" w:space="0" w:color="auto"/>
              <w:right w:val="single" w:sz="4" w:space="0" w:color="auto"/>
            </w:tcBorders>
            <w:shd w:val="clear" w:color="auto" w:fill="auto"/>
            <w:vAlign w:val="bottom"/>
            <w:hideMark/>
          </w:tcPr>
          <w:p w:rsidR="00637D6A" w:rsidRPr="00637D6A" w:rsidRDefault="00637D6A" w:rsidP="00637D6A">
            <w:pPr>
              <w:spacing w:after="0" w:line="240" w:lineRule="auto"/>
              <w:rPr>
                <w:rFonts w:ascii="Calibri" w:eastAsia="Times New Roman" w:hAnsi="Calibri" w:cs="Times New Roman"/>
                <w:i/>
                <w:iCs/>
                <w:color w:val="000000"/>
              </w:rPr>
            </w:pPr>
            <w:r w:rsidRPr="00637D6A">
              <w:rPr>
                <w:rFonts w:ascii="Calibri" w:eastAsia="Times New Roman" w:hAnsi="Calibri" w:cs="Times New Roman"/>
                <w:i/>
                <w:iCs/>
                <w:color w:val="000000"/>
              </w:rPr>
              <w:t>1:45 Josh Ramos</w:t>
            </w:r>
          </w:p>
        </w:tc>
        <w:tc>
          <w:tcPr>
            <w:tcW w:w="4520" w:type="dxa"/>
            <w:tcBorders>
              <w:top w:val="nil"/>
              <w:left w:val="nil"/>
              <w:bottom w:val="single" w:sz="4" w:space="0" w:color="auto"/>
              <w:right w:val="single" w:sz="4" w:space="0" w:color="auto"/>
            </w:tcBorders>
            <w:shd w:val="clear" w:color="auto" w:fill="auto"/>
            <w:vAlign w:val="bottom"/>
            <w:hideMark/>
          </w:tcPr>
          <w:p w:rsidR="00637D6A" w:rsidRPr="00637D6A" w:rsidRDefault="00637D6A" w:rsidP="00637D6A">
            <w:pPr>
              <w:spacing w:after="0" w:line="240" w:lineRule="auto"/>
              <w:rPr>
                <w:rFonts w:ascii="Calibri" w:eastAsia="Times New Roman" w:hAnsi="Calibri" w:cs="Times New Roman"/>
                <w:color w:val="000000"/>
              </w:rPr>
            </w:pPr>
            <w:r w:rsidRPr="00637D6A">
              <w:rPr>
                <w:rFonts w:ascii="Calibri" w:eastAsia="Times New Roman" w:hAnsi="Calibri" w:cs="Times New Roman"/>
                <w:color w:val="000000"/>
              </w:rPr>
              <w:t> </w:t>
            </w:r>
          </w:p>
        </w:tc>
      </w:tr>
      <w:tr w:rsidR="00637D6A" w:rsidRPr="00637D6A" w:rsidTr="00637D6A">
        <w:trPr>
          <w:trHeight w:val="270"/>
        </w:trPr>
        <w:tc>
          <w:tcPr>
            <w:tcW w:w="4520" w:type="dxa"/>
            <w:tcBorders>
              <w:top w:val="nil"/>
              <w:left w:val="single" w:sz="4" w:space="0" w:color="auto"/>
              <w:bottom w:val="single" w:sz="4" w:space="0" w:color="auto"/>
              <w:right w:val="single" w:sz="4" w:space="0" w:color="auto"/>
            </w:tcBorders>
            <w:shd w:val="clear" w:color="auto" w:fill="auto"/>
            <w:vAlign w:val="bottom"/>
            <w:hideMark/>
          </w:tcPr>
          <w:p w:rsidR="00637D6A" w:rsidRPr="00637D6A" w:rsidRDefault="00637D6A" w:rsidP="00637D6A">
            <w:pPr>
              <w:spacing w:after="0" w:line="240" w:lineRule="auto"/>
              <w:rPr>
                <w:rFonts w:ascii="Calibri" w:eastAsia="Times New Roman" w:hAnsi="Calibri" w:cs="Times New Roman"/>
                <w:color w:val="000000"/>
              </w:rPr>
            </w:pPr>
            <w:r w:rsidRPr="00637D6A">
              <w:rPr>
                <w:rFonts w:ascii="Calibri" w:eastAsia="Times New Roman" w:hAnsi="Calibri" w:cs="Times New Roman"/>
                <w:color w:val="000000"/>
              </w:rPr>
              <w:t>KIN 080B Basketball II - Beginning</w:t>
            </w:r>
          </w:p>
        </w:tc>
        <w:tc>
          <w:tcPr>
            <w:tcW w:w="4520" w:type="dxa"/>
            <w:tcBorders>
              <w:top w:val="nil"/>
              <w:left w:val="nil"/>
              <w:bottom w:val="single" w:sz="4" w:space="0" w:color="auto"/>
              <w:right w:val="single" w:sz="4" w:space="0" w:color="auto"/>
            </w:tcBorders>
            <w:shd w:val="clear" w:color="auto" w:fill="auto"/>
            <w:vAlign w:val="bottom"/>
            <w:hideMark/>
          </w:tcPr>
          <w:p w:rsidR="00637D6A" w:rsidRPr="00637D6A" w:rsidRDefault="00637D6A" w:rsidP="00637D6A">
            <w:pPr>
              <w:spacing w:after="0" w:line="240" w:lineRule="auto"/>
              <w:rPr>
                <w:rFonts w:ascii="Calibri" w:eastAsia="Times New Roman" w:hAnsi="Calibri" w:cs="Times New Roman"/>
                <w:color w:val="000000"/>
              </w:rPr>
            </w:pPr>
            <w:r w:rsidRPr="00637D6A">
              <w:rPr>
                <w:rFonts w:ascii="Calibri" w:eastAsia="Times New Roman" w:hAnsi="Calibri" w:cs="Times New Roman"/>
                <w:color w:val="000000"/>
              </w:rPr>
              <w:t>Laney Course Updating</w:t>
            </w:r>
          </w:p>
        </w:tc>
      </w:tr>
      <w:tr w:rsidR="00637D6A" w:rsidRPr="00637D6A" w:rsidTr="00637D6A">
        <w:trPr>
          <w:trHeight w:val="270"/>
        </w:trPr>
        <w:tc>
          <w:tcPr>
            <w:tcW w:w="4520" w:type="dxa"/>
            <w:tcBorders>
              <w:top w:val="nil"/>
              <w:left w:val="single" w:sz="4" w:space="0" w:color="auto"/>
              <w:bottom w:val="single" w:sz="4" w:space="0" w:color="auto"/>
              <w:right w:val="single" w:sz="4" w:space="0" w:color="auto"/>
            </w:tcBorders>
            <w:shd w:val="clear" w:color="auto" w:fill="auto"/>
            <w:vAlign w:val="bottom"/>
            <w:hideMark/>
          </w:tcPr>
          <w:p w:rsidR="00637D6A" w:rsidRPr="00637D6A" w:rsidRDefault="00637D6A" w:rsidP="00637D6A">
            <w:pPr>
              <w:spacing w:after="0" w:line="240" w:lineRule="auto"/>
              <w:rPr>
                <w:rFonts w:ascii="Calibri" w:eastAsia="Times New Roman" w:hAnsi="Calibri" w:cs="Times New Roman"/>
                <w:color w:val="000000"/>
              </w:rPr>
            </w:pPr>
            <w:r w:rsidRPr="00637D6A">
              <w:rPr>
                <w:rFonts w:ascii="Calibri" w:eastAsia="Times New Roman" w:hAnsi="Calibri" w:cs="Times New Roman"/>
                <w:color w:val="000000"/>
              </w:rPr>
              <w:t>update of KIN AS-T</w:t>
            </w:r>
          </w:p>
        </w:tc>
        <w:tc>
          <w:tcPr>
            <w:tcW w:w="4520" w:type="dxa"/>
            <w:tcBorders>
              <w:top w:val="nil"/>
              <w:left w:val="nil"/>
              <w:bottom w:val="single" w:sz="4" w:space="0" w:color="auto"/>
              <w:right w:val="single" w:sz="4" w:space="0" w:color="auto"/>
            </w:tcBorders>
            <w:shd w:val="clear" w:color="auto" w:fill="auto"/>
            <w:vAlign w:val="bottom"/>
            <w:hideMark/>
          </w:tcPr>
          <w:p w:rsidR="00637D6A" w:rsidRPr="00637D6A" w:rsidRDefault="00637D6A" w:rsidP="00637D6A">
            <w:pPr>
              <w:spacing w:after="0" w:line="240" w:lineRule="auto"/>
              <w:rPr>
                <w:rFonts w:ascii="Calibri" w:eastAsia="Times New Roman" w:hAnsi="Calibri" w:cs="Times New Roman"/>
                <w:color w:val="000000"/>
              </w:rPr>
            </w:pPr>
            <w:r w:rsidRPr="00637D6A">
              <w:rPr>
                <w:rFonts w:ascii="Calibri" w:eastAsia="Times New Roman" w:hAnsi="Calibri" w:cs="Times New Roman"/>
                <w:color w:val="000000"/>
              </w:rPr>
              <w:t> </w:t>
            </w:r>
          </w:p>
        </w:tc>
      </w:tr>
      <w:tr w:rsidR="00637D6A" w:rsidRPr="00637D6A" w:rsidTr="00637D6A">
        <w:trPr>
          <w:trHeight w:val="270"/>
        </w:trPr>
        <w:tc>
          <w:tcPr>
            <w:tcW w:w="4520" w:type="dxa"/>
            <w:tcBorders>
              <w:top w:val="nil"/>
              <w:left w:val="single" w:sz="4" w:space="0" w:color="auto"/>
              <w:bottom w:val="single" w:sz="4" w:space="0" w:color="auto"/>
              <w:right w:val="single" w:sz="4" w:space="0" w:color="auto"/>
            </w:tcBorders>
            <w:shd w:val="clear" w:color="auto" w:fill="auto"/>
            <w:vAlign w:val="bottom"/>
            <w:hideMark/>
          </w:tcPr>
          <w:p w:rsidR="00637D6A" w:rsidRPr="00637D6A" w:rsidRDefault="00637D6A" w:rsidP="00637D6A">
            <w:pPr>
              <w:spacing w:after="0" w:line="240" w:lineRule="auto"/>
              <w:rPr>
                <w:rFonts w:ascii="Calibri" w:eastAsia="Times New Roman" w:hAnsi="Calibri" w:cs="Times New Roman"/>
                <w:color w:val="000000"/>
              </w:rPr>
            </w:pPr>
            <w:r w:rsidRPr="00637D6A">
              <w:rPr>
                <w:rFonts w:ascii="Calibri" w:eastAsia="Times New Roman" w:hAnsi="Calibri" w:cs="Times New Roman"/>
                <w:color w:val="000000"/>
              </w:rPr>
              <w:t> </w:t>
            </w:r>
          </w:p>
        </w:tc>
        <w:tc>
          <w:tcPr>
            <w:tcW w:w="4520" w:type="dxa"/>
            <w:tcBorders>
              <w:top w:val="nil"/>
              <w:left w:val="nil"/>
              <w:bottom w:val="single" w:sz="4" w:space="0" w:color="auto"/>
              <w:right w:val="single" w:sz="4" w:space="0" w:color="auto"/>
            </w:tcBorders>
            <w:shd w:val="clear" w:color="auto" w:fill="auto"/>
            <w:vAlign w:val="bottom"/>
            <w:hideMark/>
          </w:tcPr>
          <w:p w:rsidR="00637D6A" w:rsidRPr="00637D6A" w:rsidRDefault="00637D6A" w:rsidP="00637D6A">
            <w:pPr>
              <w:spacing w:after="0" w:line="240" w:lineRule="auto"/>
              <w:rPr>
                <w:rFonts w:ascii="Calibri" w:eastAsia="Times New Roman" w:hAnsi="Calibri" w:cs="Times New Roman"/>
                <w:color w:val="000000"/>
              </w:rPr>
            </w:pPr>
            <w:r w:rsidRPr="00637D6A">
              <w:rPr>
                <w:rFonts w:ascii="Calibri" w:eastAsia="Times New Roman" w:hAnsi="Calibri" w:cs="Times New Roman"/>
                <w:color w:val="000000"/>
              </w:rPr>
              <w:t> </w:t>
            </w:r>
          </w:p>
        </w:tc>
      </w:tr>
      <w:tr w:rsidR="00637D6A" w:rsidRPr="00637D6A" w:rsidTr="00637D6A">
        <w:trPr>
          <w:trHeight w:val="270"/>
        </w:trPr>
        <w:tc>
          <w:tcPr>
            <w:tcW w:w="4520" w:type="dxa"/>
            <w:tcBorders>
              <w:top w:val="nil"/>
              <w:left w:val="single" w:sz="4" w:space="0" w:color="auto"/>
              <w:bottom w:val="single" w:sz="4" w:space="0" w:color="auto"/>
              <w:right w:val="single" w:sz="4" w:space="0" w:color="auto"/>
            </w:tcBorders>
            <w:shd w:val="clear" w:color="auto" w:fill="auto"/>
            <w:vAlign w:val="bottom"/>
            <w:hideMark/>
          </w:tcPr>
          <w:p w:rsidR="00637D6A" w:rsidRPr="00637D6A" w:rsidRDefault="00637D6A" w:rsidP="00637D6A">
            <w:pPr>
              <w:spacing w:after="0" w:line="240" w:lineRule="auto"/>
              <w:rPr>
                <w:rFonts w:ascii="Calibri" w:eastAsia="Times New Roman" w:hAnsi="Calibri" w:cs="Times New Roman"/>
                <w:i/>
                <w:iCs/>
                <w:color w:val="000000"/>
              </w:rPr>
            </w:pPr>
            <w:r w:rsidRPr="00637D6A">
              <w:rPr>
                <w:rFonts w:ascii="Calibri" w:eastAsia="Times New Roman" w:hAnsi="Calibri" w:cs="Times New Roman"/>
                <w:i/>
                <w:iCs/>
                <w:color w:val="000000"/>
              </w:rPr>
              <w:t>1:50 Course Deactivations</w:t>
            </w:r>
          </w:p>
        </w:tc>
        <w:tc>
          <w:tcPr>
            <w:tcW w:w="4520" w:type="dxa"/>
            <w:tcBorders>
              <w:top w:val="nil"/>
              <w:left w:val="nil"/>
              <w:bottom w:val="single" w:sz="4" w:space="0" w:color="auto"/>
              <w:right w:val="single" w:sz="4" w:space="0" w:color="auto"/>
            </w:tcBorders>
            <w:shd w:val="clear" w:color="auto" w:fill="auto"/>
            <w:noWrap/>
            <w:vAlign w:val="bottom"/>
            <w:hideMark/>
          </w:tcPr>
          <w:p w:rsidR="00637D6A" w:rsidRPr="00637D6A" w:rsidRDefault="00637D6A" w:rsidP="00637D6A">
            <w:pPr>
              <w:spacing w:after="0" w:line="240" w:lineRule="auto"/>
              <w:rPr>
                <w:rFonts w:ascii="Calibri" w:eastAsia="Times New Roman" w:hAnsi="Calibri" w:cs="Times New Roman"/>
                <w:color w:val="000000"/>
              </w:rPr>
            </w:pPr>
            <w:r w:rsidRPr="00637D6A">
              <w:rPr>
                <w:rFonts w:ascii="Calibri" w:eastAsia="Times New Roman" w:hAnsi="Calibri" w:cs="Times New Roman"/>
                <w:color w:val="000000"/>
              </w:rPr>
              <w:t> </w:t>
            </w:r>
          </w:p>
        </w:tc>
      </w:tr>
      <w:tr w:rsidR="00637D6A" w:rsidRPr="00637D6A" w:rsidTr="00637D6A">
        <w:trPr>
          <w:trHeight w:val="270"/>
        </w:trPr>
        <w:tc>
          <w:tcPr>
            <w:tcW w:w="4520" w:type="dxa"/>
            <w:tcBorders>
              <w:top w:val="nil"/>
              <w:left w:val="single" w:sz="4" w:space="0" w:color="auto"/>
              <w:bottom w:val="single" w:sz="4" w:space="0" w:color="auto"/>
              <w:right w:val="single" w:sz="4" w:space="0" w:color="auto"/>
            </w:tcBorders>
            <w:shd w:val="clear" w:color="auto" w:fill="auto"/>
            <w:vAlign w:val="bottom"/>
            <w:hideMark/>
          </w:tcPr>
          <w:p w:rsidR="00637D6A" w:rsidRPr="00637D6A" w:rsidRDefault="00637D6A" w:rsidP="00637D6A">
            <w:pPr>
              <w:spacing w:after="0" w:line="240" w:lineRule="auto"/>
              <w:rPr>
                <w:rFonts w:ascii="Calibri" w:eastAsia="Times New Roman" w:hAnsi="Calibri" w:cs="Times New Roman"/>
                <w:color w:val="000000"/>
              </w:rPr>
            </w:pPr>
            <w:r w:rsidRPr="00637D6A">
              <w:rPr>
                <w:rFonts w:ascii="Calibri" w:eastAsia="Times New Roman" w:hAnsi="Calibri" w:cs="Times New Roman"/>
                <w:color w:val="000000"/>
              </w:rPr>
              <w:t>AFRAM 017 Perspectives on American Racism</w:t>
            </w:r>
          </w:p>
        </w:tc>
        <w:tc>
          <w:tcPr>
            <w:tcW w:w="4520" w:type="dxa"/>
            <w:tcBorders>
              <w:top w:val="nil"/>
              <w:left w:val="nil"/>
              <w:bottom w:val="single" w:sz="4" w:space="0" w:color="auto"/>
              <w:right w:val="single" w:sz="4" w:space="0" w:color="auto"/>
            </w:tcBorders>
            <w:shd w:val="clear" w:color="auto" w:fill="auto"/>
            <w:vAlign w:val="bottom"/>
            <w:hideMark/>
          </w:tcPr>
          <w:p w:rsidR="00637D6A" w:rsidRPr="00637D6A" w:rsidRDefault="00637D6A" w:rsidP="00637D6A">
            <w:pPr>
              <w:spacing w:after="0" w:line="240" w:lineRule="auto"/>
              <w:rPr>
                <w:rFonts w:ascii="Calibri" w:eastAsia="Times New Roman" w:hAnsi="Calibri" w:cs="Times New Roman"/>
                <w:color w:val="000000"/>
              </w:rPr>
            </w:pPr>
            <w:r w:rsidRPr="00637D6A">
              <w:rPr>
                <w:rFonts w:ascii="Calibri" w:eastAsia="Times New Roman" w:hAnsi="Calibri" w:cs="Times New Roman"/>
                <w:color w:val="000000"/>
              </w:rPr>
              <w:t>Laney Course Deactivation</w:t>
            </w:r>
          </w:p>
        </w:tc>
      </w:tr>
      <w:tr w:rsidR="00637D6A" w:rsidRPr="00637D6A" w:rsidTr="00637D6A">
        <w:trPr>
          <w:trHeight w:val="270"/>
        </w:trPr>
        <w:tc>
          <w:tcPr>
            <w:tcW w:w="4520" w:type="dxa"/>
            <w:tcBorders>
              <w:top w:val="nil"/>
              <w:left w:val="single" w:sz="4" w:space="0" w:color="auto"/>
              <w:bottom w:val="single" w:sz="4" w:space="0" w:color="auto"/>
              <w:right w:val="single" w:sz="4" w:space="0" w:color="auto"/>
            </w:tcBorders>
            <w:shd w:val="clear" w:color="auto" w:fill="auto"/>
            <w:vAlign w:val="bottom"/>
            <w:hideMark/>
          </w:tcPr>
          <w:p w:rsidR="00637D6A" w:rsidRPr="00637D6A" w:rsidRDefault="00637D6A" w:rsidP="00637D6A">
            <w:pPr>
              <w:spacing w:after="0" w:line="240" w:lineRule="auto"/>
              <w:rPr>
                <w:rFonts w:ascii="Calibri" w:eastAsia="Times New Roman" w:hAnsi="Calibri" w:cs="Times New Roman"/>
                <w:color w:val="000000"/>
              </w:rPr>
            </w:pPr>
            <w:r w:rsidRPr="00637D6A">
              <w:rPr>
                <w:rFonts w:ascii="Calibri" w:eastAsia="Times New Roman" w:hAnsi="Calibri" w:cs="Times New Roman"/>
                <w:color w:val="000000"/>
              </w:rPr>
              <w:t>ASAME 017 Perspectives on American Racism</w:t>
            </w:r>
          </w:p>
        </w:tc>
        <w:tc>
          <w:tcPr>
            <w:tcW w:w="4520" w:type="dxa"/>
            <w:tcBorders>
              <w:top w:val="nil"/>
              <w:left w:val="nil"/>
              <w:bottom w:val="single" w:sz="4" w:space="0" w:color="auto"/>
              <w:right w:val="single" w:sz="4" w:space="0" w:color="auto"/>
            </w:tcBorders>
            <w:shd w:val="clear" w:color="auto" w:fill="auto"/>
            <w:vAlign w:val="bottom"/>
            <w:hideMark/>
          </w:tcPr>
          <w:p w:rsidR="00637D6A" w:rsidRPr="00637D6A" w:rsidRDefault="00637D6A" w:rsidP="00637D6A">
            <w:pPr>
              <w:spacing w:after="0" w:line="240" w:lineRule="auto"/>
              <w:rPr>
                <w:rFonts w:ascii="Calibri" w:eastAsia="Times New Roman" w:hAnsi="Calibri" w:cs="Times New Roman"/>
                <w:color w:val="000000"/>
              </w:rPr>
            </w:pPr>
            <w:r w:rsidRPr="00637D6A">
              <w:rPr>
                <w:rFonts w:ascii="Calibri" w:eastAsia="Times New Roman" w:hAnsi="Calibri" w:cs="Times New Roman"/>
                <w:color w:val="000000"/>
              </w:rPr>
              <w:t>Laney Course Deactivation</w:t>
            </w:r>
          </w:p>
        </w:tc>
      </w:tr>
      <w:tr w:rsidR="00637D6A" w:rsidRPr="00637D6A" w:rsidTr="00637D6A">
        <w:trPr>
          <w:trHeight w:val="270"/>
        </w:trPr>
        <w:tc>
          <w:tcPr>
            <w:tcW w:w="4520" w:type="dxa"/>
            <w:tcBorders>
              <w:top w:val="nil"/>
              <w:left w:val="single" w:sz="4" w:space="0" w:color="auto"/>
              <w:bottom w:val="single" w:sz="4" w:space="0" w:color="auto"/>
              <w:right w:val="single" w:sz="4" w:space="0" w:color="auto"/>
            </w:tcBorders>
            <w:shd w:val="clear" w:color="auto" w:fill="auto"/>
            <w:vAlign w:val="bottom"/>
            <w:hideMark/>
          </w:tcPr>
          <w:p w:rsidR="00637D6A" w:rsidRPr="00637D6A" w:rsidRDefault="00637D6A" w:rsidP="00637D6A">
            <w:pPr>
              <w:spacing w:after="0" w:line="240" w:lineRule="auto"/>
              <w:rPr>
                <w:rFonts w:ascii="Calibri" w:eastAsia="Times New Roman" w:hAnsi="Calibri" w:cs="Times New Roman"/>
                <w:color w:val="000000"/>
              </w:rPr>
            </w:pPr>
            <w:r w:rsidRPr="00637D6A">
              <w:rPr>
                <w:rFonts w:ascii="Calibri" w:eastAsia="Times New Roman" w:hAnsi="Calibri" w:cs="Times New Roman"/>
                <w:color w:val="000000"/>
              </w:rPr>
              <w:t>M/LAT 017 M/LAT017</w:t>
            </w:r>
          </w:p>
        </w:tc>
        <w:tc>
          <w:tcPr>
            <w:tcW w:w="4520" w:type="dxa"/>
            <w:tcBorders>
              <w:top w:val="nil"/>
              <w:left w:val="nil"/>
              <w:bottom w:val="single" w:sz="4" w:space="0" w:color="auto"/>
              <w:right w:val="single" w:sz="4" w:space="0" w:color="auto"/>
            </w:tcBorders>
            <w:shd w:val="clear" w:color="auto" w:fill="auto"/>
            <w:vAlign w:val="bottom"/>
            <w:hideMark/>
          </w:tcPr>
          <w:p w:rsidR="00637D6A" w:rsidRPr="00637D6A" w:rsidRDefault="00637D6A" w:rsidP="00637D6A">
            <w:pPr>
              <w:spacing w:after="0" w:line="240" w:lineRule="auto"/>
              <w:rPr>
                <w:rFonts w:ascii="Calibri" w:eastAsia="Times New Roman" w:hAnsi="Calibri" w:cs="Times New Roman"/>
                <w:color w:val="000000"/>
              </w:rPr>
            </w:pPr>
            <w:r w:rsidRPr="00637D6A">
              <w:rPr>
                <w:rFonts w:ascii="Calibri" w:eastAsia="Times New Roman" w:hAnsi="Calibri" w:cs="Times New Roman"/>
                <w:color w:val="000000"/>
              </w:rPr>
              <w:t>Laney Course Deactivation</w:t>
            </w:r>
          </w:p>
        </w:tc>
      </w:tr>
      <w:tr w:rsidR="00637D6A" w:rsidRPr="00637D6A" w:rsidTr="00637D6A">
        <w:trPr>
          <w:trHeight w:val="270"/>
        </w:trPr>
        <w:tc>
          <w:tcPr>
            <w:tcW w:w="4520" w:type="dxa"/>
            <w:tcBorders>
              <w:top w:val="nil"/>
              <w:left w:val="single" w:sz="4" w:space="0" w:color="auto"/>
              <w:bottom w:val="single" w:sz="4" w:space="0" w:color="auto"/>
              <w:right w:val="single" w:sz="4" w:space="0" w:color="auto"/>
            </w:tcBorders>
            <w:shd w:val="clear" w:color="auto" w:fill="auto"/>
            <w:vAlign w:val="bottom"/>
            <w:hideMark/>
          </w:tcPr>
          <w:p w:rsidR="00637D6A" w:rsidRPr="00637D6A" w:rsidRDefault="00637D6A" w:rsidP="00637D6A">
            <w:pPr>
              <w:spacing w:after="0" w:line="240" w:lineRule="auto"/>
              <w:rPr>
                <w:rFonts w:ascii="Calibri" w:eastAsia="Times New Roman" w:hAnsi="Calibri" w:cs="Times New Roman"/>
                <w:color w:val="000000"/>
              </w:rPr>
            </w:pPr>
            <w:r w:rsidRPr="00637D6A">
              <w:rPr>
                <w:rFonts w:ascii="Calibri" w:eastAsia="Times New Roman" w:hAnsi="Calibri" w:cs="Times New Roman"/>
                <w:color w:val="000000"/>
              </w:rPr>
              <w:t>NATAM 017 Perspectives on American Racism</w:t>
            </w:r>
          </w:p>
        </w:tc>
        <w:tc>
          <w:tcPr>
            <w:tcW w:w="4520" w:type="dxa"/>
            <w:tcBorders>
              <w:top w:val="nil"/>
              <w:left w:val="nil"/>
              <w:bottom w:val="single" w:sz="4" w:space="0" w:color="auto"/>
              <w:right w:val="single" w:sz="4" w:space="0" w:color="auto"/>
            </w:tcBorders>
            <w:shd w:val="clear" w:color="auto" w:fill="auto"/>
            <w:vAlign w:val="bottom"/>
            <w:hideMark/>
          </w:tcPr>
          <w:p w:rsidR="00637D6A" w:rsidRPr="00637D6A" w:rsidRDefault="00637D6A" w:rsidP="00637D6A">
            <w:pPr>
              <w:spacing w:after="0" w:line="240" w:lineRule="auto"/>
              <w:rPr>
                <w:rFonts w:ascii="Calibri" w:eastAsia="Times New Roman" w:hAnsi="Calibri" w:cs="Times New Roman"/>
                <w:color w:val="000000"/>
              </w:rPr>
            </w:pPr>
            <w:r w:rsidRPr="00637D6A">
              <w:rPr>
                <w:rFonts w:ascii="Calibri" w:eastAsia="Times New Roman" w:hAnsi="Calibri" w:cs="Times New Roman"/>
                <w:color w:val="000000"/>
              </w:rPr>
              <w:t>Laney Course Deactivation</w:t>
            </w:r>
          </w:p>
        </w:tc>
      </w:tr>
      <w:tr w:rsidR="00637D6A" w:rsidRPr="00637D6A" w:rsidTr="00637D6A">
        <w:trPr>
          <w:trHeight w:val="270"/>
        </w:trPr>
        <w:tc>
          <w:tcPr>
            <w:tcW w:w="4520" w:type="dxa"/>
            <w:tcBorders>
              <w:top w:val="nil"/>
              <w:left w:val="single" w:sz="4" w:space="0" w:color="auto"/>
              <w:bottom w:val="single" w:sz="4" w:space="0" w:color="auto"/>
              <w:right w:val="single" w:sz="4" w:space="0" w:color="auto"/>
            </w:tcBorders>
            <w:shd w:val="clear" w:color="auto" w:fill="auto"/>
            <w:vAlign w:val="bottom"/>
            <w:hideMark/>
          </w:tcPr>
          <w:p w:rsidR="00637D6A" w:rsidRPr="00637D6A" w:rsidRDefault="00637D6A" w:rsidP="00637D6A">
            <w:pPr>
              <w:spacing w:after="0" w:line="240" w:lineRule="auto"/>
              <w:rPr>
                <w:rFonts w:ascii="Calibri" w:eastAsia="Times New Roman" w:hAnsi="Calibri" w:cs="Times New Roman"/>
                <w:color w:val="000000"/>
              </w:rPr>
            </w:pPr>
            <w:r w:rsidRPr="00637D6A">
              <w:rPr>
                <w:rFonts w:ascii="Calibri" w:eastAsia="Times New Roman" w:hAnsi="Calibri" w:cs="Times New Roman"/>
                <w:color w:val="000000"/>
              </w:rPr>
              <w:t>CIS 042 CIS 042</w:t>
            </w:r>
          </w:p>
        </w:tc>
        <w:tc>
          <w:tcPr>
            <w:tcW w:w="4520" w:type="dxa"/>
            <w:tcBorders>
              <w:top w:val="nil"/>
              <w:left w:val="nil"/>
              <w:bottom w:val="single" w:sz="4" w:space="0" w:color="auto"/>
              <w:right w:val="single" w:sz="4" w:space="0" w:color="auto"/>
            </w:tcBorders>
            <w:shd w:val="clear" w:color="auto" w:fill="auto"/>
            <w:vAlign w:val="bottom"/>
            <w:hideMark/>
          </w:tcPr>
          <w:p w:rsidR="00637D6A" w:rsidRPr="00637D6A" w:rsidRDefault="00637D6A" w:rsidP="00637D6A">
            <w:pPr>
              <w:spacing w:after="0" w:line="240" w:lineRule="auto"/>
              <w:rPr>
                <w:rFonts w:ascii="Calibri" w:eastAsia="Times New Roman" w:hAnsi="Calibri" w:cs="Times New Roman"/>
                <w:color w:val="000000"/>
              </w:rPr>
            </w:pPr>
            <w:r w:rsidRPr="00637D6A">
              <w:rPr>
                <w:rFonts w:ascii="Calibri" w:eastAsia="Times New Roman" w:hAnsi="Calibri" w:cs="Times New Roman"/>
                <w:color w:val="000000"/>
              </w:rPr>
              <w:t>Laney Course Deactivation</w:t>
            </w:r>
          </w:p>
        </w:tc>
      </w:tr>
      <w:tr w:rsidR="00637D6A" w:rsidRPr="00637D6A" w:rsidTr="00637D6A">
        <w:trPr>
          <w:trHeight w:val="270"/>
        </w:trPr>
        <w:tc>
          <w:tcPr>
            <w:tcW w:w="4520" w:type="dxa"/>
            <w:tcBorders>
              <w:top w:val="nil"/>
              <w:left w:val="single" w:sz="4" w:space="0" w:color="auto"/>
              <w:bottom w:val="single" w:sz="4" w:space="0" w:color="auto"/>
              <w:right w:val="single" w:sz="4" w:space="0" w:color="auto"/>
            </w:tcBorders>
            <w:shd w:val="clear" w:color="auto" w:fill="auto"/>
            <w:vAlign w:val="bottom"/>
            <w:hideMark/>
          </w:tcPr>
          <w:p w:rsidR="00637D6A" w:rsidRPr="00637D6A" w:rsidRDefault="00637D6A" w:rsidP="00637D6A">
            <w:pPr>
              <w:spacing w:after="0" w:line="240" w:lineRule="auto"/>
              <w:rPr>
                <w:rFonts w:ascii="Calibri" w:eastAsia="Times New Roman" w:hAnsi="Calibri" w:cs="Times New Roman"/>
                <w:color w:val="000000"/>
              </w:rPr>
            </w:pPr>
            <w:r w:rsidRPr="00637D6A">
              <w:rPr>
                <w:rFonts w:ascii="Calibri" w:eastAsia="Times New Roman" w:hAnsi="Calibri" w:cs="Times New Roman"/>
                <w:color w:val="000000"/>
              </w:rPr>
              <w:t>CIS 045A CIS 045A</w:t>
            </w:r>
          </w:p>
        </w:tc>
        <w:tc>
          <w:tcPr>
            <w:tcW w:w="4520" w:type="dxa"/>
            <w:tcBorders>
              <w:top w:val="nil"/>
              <w:left w:val="nil"/>
              <w:bottom w:val="single" w:sz="4" w:space="0" w:color="auto"/>
              <w:right w:val="single" w:sz="4" w:space="0" w:color="auto"/>
            </w:tcBorders>
            <w:shd w:val="clear" w:color="auto" w:fill="auto"/>
            <w:vAlign w:val="bottom"/>
            <w:hideMark/>
          </w:tcPr>
          <w:p w:rsidR="00637D6A" w:rsidRPr="00637D6A" w:rsidRDefault="00637D6A" w:rsidP="00637D6A">
            <w:pPr>
              <w:spacing w:after="0" w:line="240" w:lineRule="auto"/>
              <w:rPr>
                <w:rFonts w:ascii="Calibri" w:eastAsia="Times New Roman" w:hAnsi="Calibri" w:cs="Times New Roman"/>
                <w:color w:val="000000"/>
              </w:rPr>
            </w:pPr>
            <w:r w:rsidRPr="00637D6A">
              <w:rPr>
                <w:rFonts w:ascii="Calibri" w:eastAsia="Times New Roman" w:hAnsi="Calibri" w:cs="Times New Roman"/>
                <w:color w:val="000000"/>
              </w:rPr>
              <w:t>Laney Course Deactivation</w:t>
            </w:r>
          </w:p>
        </w:tc>
      </w:tr>
      <w:tr w:rsidR="00637D6A" w:rsidRPr="00637D6A" w:rsidTr="00637D6A">
        <w:trPr>
          <w:trHeight w:val="270"/>
        </w:trPr>
        <w:tc>
          <w:tcPr>
            <w:tcW w:w="4520" w:type="dxa"/>
            <w:tcBorders>
              <w:top w:val="nil"/>
              <w:left w:val="single" w:sz="4" w:space="0" w:color="auto"/>
              <w:bottom w:val="single" w:sz="4" w:space="0" w:color="auto"/>
              <w:right w:val="single" w:sz="4" w:space="0" w:color="auto"/>
            </w:tcBorders>
            <w:shd w:val="clear" w:color="auto" w:fill="auto"/>
            <w:vAlign w:val="bottom"/>
            <w:hideMark/>
          </w:tcPr>
          <w:p w:rsidR="00637D6A" w:rsidRPr="00637D6A" w:rsidRDefault="00637D6A" w:rsidP="00637D6A">
            <w:pPr>
              <w:spacing w:after="0" w:line="240" w:lineRule="auto"/>
              <w:rPr>
                <w:rFonts w:ascii="Calibri" w:eastAsia="Times New Roman" w:hAnsi="Calibri" w:cs="Times New Roman"/>
                <w:color w:val="000000"/>
              </w:rPr>
            </w:pPr>
            <w:r w:rsidRPr="00637D6A">
              <w:rPr>
                <w:rFonts w:ascii="Calibri" w:eastAsia="Times New Roman" w:hAnsi="Calibri" w:cs="Times New Roman"/>
                <w:color w:val="000000"/>
              </w:rPr>
              <w:lastRenderedPageBreak/>
              <w:t>CIS 046 CIS 046</w:t>
            </w:r>
          </w:p>
        </w:tc>
        <w:tc>
          <w:tcPr>
            <w:tcW w:w="4520" w:type="dxa"/>
            <w:tcBorders>
              <w:top w:val="nil"/>
              <w:left w:val="nil"/>
              <w:bottom w:val="single" w:sz="4" w:space="0" w:color="auto"/>
              <w:right w:val="single" w:sz="4" w:space="0" w:color="auto"/>
            </w:tcBorders>
            <w:shd w:val="clear" w:color="auto" w:fill="auto"/>
            <w:vAlign w:val="bottom"/>
            <w:hideMark/>
          </w:tcPr>
          <w:p w:rsidR="00637D6A" w:rsidRPr="00637D6A" w:rsidRDefault="00637D6A" w:rsidP="00637D6A">
            <w:pPr>
              <w:spacing w:after="0" w:line="240" w:lineRule="auto"/>
              <w:rPr>
                <w:rFonts w:ascii="Calibri" w:eastAsia="Times New Roman" w:hAnsi="Calibri" w:cs="Times New Roman"/>
                <w:color w:val="000000"/>
              </w:rPr>
            </w:pPr>
            <w:r w:rsidRPr="00637D6A">
              <w:rPr>
                <w:rFonts w:ascii="Calibri" w:eastAsia="Times New Roman" w:hAnsi="Calibri" w:cs="Times New Roman"/>
                <w:color w:val="000000"/>
              </w:rPr>
              <w:t>Laney Course Deactivation</w:t>
            </w:r>
          </w:p>
        </w:tc>
      </w:tr>
      <w:tr w:rsidR="00637D6A" w:rsidRPr="00637D6A" w:rsidTr="00637D6A">
        <w:trPr>
          <w:trHeight w:val="270"/>
        </w:trPr>
        <w:tc>
          <w:tcPr>
            <w:tcW w:w="4520" w:type="dxa"/>
            <w:tcBorders>
              <w:top w:val="nil"/>
              <w:left w:val="single" w:sz="4" w:space="0" w:color="auto"/>
              <w:bottom w:val="single" w:sz="4" w:space="0" w:color="auto"/>
              <w:right w:val="single" w:sz="4" w:space="0" w:color="auto"/>
            </w:tcBorders>
            <w:shd w:val="clear" w:color="auto" w:fill="auto"/>
            <w:vAlign w:val="bottom"/>
            <w:hideMark/>
          </w:tcPr>
          <w:p w:rsidR="00637D6A" w:rsidRPr="00637D6A" w:rsidRDefault="00637D6A" w:rsidP="00637D6A">
            <w:pPr>
              <w:spacing w:after="0" w:line="240" w:lineRule="auto"/>
              <w:rPr>
                <w:rFonts w:ascii="Calibri" w:eastAsia="Times New Roman" w:hAnsi="Calibri" w:cs="Times New Roman"/>
                <w:color w:val="000000"/>
              </w:rPr>
            </w:pPr>
            <w:r w:rsidRPr="00637D6A">
              <w:rPr>
                <w:rFonts w:ascii="Calibri" w:eastAsia="Times New Roman" w:hAnsi="Calibri" w:cs="Times New Roman"/>
                <w:color w:val="000000"/>
              </w:rPr>
              <w:t>CIS 096A Introduction to System/Software Security and Encryption</w:t>
            </w:r>
          </w:p>
        </w:tc>
        <w:tc>
          <w:tcPr>
            <w:tcW w:w="4520" w:type="dxa"/>
            <w:tcBorders>
              <w:top w:val="nil"/>
              <w:left w:val="nil"/>
              <w:bottom w:val="single" w:sz="4" w:space="0" w:color="auto"/>
              <w:right w:val="single" w:sz="4" w:space="0" w:color="auto"/>
            </w:tcBorders>
            <w:shd w:val="clear" w:color="auto" w:fill="auto"/>
            <w:vAlign w:val="bottom"/>
            <w:hideMark/>
          </w:tcPr>
          <w:p w:rsidR="00637D6A" w:rsidRPr="00637D6A" w:rsidRDefault="00637D6A" w:rsidP="00637D6A">
            <w:pPr>
              <w:spacing w:after="0" w:line="240" w:lineRule="auto"/>
              <w:rPr>
                <w:rFonts w:ascii="Calibri" w:eastAsia="Times New Roman" w:hAnsi="Calibri" w:cs="Times New Roman"/>
                <w:color w:val="000000"/>
              </w:rPr>
            </w:pPr>
            <w:r w:rsidRPr="00637D6A">
              <w:rPr>
                <w:rFonts w:ascii="Calibri" w:eastAsia="Times New Roman" w:hAnsi="Calibri" w:cs="Times New Roman"/>
                <w:color w:val="000000"/>
              </w:rPr>
              <w:t>Laney Course Deactivation</w:t>
            </w:r>
          </w:p>
        </w:tc>
      </w:tr>
      <w:tr w:rsidR="00637D6A" w:rsidRPr="00637D6A" w:rsidTr="00637D6A">
        <w:trPr>
          <w:trHeight w:val="270"/>
        </w:trPr>
        <w:tc>
          <w:tcPr>
            <w:tcW w:w="4520" w:type="dxa"/>
            <w:tcBorders>
              <w:top w:val="nil"/>
              <w:left w:val="single" w:sz="4" w:space="0" w:color="auto"/>
              <w:bottom w:val="single" w:sz="4" w:space="0" w:color="auto"/>
              <w:right w:val="single" w:sz="4" w:space="0" w:color="auto"/>
            </w:tcBorders>
            <w:shd w:val="clear" w:color="auto" w:fill="auto"/>
            <w:vAlign w:val="bottom"/>
            <w:hideMark/>
          </w:tcPr>
          <w:p w:rsidR="00637D6A" w:rsidRPr="00637D6A" w:rsidRDefault="00637D6A" w:rsidP="00637D6A">
            <w:pPr>
              <w:spacing w:after="0" w:line="240" w:lineRule="auto"/>
              <w:rPr>
                <w:rFonts w:ascii="Calibri" w:eastAsia="Times New Roman" w:hAnsi="Calibri" w:cs="Times New Roman"/>
                <w:color w:val="000000"/>
              </w:rPr>
            </w:pPr>
            <w:r w:rsidRPr="00637D6A">
              <w:rPr>
                <w:rFonts w:ascii="Calibri" w:eastAsia="Times New Roman" w:hAnsi="Calibri" w:cs="Times New Roman"/>
                <w:color w:val="000000"/>
              </w:rPr>
              <w:t>CIS 201A CIS 201A</w:t>
            </w:r>
          </w:p>
        </w:tc>
        <w:tc>
          <w:tcPr>
            <w:tcW w:w="4520" w:type="dxa"/>
            <w:tcBorders>
              <w:top w:val="nil"/>
              <w:left w:val="nil"/>
              <w:bottom w:val="single" w:sz="4" w:space="0" w:color="auto"/>
              <w:right w:val="single" w:sz="4" w:space="0" w:color="auto"/>
            </w:tcBorders>
            <w:shd w:val="clear" w:color="auto" w:fill="auto"/>
            <w:vAlign w:val="bottom"/>
            <w:hideMark/>
          </w:tcPr>
          <w:p w:rsidR="00637D6A" w:rsidRPr="00637D6A" w:rsidRDefault="00637D6A" w:rsidP="00637D6A">
            <w:pPr>
              <w:spacing w:after="0" w:line="240" w:lineRule="auto"/>
              <w:rPr>
                <w:rFonts w:ascii="Calibri" w:eastAsia="Times New Roman" w:hAnsi="Calibri" w:cs="Times New Roman"/>
                <w:color w:val="000000"/>
              </w:rPr>
            </w:pPr>
            <w:r w:rsidRPr="00637D6A">
              <w:rPr>
                <w:rFonts w:ascii="Calibri" w:eastAsia="Times New Roman" w:hAnsi="Calibri" w:cs="Times New Roman"/>
                <w:color w:val="000000"/>
              </w:rPr>
              <w:t>Laney Course Deactivation</w:t>
            </w:r>
          </w:p>
        </w:tc>
      </w:tr>
      <w:tr w:rsidR="00637D6A" w:rsidRPr="00637D6A" w:rsidTr="00637D6A">
        <w:trPr>
          <w:trHeight w:val="270"/>
        </w:trPr>
        <w:tc>
          <w:tcPr>
            <w:tcW w:w="4520" w:type="dxa"/>
            <w:tcBorders>
              <w:top w:val="nil"/>
              <w:left w:val="single" w:sz="4" w:space="0" w:color="auto"/>
              <w:bottom w:val="single" w:sz="4" w:space="0" w:color="auto"/>
              <w:right w:val="single" w:sz="4" w:space="0" w:color="auto"/>
            </w:tcBorders>
            <w:shd w:val="clear" w:color="auto" w:fill="auto"/>
            <w:vAlign w:val="bottom"/>
            <w:hideMark/>
          </w:tcPr>
          <w:p w:rsidR="00637D6A" w:rsidRPr="00637D6A" w:rsidRDefault="00637D6A" w:rsidP="00637D6A">
            <w:pPr>
              <w:spacing w:after="0" w:line="240" w:lineRule="auto"/>
              <w:rPr>
                <w:rFonts w:ascii="Calibri" w:eastAsia="Times New Roman" w:hAnsi="Calibri" w:cs="Times New Roman"/>
                <w:color w:val="000000"/>
              </w:rPr>
            </w:pPr>
            <w:r w:rsidRPr="00637D6A">
              <w:rPr>
                <w:rFonts w:ascii="Calibri" w:eastAsia="Times New Roman" w:hAnsi="Calibri" w:cs="Times New Roman"/>
                <w:color w:val="000000"/>
              </w:rPr>
              <w:t>CIS 201B CIS 201B</w:t>
            </w:r>
          </w:p>
        </w:tc>
        <w:tc>
          <w:tcPr>
            <w:tcW w:w="4520" w:type="dxa"/>
            <w:tcBorders>
              <w:top w:val="nil"/>
              <w:left w:val="nil"/>
              <w:bottom w:val="single" w:sz="4" w:space="0" w:color="auto"/>
              <w:right w:val="single" w:sz="4" w:space="0" w:color="auto"/>
            </w:tcBorders>
            <w:shd w:val="clear" w:color="auto" w:fill="auto"/>
            <w:vAlign w:val="bottom"/>
            <w:hideMark/>
          </w:tcPr>
          <w:p w:rsidR="00637D6A" w:rsidRPr="00637D6A" w:rsidRDefault="00637D6A" w:rsidP="00637D6A">
            <w:pPr>
              <w:spacing w:after="0" w:line="240" w:lineRule="auto"/>
              <w:rPr>
                <w:rFonts w:ascii="Calibri" w:eastAsia="Times New Roman" w:hAnsi="Calibri" w:cs="Times New Roman"/>
                <w:color w:val="000000"/>
              </w:rPr>
            </w:pPr>
            <w:r w:rsidRPr="00637D6A">
              <w:rPr>
                <w:rFonts w:ascii="Calibri" w:eastAsia="Times New Roman" w:hAnsi="Calibri" w:cs="Times New Roman"/>
                <w:color w:val="000000"/>
              </w:rPr>
              <w:t>Laney Course Deactivation</w:t>
            </w:r>
          </w:p>
        </w:tc>
      </w:tr>
      <w:tr w:rsidR="00637D6A" w:rsidRPr="00637D6A" w:rsidTr="00637D6A">
        <w:trPr>
          <w:trHeight w:val="270"/>
        </w:trPr>
        <w:tc>
          <w:tcPr>
            <w:tcW w:w="4520" w:type="dxa"/>
            <w:tcBorders>
              <w:top w:val="nil"/>
              <w:left w:val="single" w:sz="4" w:space="0" w:color="auto"/>
              <w:bottom w:val="single" w:sz="4" w:space="0" w:color="auto"/>
              <w:right w:val="single" w:sz="4" w:space="0" w:color="auto"/>
            </w:tcBorders>
            <w:shd w:val="clear" w:color="auto" w:fill="auto"/>
            <w:vAlign w:val="bottom"/>
            <w:hideMark/>
          </w:tcPr>
          <w:p w:rsidR="00637D6A" w:rsidRPr="00637D6A" w:rsidRDefault="00637D6A" w:rsidP="00637D6A">
            <w:pPr>
              <w:spacing w:after="0" w:line="240" w:lineRule="auto"/>
              <w:rPr>
                <w:rFonts w:ascii="Calibri" w:eastAsia="Times New Roman" w:hAnsi="Calibri" w:cs="Times New Roman"/>
                <w:color w:val="000000"/>
              </w:rPr>
            </w:pPr>
            <w:r w:rsidRPr="00637D6A">
              <w:rPr>
                <w:rFonts w:ascii="Calibri" w:eastAsia="Times New Roman" w:hAnsi="Calibri" w:cs="Times New Roman"/>
                <w:color w:val="000000"/>
              </w:rPr>
              <w:t>CIS 203 CIS 203</w:t>
            </w:r>
          </w:p>
        </w:tc>
        <w:tc>
          <w:tcPr>
            <w:tcW w:w="4520" w:type="dxa"/>
            <w:tcBorders>
              <w:top w:val="nil"/>
              <w:left w:val="nil"/>
              <w:bottom w:val="single" w:sz="4" w:space="0" w:color="auto"/>
              <w:right w:val="single" w:sz="4" w:space="0" w:color="auto"/>
            </w:tcBorders>
            <w:shd w:val="clear" w:color="auto" w:fill="auto"/>
            <w:vAlign w:val="bottom"/>
            <w:hideMark/>
          </w:tcPr>
          <w:p w:rsidR="00637D6A" w:rsidRPr="00637D6A" w:rsidRDefault="00637D6A" w:rsidP="00637D6A">
            <w:pPr>
              <w:spacing w:after="0" w:line="240" w:lineRule="auto"/>
              <w:rPr>
                <w:rFonts w:ascii="Calibri" w:eastAsia="Times New Roman" w:hAnsi="Calibri" w:cs="Times New Roman"/>
                <w:color w:val="000000"/>
              </w:rPr>
            </w:pPr>
            <w:r w:rsidRPr="00637D6A">
              <w:rPr>
                <w:rFonts w:ascii="Calibri" w:eastAsia="Times New Roman" w:hAnsi="Calibri" w:cs="Times New Roman"/>
                <w:color w:val="000000"/>
              </w:rPr>
              <w:t>Laney Course Deactivation</w:t>
            </w:r>
          </w:p>
        </w:tc>
      </w:tr>
      <w:tr w:rsidR="00637D6A" w:rsidRPr="00637D6A" w:rsidTr="00637D6A">
        <w:trPr>
          <w:trHeight w:val="270"/>
        </w:trPr>
        <w:tc>
          <w:tcPr>
            <w:tcW w:w="4520" w:type="dxa"/>
            <w:tcBorders>
              <w:top w:val="nil"/>
              <w:left w:val="single" w:sz="4" w:space="0" w:color="auto"/>
              <w:bottom w:val="single" w:sz="4" w:space="0" w:color="auto"/>
              <w:right w:val="single" w:sz="4" w:space="0" w:color="auto"/>
            </w:tcBorders>
            <w:shd w:val="clear" w:color="auto" w:fill="auto"/>
            <w:vAlign w:val="bottom"/>
            <w:hideMark/>
          </w:tcPr>
          <w:p w:rsidR="00637D6A" w:rsidRPr="00637D6A" w:rsidRDefault="00637D6A" w:rsidP="00637D6A">
            <w:pPr>
              <w:spacing w:after="0" w:line="240" w:lineRule="auto"/>
              <w:rPr>
                <w:rFonts w:ascii="Calibri" w:eastAsia="Times New Roman" w:hAnsi="Calibri" w:cs="Times New Roman"/>
                <w:color w:val="000000"/>
              </w:rPr>
            </w:pPr>
            <w:r w:rsidRPr="00637D6A">
              <w:rPr>
                <w:rFonts w:ascii="Calibri" w:eastAsia="Times New Roman" w:hAnsi="Calibri" w:cs="Times New Roman"/>
                <w:color w:val="000000"/>
              </w:rPr>
              <w:t>CIS 217 CIS 217</w:t>
            </w:r>
          </w:p>
        </w:tc>
        <w:tc>
          <w:tcPr>
            <w:tcW w:w="4520" w:type="dxa"/>
            <w:tcBorders>
              <w:top w:val="nil"/>
              <w:left w:val="nil"/>
              <w:bottom w:val="single" w:sz="4" w:space="0" w:color="auto"/>
              <w:right w:val="single" w:sz="4" w:space="0" w:color="auto"/>
            </w:tcBorders>
            <w:shd w:val="clear" w:color="auto" w:fill="auto"/>
            <w:vAlign w:val="bottom"/>
            <w:hideMark/>
          </w:tcPr>
          <w:p w:rsidR="00637D6A" w:rsidRPr="00637D6A" w:rsidRDefault="00637D6A" w:rsidP="00637D6A">
            <w:pPr>
              <w:spacing w:after="0" w:line="240" w:lineRule="auto"/>
              <w:rPr>
                <w:rFonts w:ascii="Calibri" w:eastAsia="Times New Roman" w:hAnsi="Calibri" w:cs="Times New Roman"/>
                <w:color w:val="000000"/>
              </w:rPr>
            </w:pPr>
            <w:r w:rsidRPr="00637D6A">
              <w:rPr>
                <w:rFonts w:ascii="Calibri" w:eastAsia="Times New Roman" w:hAnsi="Calibri" w:cs="Times New Roman"/>
                <w:color w:val="000000"/>
              </w:rPr>
              <w:t>Laney Course Deactivation</w:t>
            </w:r>
          </w:p>
        </w:tc>
      </w:tr>
      <w:tr w:rsidR="00637D6A" w:rsidRPr="00637D6A" w:rsidTr="00637D6A">
        <w:trPr>
          <w:trHeight w:val="270"/>
        </w:trPr>
        <w:tc>
          <w:tcPr>
            <w:tcW w:w="4520" w:type="dxa"/>
            <w:tcBorders>
              <w:top w:val="nil"/>
              <w:left w:val="single" w:sz="4" w:space="0" w:color="auto"/>
              <w:bottom w:val="single" w:sz="4" w:space="0" w:color="auto"/>
              <w:right w:val="single" w:sz="4" w:space="0" w:color="auto"/>
            </w:tcBorders>
            <w:shd w:val="clear" w:color="auto" w:fill="auto"/>
            <w:vAlign w:val="bottom"/>
            <w:hideMark/>
          </w:tcPr>
          <w:p w:rsidR="00637D6A" w:rsidRPr="00637D6A" w:rsidRDefault="00637D6A" w:rsidP="00637D6A">
            <w:pPr>
              <w:spacing w:after="0" w:line="240" w:lineRule="auto"/>
              <w:rPr>
                <w:rFonts w:ascii="Calibri" w:eastAsia="Times New Roman" w:hAnsi="Calibri" w:cs="Times New Roman"/>
                <w:color w:val="000000"/>
              </w:rPr>
            </w:pPr>
            <w:r w:rsidRPr="00637D6A">
              <w:rPr>
                <w:rFonts w:ascii="Calibri" w:eastAsia="Times New Roman" w:hAnsi="Calibri" w:cs="Times New Roman"/>
                <w:color w:val="000000"/>
              </w:rPr>
              <w:t>CIS 218 CIS 218</w:t>
            </w:r>
          </w:p>
        </w:tc>
        <w:tc>
          <w:tcPr>
            <w:tcW w:w="4520" w:type="dxa"/>
            <w:tcBorders>
              <w:top w:val="nil"/>
              <w:left w:val="nil"/>
              <w:bottom w:val="single" w:sz="4" w:space="0" w:color="auto"/>
              <w:right w:val="single" w:sz="4" w:space="0" w:color="auto"/>
            </w:tcBorders>
            <w:shd w:val="clear" w:color="auto" w:fill="auto"/>
            <w:vAlign w:val="bottom"/>
            <w:hideMark/>
          </w:tcPr>
          <w:p w:rsidR="00637D6A" w:rsidRPr="00637D6A" w:rsidRDefault="00637D6A" w:rsidP="00637D6A">
            <w:pPr>
              <w:spacing w:after="0" w:line="240" w:lineRule="auto"/>
              <w:rPr>
                <w:rFonts w:ascii="Calibri" w:eastAsia="Times New Roman" w:hAnsi="Calibri" w:cs="Times New Roman"/>
                <w:color w:val="000000"/>
              </w:rPr>
            </w:pPr>
            <w:r w:rsidRPr="00637D6A">
              <w:rPr>
                <w:rFonts w:ascii="Calibri" w:eastAsia="Times New Roman" w:hAnsi="Calibri" w:cs="Times New Roman"/>
                <w:color w:val="000000"/>
              </w:rPr>
              <w:t>Laney Course Deactivation</w:t>
            </w:r>
          </w:p>
        </w:tc>
      </w:tr>
      <w:tr w:rsidR="00637D6A" w:rsidRPr="00637D6A" w:rsidTr="00637D6A">
        <w:trPr>
          <w:trHeight w:val="270"/>
        </w:trPr>
        <w:tc>
          <w:tcPr>
            <w:tcW w:w="4520" w:type="dxa"/>
            <w:tcBorders>
              <w:top w:val="nil"/>
              <w:left w:val="single" w:sz="4" w:space="0" w:color="auto"/>
              <w:bottom w:val="single" w:sz="4" w:space="0" w:color="auto"/>
              <w:right w:val="single" w:sz="4" w:space="0" w:color="auto"/>
            </w:tcBorders>
            <w:shd w:val="clear" w:color="auto" w:fill="auto"/>
            <w:vAlign w:val="bottom"/>
            <w:hideMark/>
          </w:tcPr>
          <w:p w:rsidR="00637D6A" w:rsidRPr="00637D6A" w:rsidRDefault="00637D6A" w:rsidP="00637D6A">
            <w:pPr>
              <w:spacing w:after="0" w:line="240" w:lineRule="auto"/>
              <w:rPr>
                <w:rFonts w:ascii="Calibri" w:eastAsia="Times New Roman" w:hAnsi="Calibri" w:cs="Times New Roman"/>
                <w:color w:val="000000"/>
              </w:rPr>
            </w:pPr>
            <w:r w:rsidRPr="00637D6A">
              <w:rPr>
                <w:rFonts w:ascii="Calibri" w:eastAsia="Times New Roman" w:hAnsi="Calibri" w:cs="Times New Roman"/>
                <w:color w:val="000000"/>
              </w:rPr>
              <w:t>CIS 242A CIS 242A</w:t>
            </w:r>
          </w:p>
        </w:tc>
        <w:tc>
          <w:tcPr>
            <w:tcW w:w="4520" w:type="dxa"/>
            <w:tcBorders>
              <w:top w:val="nil"/>
              <w:left w:val="nil"/>
              <w:bottom w:val="single" w:sz="4" w:space="0" w:color="auto"/>
              <w:right w:val="single" w:sz="4" w:space="0" w:color="auto"/>
            </w:tcBorders>
            <w:shd w:val="clear" w:color="auto" w:fill="auto"/>
            <w:vAlign w:val="bottom"/>
            <w:hideMark/>
          </w:tcPr>
          <w:p w:rsidR="00637D6A" w:rsidRPr="00637D6A" w:rsidRDefault="00637D6A" w:rsidP="00637D6A">
            <w:pPr>
              <w:spacing w:after="0" w:line="240" w:lineRule="auto"/>
              <w:rPr>
                <w:rFonts w:ascii="Calibri" w:eastAsia="Times New Roman" w:hAnsi="Calibri" w:cs="Times New Roman"/>
                <w:color w:val="000000"/>
              </w:rPr>
            </w:pPr>
            <w:r w:rsidRPr="00637D6A">
              <w:rPr>
                <w:rFonts w:ascii="Calibri" w:eastAsia="Times New Roman" w:hAnsi="Calibri" w:cs="Times New Roman"/>
                <w:color w:val="000000"/>
              </w:rPr>
              <w:t>Laney Course Deactivation</w:t>
            </w:r>
          </w:p>
        </w:tc>
      </w:tr>
      <w:tr w:rsidR="00637D6A" w:rsidRPr="00637D6A" w:rsidTr="00637D6A">
        <w:trPr>
          <w:trHeight w:val="270"/>
        </w:trPr>
        <w:tc>
          <w:tcPr>
            <w:tcW w:w="4520" w:type="dxa"/>
            <w:tcBorders>
              <w:top w:val="nil"/>
              <w:left w:val="single" w:sz="4" w:space="0" w:color="auto"/>
              <w:bottom w:val="single" w:sz="4" w:space="0" w:color="auto"/>
              <w:right w:val="single" w:sz="4" w:space="0" w:color="auto"/>
            </w:tcBorders>
            <w:shd w:val="clear" w:color="auto" w:fill="auto"/>
            <w:vAlign w:val="bottom"/>
            <w:hideMark/>
          </w:tcPr>
          <w:p w:rsidR="00637D6A" w:rsidRPr="00637D6A" w:rsidRDefault="00637D6A" w:rsidP="00637D6A">
            <w:pPr>
              <w:spacing w:after="0" w:line="240" w:lineRule="auto"/>
              <w:rPr>
                <w:rFonts w:ascii="Calibri" w:eastAsia="Times New Roman" w:hAnsi="Calibri" w:cs="Times New Roman"/>
                <w:color w:val="000000"/>
              </w:rPr>
            </w:pPr>
            <w:r w:rsidRPr="00637D6A">
              <w:rPr>
                <w:rFonts w:ascii="Calibri" w:eastAsia="Times New Roman" w:hAnsi="Calibri" w:cs="Times New Roman"/>
                <w:color w:val="000000"/>
              </w:rPr>
              <w:t>CIS 244 CIS 244</w:t>
            </w:r>
          </w:p>
        </w:tc>
        <w:tc>
          <w:tcPr>
            <w:tcW w:w="4520" w:type="dxa"/>
            <w:tcBorders>
              <w:top w:val="nil"/>
              <w:left w:val="nil"/>
              <w:bottom w:val="single" w:sz="4" w:space="0" w:color="auto"/>
              <w:right w:val="single" w:sz="4" w:space="0" w:color="auto"/>
            </w:tcBorders>
            <w:shd w:val="clear" w:color="auto" w:fill="auto"/>
            <w:vAlign w:val="bottom"/>
            <w:hideMark/>
          </w:tcPr>
          <w:p w:rsidR="00637D6A" w:rsidRPr="00637D6A" w:rsidRDefault="00637D6A" w:rsidP="00637D6A">
            <w:pPr>
              <w:spacing w:after="0" w:line="240" w:lineRule="auto"/>
              <w:rPr>
                <w:rFonts w:ascii="Calibri" w:eastAsia="Times New Roman" w:hAnsi="Calibri" w:cs="Times New Roman"/>
                <w:color w:val="000000"/>
              </w:rPr>
            </w:pPr>
            <w:r w:rsidRPr="00637D6A">
              <w:rPr>
                <w:rFonts w:ascii="Calibri" w:eastAsia="Times New Roman" w:hAnsi="Calibri" w:cs="Times New Roman"/>
                <w:color w:val="000000"/>
              </w:rPr>
              <w:t>Laney Course Deactivation</w:t>
            </w:r>
          </w:p>
        </w:tc>
      </w:tr>
      <w:tr w:rsidR="00637D6A" w:rsidRPr="00637D6A" w:rsidTr="00637D6A">
        <w:trPr>
          <w:trHeight w:val="270"/>
        </w:trPr>
        <w:tc>
          <w:tcPr>
            <w:tcW w:w="4520" w:type="dxa"/>
            <w:tcBorders>
              <w:top w:val="nil"/>
              <w:left w:val="single" w:sz="4" w:space="0" w:color="auto"/>
              <w:bottom w:val="single" w:sz="4" w:space="0" w:color="auto"/>
              <w:right w:val="single" w:sz="4" w:space="0" w:color="auto"/>
            </w:tcBorders>
            <w:shd w:val="clear" w:color="auto" w:fill="auto"/>
            <w:vAlign w:val="bottom"/>
            <w:hideMark/>
          </w:tcPr>
          <w:p w:rsidR="00637D6A" w:rsidRPr="00637D6A" w:rsidRDefault="00637D6A" w:rsidP="00637D6A">
            <w:pPr>
              <w:spacing w:after="0" w:line="240" w:lineRule="auto"/>
              <w:rPr>
                <w:rFonts w:ascii="Calibri" w:eastAsia="Times New Roman" w:hAnsi="Calibri" w:cs="Times New Roman"/>
                <w:color w:val="000000"/>
              </w:rPr>
            </w:pPr>
            <w:r w:rsidRPr="00637D6A">
              <w:rPr>
                <w:rFonts w:ascii="Calibri" w:eastAsia="Times New Roman" w:hAnsi="Calibri" w:cs="Times New Roman"/>
                <w:color w:val="000000"/>
              </w:rPr>
              <w:t>DANCE 003</w:t>
            </w:r>
          </w:p>
        </w:tc>
        <w:tc>
          <w:tcPr>
            <w:tcW w:w="4520" w:type="dxa"/>
            <w:tcBorders>
              <w:top w:val="nil"/>
              <w:left w:val="nil"/>
              <w:bottom w:val="single" w:sz="4" w:space="0" w:color="auto"/>
              <w:right w:val="single" w:sz="4" w:space="0" w:color="auto"/>
            </w:tcBorders>
            <w:shd w:val="clear" w:color="auto" w:fill="auto"/>
            <w:vAlign w:val="bottom"/>
            <w:hideMark/>
          </w:tcPr>
          <w:p w:rsidR="00637D6A" w:rsidRPr="00637D6A" w:rsidRDefault="00637D6A" w:rsidP="00637D6A">
            <w:pPr>
              <w:spacing w:after="0" w:line="240" w:lineRule="auto"/>
              <w:rPr>
                <w:rFonts w:ascii="Calibri" w:eastAsia="Times New Roman" w:hAnsi="Calibri" w:cs="Times New Roman"/>
                <w:color w:val="000000"/>
              </w:rPr>
            </w:pPr>
            <w:r w:rsidRPr="00637D6A">
              <w:rPr>
                <w:rFonts w:ascii="Calibri" w:eastAsia="Times New Roman" w:hAnsi="Calibri" w:cs="Times New Roman"/>
                <w:color w:val="000000"/>
              </w:rPr>
              <w:t>Laney Course Deactivation</w:t>
            </w:r>
          </w:p>
        </w:tc>
      </w:tr>
      <w:tr w:rsidR="00637D6A" w:rsidRPr="00637D6A" w:rsidTr="00637D6A">
        <w:trPr>
          <w:trHeight w:val="270"/>
        </w:trPr>
        <w:tc>
          <w:tcPr>
            <w:tcW w:w="4520" w:type="dxa"/>
            <w:tcBorders>
              <w:top w:val="nil"/>
              <w:left w:val="single" w:sz="4" w:space="0" w:color="auto"/>
              <w:bottom w:val="single" w:sz="4" w:space="0" w:color="auto"/>
              <w:right w:val="single" w:sz="4" w:space="0" w:color="auto"/>
            </w:tcBorders>
            <w:shd w:val="clear" w:color="auto" w:fill="auto"/>
            <w:vAlign w:val="bottom"/>
            <w:hideMark/>
          </w:tcPr>
          <w:p w:rsidR="00637D6A" w:rsidRPr="00637D6A" w:rsidRDefault="00637D6A" w:rsidP="00637D6A">
            <w:pPr>
              <w:spacing w:after="0" w:line="240" w:lineRule="auto"/>
              <w:rPr>
                <w:rFonts w:ascii="Calibri" w:eastAsia="Times New Roman" w:hAnsi="Calibri" w:cs="Times New Roman"/>
                <w:color w:val="000000"/>
              </w:rPr>
            </w:pPr>
            <w:r w:rsidRPr="00637D6A">
              <w:rPr>
                <w:rFonts w:ascii="Calibri" w:eastAsia="Times New Roman" w:hAnsi="Calibri" w:cs="Times New Roman"/>
                <w:color w:val="000000"/>
              </w:rPr>
              <w:t>E/ET 201 Electricity/Electronics Technology 201</w:t>
            </w:r>
          </w:p>
        </w:tc>
        <w:tc>
          <w:tcPr>
            <w:tcW w:w="4520" w:type="dxa"/>
            <w:tcBorders>
              <w:top w:val="nil"/>
              <w:left w:val="nil"/>
              <w:bottom w:val="single" w:sz="4" w:space="0" w:color="auto"/>
              <w:right w:val="single" w:sz="4" w:space="0" w:color="auto"/>
            </w:tcBorders>
            <w:shd w:val="clear" w:color="auto" w:fill="auto"/>
            <w:vAlign w:val="bottom"/>
            <w:hideMark/>
          </w:tcPr>
          <w:p w:rsidR="00637D6A" w:rsidRPr="00637D6A" w:rsidRDefault="00637D6A" w:rsidP="00637D6A">
            <w:pPr>
              <w:spacing w:after="0" w:line="240" w:lineRule="auto"/>
              <w:rPr>
                <w:rFonts w:ascii="Calibri" w:eastAsia="Times New Roman" w:hAnsi="Calibri" w:cs="Times New Roman"/>
                <w:color w:val="000000"/>
              </w:rPr>
            </w:pPr>
            <w:r w:rsidRPr="00637D6A">
              <w:rPr>
                <w:rFonts w:ascii="Calibri" w:eastAsia="Times New Roman" w:hAnsi="Calibri" w:cs="Times New Roman"/>
                <w:color w:val="000000"/>
              </w:rPr>
              <w:t>Laney Course Deactivation</w:t>
            </w:r>
          </w:p>
        </w:tc>
      </w:tr>
      <w:tr w:rsidR="00637D6A" w:rsidRPr="00637D6A" w:rsidTr="00637D6A">
        <w:trPr>
          <w:trHeight w:val="270"/>
        </w:trPr>
        <w:tc>
          <w:tcPr>
            <w:tcW w:w="4520" w:type="dxa"/>
            <w:tcBorders>
              <w:top w:val="nil"/>
              <w:left w:val="single" w:sz="4" w:space="0" w:color="auto"/>
              <w:bottom w:val="single" w:sz="4" w:space="0" w:color="auto"/>
              <w:right w:val="single" w:sz="4" w:space="0" w:color="auto"/>
            </w:tcBorders>
            <w:shd w:val="clear" w:color="auto" w:fill="auto"/>
            <w:vAlign w:val="bottom"/>
            <w:hideMark/>
          </w:tcPr>
          <w:p w:rsidR="00637D6A" w:rsidRPr="00637D6A" w:rsidRDefault="00637D6A" w:rsidP="00637D6A">
            <w:pPr>
              <w:spacing w:after="0" w:line="240" w:lineRule="auto"/>
              <w:rPr>
                <w:rFonts w:ascii="Calibri" w:eastAsia="Times New Roman" w:hAnsi="Calibri" w:cs="Times New Roman"/>
                <w:color w:val="000000"/>
              </w:rPr>
            </w:pPr>
            <w:r w:rsidRPr="00637D6A">
              <w:rPr>
                <w:rFonts w:ascii="Calibri" w:eastAsia="Times New Roman" w:hAnsi="Calibri" w:cs="Times New Roman"/>
                <w:color w:val="000000"/>
              </w:rPr>
              <w:t>E/ET 216A Industrial Control I</w:t>
            </w:r>
          </w:p>
        </w:tc>
        <w:tc>
          <w:tcPr>
            <w:tcW w:w="4520" w:type="dxa"/>
            <w:tcBorders>
              <w:top w:val="nil"/>
              <w:left w:val="nil"/>
              <w:bottom w:val="single" w:sz="4" w:space="0" w:color="auto"/>
              <w:right w:val="single" w:sz="4" w:space="0" w:color="auto"/>
            </w:tcBorders>
            <w:shd w:val="clear" w:color="auto" w:fill="auto"/>
            <w:vAlign w:val="bottom"/>
            <w:hideMark/>
          </w:tcPr>
          <w:p w:rsidR="00637D6A" w:rsidRPr="00637D6A" w:rsidRDefault="00637D6A" w:rsidP="00637D6A">
            <w:pPr>
              <w:spacing w:after="0" w:line="240" w:lineRule="auto"/>
              <w:rPr>
                <w:rFonts w:ascii="Calibri" w:eastAsia="Times New Roman" w:hAnsi="Calibri" w:cs="Times New Roman"/>
                <w:color w:val="000000"/>
              </w:rPr>
            </w:pPr>
            <w:r w:rsidRPr="00637D6A">
              <w:rPr>
                <w:rFonts w:ascii="Calibri" w:eastAsia="Times New Roman" w:hAnsi="Calibri" w:cs="Times New Roman"/>
                <w:color w:val="000000"/>
              </w:rPr>
              <w:t>Laney Course Deactivation</w:t>
            </w:r>
          </w:p>
        </w:tc>
      </w:tr>
      <w:tr w:rsidR="00637D6A" w:rsidRPr="00637D6A" w:rsidTr="00637D6A">
        <w:trPr>
          <w:trHeight w:val="270"/>
        </w:trPr>
        <w:tc>
          <w:tcPr>
            <w:tcW w:w="4520" w:type="dxa"/>
            <w:tcBorders>
              <w:top w:val="nil"/>
              <w:left w:val="single" w:sz="4" w:space="0" w:color="auto"/>
              <w:bottom w:val="single" w:sz="4" w:space="0" w:color="auto"/>
              <w:right w:val="single" w:sz="4" w:space="0" w:color="auto"/>
            </w:tcBorders>
            <w:shd w:val="clear" w:color="auto" w:fill="auto"/>
            <w:vAlign w:val="bottom"/>
            <w:hideMark/>
          </w:tcPr>
          <w:p w:rsidR="00637D6A" w:rsidRPr="00637D6A" w:rsidRDefault="00637D6A" w:rsidP="00637D6A">
            <w:pPr>
              <w:spacing w:after="0" w:line="240" w:lineRule="auto"/>
              <w:rPr>
                <w:rFonts w:ascii="Calibri" w:eastAsia="Times New Roman" w:hAnsi="Calibri" w:cs="Times New Roman"/>
                <w:color w:val="000000"/>
              </w:rPr>
            </w:pPr>
            <w:r w:rsidRPr="00637D6A">
              <w:rPr>
                <w:rFonts w:ascii="Calibri" w:eastAsia="Times New Roman" w:hAnsi="Calibri" w:cs="Times New Roman"/>
                <w:color w:val="000000"/>
              </w:rPr>
              <w:t>E/ET 216B Industrial Control II</w:t>
            </w:r>
          </w:p>
        </w:tc>
        <w:tc>
          <w:tcPr>
            <w:tcW w:w="4520" w:type="dxa"/>
            <w:tcBorders>
              <w:top w:val="nil"/>
              <w:left w:val="nil"/>
              <w:bottom w:val="single" w:sz="4" w:space="0" w:color="auto"/>
              <w:right w:val="single" w:sz="4" w:space="0" w:color="auto"/>
            </w:tcBorders>
            <w:shd w:val="clear" w:color="auto" w:fill="auto"/>
            <w:vAlign w:val="bottom"/>
            <w:hideMark/>
          </w:tcPr>
          <w:p w:rsidR="00637D6A" w:rsidRPr="00637D6A" w:rsidRDefault="00637D6A" w:rsidP="00637D6A">
            <w:pPr>
              <w:spacing w:after="0" w:line="240" w:lineRule="auto"/>
              <w:rPr>
                <w:rFonts w:ascii="Calibri" w:eastAsia="Times New Roman" w:hAnsi="Calibri" w:cs="Times New Roman"/>
                <w:color w:val="000000"/>
              </w:rPr>
            </w:pPr>
            <w:r w:rsidRPr="00637D6A">
              <w:rPr>
                <w:rFonts w:ascii="Calibri" w:eastAsia="Times New Roman" w:hAnsi="Calibri" w:cs="Times New Roman"/>
                <w:color w:val="000000"/>
              </w:rPr>
              <w:t>Laney Course Deactivation</w:t>
            </w:r>
          </w:p>
        </w:tc>
      </w:tr>
      <w:tr w:rsidR="00637D6A" w:rsidRPr="00637D6A" w:rsidTr="00637D6A">
        <w:trPr>
          <w:trHeight w:val="270"/>
        </w:trPr>
        <w:tc>
          <w:tcPr>
            <w:tcW w:w="4520" w:type="dxa"/>
            <w:tcBorders>
              <w:top w:val="nil"/>
              <w:left w:val="single" w:sz="4" w:space="0" w:color="auto"/>
              <w:bottom w:val="single" w:sz="4" w:space="0" w:color="auto"/>
              <w:right w:val="single" w:sz="4" w:space="0" w:color="auto"/>
            </w:tcBorders>
            <w:shd w:val="clear" w:color="auto" w:fill="auto"/>
            <w:vAlign w:val="bottom"/>
            <w:hideMark/>
          </w:tcPr>
          <w:p w:rsidR="00637D6A" w:rsidRPr="00637D6A" w:rsidRDefault="00637D6A" w:rsidP="00637D6A">
            <w:pPr>
              <w:spacing w:after="0" w:line="240" w:lineRule="auto"/>
              <w:rPr>
                <w:rFonts w:ascii="Calibri" w:eastAsia="Times New Roman" w:hAnsi="Calibri" w:cs="Times New Roman"/>
                <w:color w:val="000000"/>
              </w:rPr>
            </w:pPr>
            <w:r w:rsidRPr="00637D6A">
              <w:rPr>
                <w:rFonts w:ascii="Calibri" w:eastAsia="Times New Roman" w:hAnsi="Calibri" w:cs="Times New Roman"/>
                <w:color w:val="000000"/>
              </w:rPr>
              <w:t>ENGL 002 ENGL 002</w:t>
            </w:r>
          </w:p>
        </w:tc>
        <w:tc>
          <w:tcPr>
            <w:tcW w:w="4520" w:type="dxa"/>
            <w:tcBorders>
              <w:top w:val="nil"/>
              <w:left w:val="nil"/>
              <w:bottom w:val="single" w:sz="4" w:space="0" w:color="auto"/>
              <w:right w:val="single" w:sz="4" w:space="0" w:color="auto"/>
            </w:tcBorders>
            <w:shd w:val="clear" w:color="auto" w:fill="auto"/>
            <w:vAlign w:val="bottom"/>
            <w:hideMark/>
          </w:tcPr>
          <w:p w:rsidR="00637D6A" w:rsidRPr="00637D6A" w:rsidRDefault="00637D6A" w:rsidP="00637D6A">
            <w:pPr>
              <w:spacing w:after="0" w:line="240" w:lineRule="auto"/>
              <w:rPr>
                <w:rFonts w:ascii="Calibri" w:eastAsia="Times New Roman" w:hAnsi="Calibri" w:cs="Times New Roman"/>
                <w:color w:val="000000"/>
              </w:rPr>
            </w:pPr>
            <w:r w:rsidRPr="00637D6A">
              <w:rPr>
                <w:rFonts w:ascii="Calibri" w:eastAsia="Times New Roman" w:hAnsi="Calibri" w:cs="Times New Roman"/>
                <w:color w:val="000000"/>
              </w:rPr>
              <w:t>Laney Course Deactivation</w:t>
            </w:r>
          </w:p>
        </w:tc>
      </w:tr>
      <w:tr w:rsidR="00637D6A" w:rsidRPr="00637D6A" w:rsidTr="00637D6A">
        <w:trPr>
          <w:trHeight w:val="270"/>
        </w:trPr>
        <w:tc>
          <w:tcPr>
            <w:tcW w:w="4520" w:type="dxa"/>
            <w:tcBorders>
              <w:top w:val="nil"/>
              <w:left w:val="single" w:sz="4" w:space="0" w:color="auto"/>
              <w:bottom w:val="single" w:sz="4" w:space="0" w:color="auto"/>
              <w:right w:val="single" w:sz="4" w:space="0" w:color="auto"/>
            </w:tcBorders>
            <w:shd w:val="clear" w:color="auto" w:fill="auto"/>
            <w:vAlign w:val="bottom"/>
            <w:hideMark/>
          </w:tcPr>
          <w:p w:rsidR="00637D6A" w:rsidRPr="00637D6A" w:rsidRDefault="00637D6A" w:rsidP="00637D6A">
            <w:pPr>
              <w:spacing w:after="0" w:line="240" w:lineRule="auto"/>
              <w:rPr>
                <w:rFonts w:ascii="Calibri" w:eastAsia="Times New Roman" w:hAnsi="Calibri" w:cs="Times New Roman"/>
                <w:color w:val="000000"/>
              </w:rPr>
            </w:pPr>
            <w:r w:rsidRPr="00637D6A">
              <w:rPr>
                <w:rFonts w:ascii="Calibri" w:eastAsia="Times New Roman" w:hAnsi="Calibri" w:cs="Times New Roman"/>
                <w:color w:val="000000"/>
              </w:rPr>
              <w:t>JOURN 058 Publicity Writing and Newsletter Layout</w:t>
            </w:r>
          </w:p>
        </w:tc>
        <w:tc>
          <w:tcPr>
            <w:tcW w:w="4520" w:type="dxa"/>
            <w:tcBorders>
              <w:top w:val="nil"/>
              <w:left w:val="nil"/>
              <w:bottom w:val="single" w:sz="4" w:space="0" w:color="auto"/>
              <w:right w:val="single" w:sz="4" w:space="0" w:color="auto"/>
            </w:tcBorders>
            <w:shd w:val="clear" w:color="auto" w:fill="auto"/>
            <w:vAlign w:val="bottom"/>
            <w:hideMark/>
          </w:tcPr>
          <w:p w:rsidR="00637D6A" w:rsidRPr="00637D6A" w:rsidRDefault="00637D6A" w:rsidP="00637D6A">
            <w:pPr>
              <w:spacing w:after="0" w:line="240" w:lineRule="auto"/>
              <w:rPr>
                <w:rFonts w:ascii="Calibri" w:eastAsia="Times New Roman" w:hAnsi="Calibri" w:cs="Times New Roman"/>
                <w:color w:val="000000"/>
              </w:rPr>
            </w:pPr>
            <w:r w:rsidRPr="00637D6A">
              <w:rPr>
                <w:rFonts w:ascii="Calibri" w:eastAsia="Times New Roman" w:hAnsi="Calibri" w:cs="Times New Roman"/>
                <w:color w:val="000000"/>
              </w:rPr>
              <w:t>Laney Course Deactivation</w:t>
            </w:r>
          </w:p>
        </w:tc>
      </w:tr>
      <w:tr w:rsidR="00637D6A" w:rsidRPr="00637D6A" w:rsidTr="00637D6A">
        <w:trPr>
          <w:trHeight w:val="270"/>
        </w:trPr>
        <w:tc>
          <w:tcPr>
            <w:tcW w:w="4520" w:type="dxa"/>
            <w:tcBorders>
              <w:top w:val="nil"/>
              <w:left w:val="single" w:sz="4" w:space="0" w:color="auto"/>
              <w:bottom w:val="single" w:sz="4" w:space="0" w:color="auto"/>
              <w:right w:val="single" w:sz="4" w:space="0" w:color="auto"/>
            </w:tcBorders>
            <w:shd w:val="clear" w:color="auto" w:fill="auto"/>
            <w:vAlign w:val="bottom"/>
            <w:hideMark/>
          </w:tcPr>
          <w:p w:rsidR="00637D6A" w:rsidRPr="00637D6A" w:rsidRDefault="00637D6A" w:rsidP="00637D6A">
            <w:pPr>
              <w:spacing w:after="0" w:line="240" w:lineRule="auto"/>
              <w:rPr>
                <w:rFonts w:ascii="Calibri" w:eastAsia="Times New Roman" w:hAnsi="Calibri" w:cs="Times New Roman"/>
                <w:color w:val="000000"/>
              </w:rPr>
            </w:pPr>
            <w:r w:rsidRPr="00637D6A">
              <w:rPr>
                <w:rFonts w:ascii="Calibri" w:eastAsia="Times New Roman" w:hAnsi="Calibri" w:cs="Times New Roman"/>
                <w:color w:val="000000"/>
              </w:rPr>
              <w:t>PSYCH 033 Personal and Social Adjustment</w:t>
            </w:r>
          </w:p>
        </w:tc>
        <w:tc>
          <w:tcPr>
            <w:tcW w:w="4520" w:type="dxa"/>
            <w:tcBorders>
              <w:top w:val="nil"/>
              <w:left w:val="nil"/>
              <w:bottom w:val="single" w:sz="4" w:space="0" w:color="auto"/>
              <w:right w:val="single" w:sz="4" w:space="0" w:color="auto"/>
            </w:tcBorders>
            <w:shd w:val="clear" w:color="auto" w:fill="auto"/>
            <w:vAlign w:val="bottom"/>
            <w:hideMark/>
          </w:tcPr>
          <w:p w:rsidR="00637D6A" w:rsidRPr="00637D6A" w:rsidRDefault="00637D6A" w:rsidP="00637D6A">
            <w:pPr>
              <w:spacing w:after="0" w:line="240" w:lineRule="auto"/>
              <w:rPr>
                <w:rFonts w:ascii="Calibri" w:eastAsia="Times New Roman" w:hAnsi="Calibri" w:cs="Times New Roman"/>
                <w:color w:val="000000"/>
              </w:rPr>
            </w:pPr>
            <w:r w:rsidRPr="00637D6A">
              <w:rPr>
                <w:rFonts w:ascii="Calibri" w:eastAsia="Times New Roman" w:hAnsi="Calibri" w:cs="Times New Roman"/>
                <w:color w:val="000000"/>
              </w:rPr>
              <w:t>Laney Course Deactivation</w:t>
            </w:r>
          </w:p>
        </w:tc>
      </w:tr>
    </w:tbl>
    <w:p w:rsidR="00C61E3A" w:rsidRPr="000733BC" w:rsidRDefault="00C61E3A" w:rsidP="00C61E3A">
      <w:pPr>
        <w:pStyle w:val="ListParagraph"/>
        <w:numPr>
          <w:ilvl w:val="0"/>
          <w:numId w:val="1"/>
        </w:numPr>
        <w:rPr>
          <w:sz w:val="16"/>
          <w:szCs w:val="16"/>
        </w:rPr>
      </w:pPr>
      <w:r w:rsidRPr="000733BC">
        <w:rPr>
          <w:sz w:val="16"/>
          <w:szCs w:val="16"/>
        </w:rPr>
        <w:t>Pending approval indicates that the course(s) is in the originators queue. If the course is sent to the committee before Friday, we will be able to review it. See committee page “Approval Process” for more information</w:t>
      </w:r>
    </w:p>
    <w:sectPr w:rsidR="00C61E3A" w:rsidRPr="000733BC" w:rsidSect="000733BC">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A936950"/>
    <w:multiLevelType w:val="hybridMultilevel"/>
    <w:tmpl w:val="0824C946"/>
    <w:lvl w:ilvl="0" w:tplc="0F6C098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E3A"/>
    <w:rsid w:val="00002970"/>
    <w:rsid w:val="00031CA3"/>
    <w:rsid w:val="00037053"/>
    <w:rsid w:val="00046AC0"/>
    <w:rsid w:val="000733BC"/>
    <w:rsid w:val="001253A5"/>
    <w:rsid w:val="00481B52"/>
    <w:rsid w:val="005530F6"/>
    <w:rsid w:val="005C610F"/>
    <w:rsid w:val="00637D6A"/>
    <w:rsid w:val="00900A7E"/>
    <w:rsid w:val="00AB06BC"/>
    <w:rsid w:val="00C44995"/>
    <w:rsid w:val="00C61E3A"/>
    <w:rsid w:val="00D83772"/>
    <w:rsid w:val="00E47A06"/>
    <w:rsid w:val="00E50F9A"/>
    <w:rsid w:val="00FC0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8E71E6-5B07-4D65-9A63-B70EB5788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1E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288330">
      <w:bodyDiv w:val="1"/>
      <w:marLeft w:val="0"/>
      <w:marRight w:val="0"/>
      <w:marTop w:val="0"/>
      <w:marBottom w:val="0"/>
      <w:divBdr>
        <w:top w:val="none" w:sz="0" w:space="0" w:color="auto"/>
        <w:left w:val="none" w:sz="0" w:space="0" w:color="auto"/>
        <w:bottom w:val="none" w:sz="0" w:space="0" w:color="auto"/>
        <w:right w:val="none" w:sz="0" w:space="0" w:color="auto"/>
      </w:divBdr>
    </w:div>
    <w:div w:id="458110073">
      <w:bodyDiv w:val="1"/>
      <w:marLeft w:val="0"/>
      <w:marRight w:val="0"/>
      <w:marTop w:val="0"/>
      <w:marBottom w:val="0"/>
      <w:divBdr>
        <w:top w:val="none" w:sz="0" w:space="0" w:color="auto"/>
        <w:left w:val="none" w:sz="0" w:space="0" w:color="auto"/>
        <w:bottom w:val="none" w:sz="0" w:space="0" w:color="auto"/>
        <w:right w:val="none" w:sz="0" w:space="0" w:color="auto"/>
      </w:divBdr>
    </w:div>
    <w:div w:id="490370927">
      <w:bodyDiv w:val="1"/>
      <w:marLeft w:val="0"/>
      <w:marRight w:val="0"/>
      <w:marTop w:val="0"/>
      <w:marBottom w:val="0"/>
      <w:divBdr>
        <w:top w:val="none" w:sz="0" w:space="0" w:color="auto"/>
        <w:left w:val="none" w:sz="0" w:space="0" w:color="auto"/>
        <w:bottom w:val="none" w:sz="0" w:space="0" w:color="auto"/>
        <w:right w:val="none" w:sz="0" w:space="0" w:color="auto"/>
      </w:divBdr>
    </w:div>
    <w:div w:id="755445448">
      <w:bodyDiv w:val="1"/>
      <w:marLeft w:val="0"/>
      <w:marRight w:val="0"/>
      <w:marTop w:val="0"/>
      <w:marBottom w:val="0"/>
      <w:divBdr>
        <w:top w:val="none" w:sz="0" w:space="0" w:color="auto"/>
        <w:left w:val="none" w:sz="0" w:space="0" w:color="auto"/>
        <w:bottom w:val="none" w:sz="0" w:space="0" w:color="auto"/>
        <w:right w:val="none" w:sz="0" w:space="0" w:color="auto"/>
      </w:divBdr>
    </w:div>
    <w:div w:id="1275559804">
      <w:bodyDiv w:val="1"/>
      <w:marLeft w:val="0"/>
      <w:marRight w:val="0"/>
      <w:marTop w:val="0"/>
      <w:marBottom w:val="0"/>
      <w:divBdr>
        <w:top w:val="none" w:sz="0" w:space="0" w:color="auto"/>
        <w:left w:val="none" w:sz="0" w:space="0" w:color="auto"/>
        <w:bottom w:val="none" w:sz="0" w:space="0" w:color="auto"/>
        <w:right w:val="none" w:sz="0" w:space="0" w:color="auto"/>
      </w:divBdr>
    </w:div>
    <w:div w:id="1390228806">
      <w:bodyDiv w:val="1"/>
      <w:marLeft w:val="0"/>
      <w:marRight w:val="0"/>
      <w:marTop w:val="0"/>
      <w:marBottom w:val="0"/>
      <w:divBdr>
        <w:top w:val="none" w:sz="0" w:space="0" w:color="auto"/>
        <w:left w:val="none" w:sz="0" w:space="0" w:color="auto"/>
        <w:bottom w:val="none" w:sz="0" w:space="0" w:color="auto"/>
        <w:right w:val="none" w:sz="0" w:space="0" w:color="auto"/>
      </w:divBdr>
    </w:div>
    <w:div w:id="1496989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460</Words>
  <Characters>2626</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Bohorquez</dc:creator>
  <cp:lastModifiedBy>Amy Bohorquez</cp:lastModifiedBy>
  <cp:revision>2</cp:revision>
  <dcterms:created xsi:type="dcterms:W3CDTF">2014-03-22T02:20:00Z</dcterms:created>
  <dcterms:modified xsi:type="dcterms:W3CDTF">2014-03-22T02:20:00Z</dcterms:modified>
</cp:coreProperties>
</file>