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A9" w:rsidRPr="001B1A72" w:rsidRDefault="003233A9" w:rsidP="003233A9">
      <w:pPr>
        <w:spacing w:after="0" w:line="240" w:lineRule="auto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1B1A72">
        <w:rPr>
          <w:rFonts w:asciiTheme="minorHAnsi" w:hAnsiTheme="minorHAnsi"/>
          <w:b/>
        </w:rPr>
        <w:t xml:space="preserve">Curriculum Committee Report </w:t>
      </w:r>
      <w:r w:rsidR="00E9020E" w:rsidRPr="001B1A72">
        <w:rPr>
          <w:rFonts w:asciiTheme="minorHAnsi" w:hAnsiTheme="minorHAnsi"/>
          <w:b/>
        </w:rPr>
        <w:t>for Faculty Senate and College Council</w:t>
      </w:r>
    </w:p>
    <w:p w:rsidR="003233A9" w:rsidRPr="001B1A72" w:rsidRDefault="00A63432" w:rsidP="003233A9">
      <w:pPr>
        <w:spacing w:after="0" w:line="240" w:lineRule="auto"/>
        <w:jc w:val="center"/>
        <w:rPr>
          <w:rFonts w:asciiTheme="minorHAnsi" w:hAnsiTheme="minorHAnsi"/>
          <w:b/>
        </w:rPr>
      </w:pPr>
      <w:r w:rsidRPr="001B1A72">
        <w:rPr>
          <w:rFonts w:asciiTheme="minorHAnsi" w:hAnsiTheme="minorHAnsi"/>
          <w:b/>
        </w:rPr>
        <w:t>February 18, 2014</w:t>
      </w:r>
    </w:p>
    <w:p w:rsidR="003233A9" w:rsidRPr="001B1A72" w:rsidRDefault="003233A9">
      <w:pPr>
        <w:rPr>
          <w:rFonts w:asciiTheme="minorHAnsi" w:hAnsiTheme="minorHAnsi"/>
        </w:rPr>
      </w:pPr>
    </w:p>
    <w:p w:rsidR="00EE236C" w:rsidRPr="001B1A72" w:rsidRDefault="003233A9">
      <w:pPr>
        <w:rPr>
          <w:rFonts w:asciiTheme="minorHAnsi" w:hAnsiTheme="minorHAnsi"/>
        </w:rPr>
      </w:pPr>
      <w:r w:rsidRPr="001B1A72">
        <w:rPr>
          <w:rFonts w:asciiTheme="minorHAnsi" w:hAnsiTheme="minorHAnsi"/>
        </w:rPr>
        <w:t xml:space="preserve">Below is a status report for our current curriculum using CurricUNET information. </w:t>
      </w:r>
      <w:r w:rsidR="00845FC1" w:rsidRPr="001B1A72">
        <w:rPr>
          <w:rFonts w:asciiTheme="minorHAnsi" w:hAnsiTheme="minorHAnsi"/>
        </w:rPr>
        <w:t xml:space="preserve">This does not include any new courses that are still being processed. </w:t>
      </w:r>
      <w:r w:rsidR="00EE236C" w:rsidRPr="001B1A72">
        <w:rPr>
          <w:rFonts w:asciiTheme="minorHAnsi" w:hAnsiTheme="minorHAnsi"/>
        </w:rPr>
        <w:t>It also includes a projection of numbers trying to include course updates in process. Therefore, numbers will vary once course submissions are finalized.</w:t>
      </w:r>
    </w:p>
    <w:p w:rsidR="000D3A36" w:rsidRPr="001B1A72" w:rsidRDefault="00EE236C">
      <w:pPr>
        <w:rPr>
          <w:rFonts w:asciiTheme="minorHAnsi" w:hAnsiTheme="minorHAnsi"/>
        </w:rPr>
      </w:pPr>
      <w:r w:rsidRPr="001B1A72">
        <w:rPr>
          <w:rFonts w:asciiTheme="minorHAnsi" w:hAnsiTheme="minorHAnsi"/>
        </w:rPr>
        <w:t>O</w:t>
      </w:r>
      <w:r w:rsidR="003233A9" w:rsidRPr="001B1A72">
        <w:rPr>
          <w:rFonts w:asciiTheme="minorHAnsi" w:hAnsiTheme="minorHAnsi"/>
        </w:rPr>
        <w:t>ur second cycle of a more formal Curriculum Review Process (</w:t>
      </w:r>
      <w:hyperlink r:id="rId6" w:history="1">
        <w:r w:rsidR="003233A9" w:rsidRPr="001B1A72">
          <w:rPr>
            <w:rStyle w:val="Hyperlink"/>
            <w:rFonts w:asciiTheme="minorHAnsi" w:hAnsiTheme="minorHAnsi"/>
          </w:rPr>
          <w:t>http://www.laney.edu/wp/curriculum-committee/</w:t>
        </w:r>
      </w:hyperlink>
      <w:r w:rsidR="003233A9" w:rsidRPr="001B1A72">
        <w:rPr>
          <w:rFonts w:asciiTheme="minorHAnsi" w:hAnsiTheme="minorHAnsi"/>
        </w:rPr>
        <w:t>)</w:t>
      </w:r>
      <w:r w:rsidRPr="001B1A72">
        <w:rPr>
          <w:rFonts w:asciiTheme="minorHAnsi" w:hAnsiTheme="minorHAnsi"/>
        </w:rPr>
        <w:t xml:space="preserve"> is in process</w:t>
      </w:r>
      <w:r w:rsidR="003233A9" w:rsidRPr="001B1A72">
        <w:rPr>
          <w:rFonts w:asciiTheme="minorHAnsi" w:hAnsiTheme="minorHAnsi"/>
        </w:rPr>
        <w:t>. We are hoping this process will reduc</w:t>
      </w:r>
      <w:r w:rsidR="000D3A36" w:rsidRPr="001B1A72">
        <w:rPr>
          <w:rFonts w:asciiTheme="minorHAnsi" w:hAnsiTheme="minorHAnsi"/>
        </w:rPr>
        <w:t>e the % of out of date outlines</w:t>
      </w:r>
      <w:r w:rsidR="00A3028F" w:rsidRPr="001B1A72">
        <w:rPr>
          <w:rFonts w:asciiTheme="minorHAnsi" w:hAnsiTheme="minorHAnsi"/>
        </w:rPr>
        <w:t>. H</w:t>
      </w:r>
      <w:r w:rsidR="001D0742" w:rsidRPr="001B1A72">
        <w:rPr>
          <w:rFonts w:asciiTheme="minorHAnsi" w:hAnsiTheme="minorHAnsi"/>
        </w:rPr>
        <w:t>owever</w:t>
      </w:r>
      <w:r w:rsidR="00A3028F" w:rsidRPr="001B1A72">
        <w:rPr>
          <w:rFonts w:asciiTheme="minorHAnsi" w:hAnsiTheme="minorHAnsi"/>
        </w:rPr>
        <w:t>,</w:t>
      </w:r>
      <w:r w:rsidR="001D0742" w:rsidRPr="001B1A72">
        <w:rPr>
          <w:rFonts w:asciiTheme="minorHAnsi" w:hAnsiTheme="minorHAnsi"/>
        </w:rPr>
        <w:t xml:space="preserve"> the number of out of date outlines is still a concern.</w:t>
      </w:r>
      <w:r w:rsidRPr="001B1A72">
        <w:rPr>
          <w:rFonts w:asciiTheme="minorHAnsi" w:hAnsiTheme="minorHAnsi"/>
        </w:rPr>
        <w:t xml:space="preserve"> </w:t>
      </w:r>
    </w:p>
    <w:p w:rsidR="003233A9" w:rsidRPr="001B1A72" w:rsidRDefault="00EE236C">
      <w:pPr>
        <w:rPr>
          <w:rFonts w:asciiTheme="minorHAnsi" w:hAnsiTheme="minorHAnsi"/>
        </w:rPr>
      </w:pPr>
      <w:r w:rsidRPr="001B1A72">
        <w:rPr>
          <w:rFonts w:asciiTheme="minorHAnsi" w:hAnsiTheme="minorHAnsi"/>
        </w:rPr>
        <w:t>To keep our catalog in compliance with Title V, we will need to review ~300 courses a year in the future.</w:t>
      </w: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4"/>
        <w:gridCol w:w="109"/>
        <w:gridCol w:w="1399"/>
        <w:gridCol w:w="94"/>
        <w:gridCol w:w="476"/>
        <w:gridCol w:w="510"/>
        <w:gridCol w:w="1350"/>
        <w:gridCol w:w="22"/>
        <w:gridCol w:w="72"/>
        <w:gridCol w:w="896"/>
        <w:gridCol w:w="900"/>
        <w:gridCol w:w="94"/>
        <w:gridCol w:w="716"/>
        <w:gridCol w:w="1080"/>
        <w:gridCol w:w="94"/>
        <w:gridCol w:w="176"/>
        <w:gridCol w:w="1098"/>
        <w:gridCol w:w="94"/>
      </w:tblGrid>
      <w:tr w:rsidR="00A63432" w:rsidRPr="001B1A72" w:rsidTr="0086757A">
        <w:trPr>
          <w:gridAfter w:val="1"/>
          <w:wAfter w:w="94" w:type="dxa"/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63432" w:rsidRPr="001B1A72" w:rsidRDefault="00A63432" w:rsidP="00A6343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2/14</w:t>
            </w:r>
          </w:p>
        </w:tc>
        <w:tc>
          <w:tcPr>
            <w:tcW w:w="1602" w:type="dxa"/>
            <w:gridSpan w:val="3"/>
            <w:shd w:val="clear" w:color="auto" w:fill="auto"/>
            <w:noWrap/>
            <w:vAlign w:val="center"/>
            <w:hideMark/>
          </w:tcPr>
          <w:p w:rsidR="00A63432" w:rsidRPr="001B1A72" w:rsidRDefault="00A63432" w:rsidP="0088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Total C</w:t>
            </w:r>
            <w:r w:rsidR="00EE236C"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ourses</w:t>
            </w:r>
          </w:p>
        </w:tc>
        <w:tc>
          <w:tcPr>
            <w:tcW w:w="2430" w:type="dxa"/>
            <w:gridSpan w:val="4"/>
            <w:shd w:val="clear" w:color="auto" w:fill="auto"/>
            <w:noWrap/>
            <w:vAlign w:val="center"/>
            <w:hideMark/>
          </w:tcPr>
          <w:p w:rsidR="00A63432" w:rsidRPr="001B1A72" w:rsidRDefault="00A63432" w:rsidP="008675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Courses </w:t>
            </w:r>
            <w:r w:rsidR="0086757A"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Updated</w:t>
            </w: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 2008</w:t>
            </w:r>
          </w:p>
        </w:tc>
        <w:tc>
          <w:tcPr>
            <w:tcW w:w="1890" w:type="dxa"/>
            <w:gridSpan w:val="4"/>
            <w:shd w:val="clear" w:color="auto" w:fill="auto"/>
            <w:noWrap/>
            <w:vAlign w:val="center"/>
            <w:hideMark/>
          </w:tcPr>
          <w:p w:rsidR="00A63432" w:rsidRPr="001B1A72" w:rsidRDefault="00A63432" w:rsidP="008675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Older than 200</w:t>
            </w:r>
            <w:r w:rsidR="0086757A"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3</w:t>
            </w:r>
          </w:p>
        </w:tc>
        <w:tc>
          <w:tcPr>
            <w:tcW w:w="1890" w:type="dxa"/>
            <w:gridSpan w:val="3"/>
            <w:shd w:val="clear" w:color="auto" w:fill="auto"/>
            <w:noWrap/>
            <w:vAlign w:val="center"/>
            <w:hideMark/>
          </w:tcPr>
          <w:p w:rsidR="00A63432" w:rsidRPr="001B1A72" w:rsidRDefault="00A63432" w:rsidP="008675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Older than </w:t>
            </w:r>
            <w:r w:rsidR="0086757A"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1998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center"/>
            <w:hideMark/>
          </w:tcPr>
          <w:p w:rsidR="00A63432" w:rsidRPr="001B1A72" w:rsidRDefault="00A63432" w:rsidP="0088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fee based</w:t>
            </w:r>
          </w:p>
        </w:tc>
      </w:tr>
      <w:tr w:rsidR="00A63432" w:rsidRPr="001B1A72" w:rsidTr="0086757A">
        <w:trPr>
          <w:gridAfter w:val="1"/>
          <w:wAfter w:w="94" w:type="dxa"/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63432" w:rsidRPr="001B1A72" w:rsidRDefault="00A63432" w:rsidP="0088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#</w:t>
            </w:r>
          </w:p>
        </w:tc>
        <w:tc>
          <w:tcPr>
            <w:tcW w:w="1602" w:type="dxa"/>
            <w:gridSpan w:val="3"/>
            <w:shd w:val="clear" w:color="auto" w:fill="auto"/>
            <w:noWrap/>
            <w:vAlign w:val="center"/>
            <w:hideMark/>
          </w:tcPr>
          <w:p w:rsidR="00A63432" w:rsidRPr="001B1A72" w:rsidRDefault="00E9020E" w:rsidP="00A6343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981</w:t>
            </w:r>
          </w:p>
        </w:tc>
        <w:tc>
          <w:tcPr>
            <w:tcW w:w="2430" w:type="dxa"/>
            <w:gridSpan w:val="4"/>
            <w:shd w:val="clear" w:color="auto" w:fill="auto"/>
            <w:noWrap/>
            <w:vAlign w:val="center"/>
            <w:hideMark/>
          </w:tcPr>
          <w:p w:rsidR="00A63432" w:rsidRPr="001B1A72" w:rsidRDefault="00A63432" w:rsidP="006F06B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3</w:t>
            </w:r>
            <w:r w:rsidR="006F06B8" w:rsidRPr="001B1A72">
              <w:rPr>
                <w:rFonts w:asciiTheme="minorHAnsi" w:eastAsia="Times New Roman" w:hAnsiTheme="minorHAnsi"/>
                <w:color w:val="000000"/>
              </w:rPr>
              <w:t>43</w:t>
            </w:r>
          </w:p>
        </w:tc>
        <w:tc>
          <w:tcPr>
            <w:tcW w:w="1890" w:type="dxa"/>
            <w:gridSpan w:val="4"/>
            <w:shd w:val="clear" w:color="auto" w:fill="auto"/>
            <w:noWrap/>
            <w:vAlign w:val="center"/>
            <w:hideMark/>
          </w:tcPr>
          <w:p w:rsidR="00A63432" w:rsidRPr="001B1A72" w:rsidRDefault="00E9020E" w:rsidP="008675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183</w:t>
            </w:r>
          </w:p>
        </w:tc>
        <w:tc>
          <w:tcPr>
            <w:tcW w:w="1890" w:type="dxa"/>
            <w:gridSpan w:val="3"/>
            <w:shd w:val="clear" w:color="auto" w:fill="auto"/>
            <w:noWrap/>
            <w:vAlign w:val="center"/>
            <w:hideMark/>
          </w:tcPr>
          <w:p w:rsidR="00A63432" w:rsidRPr="001B1A72" w:rsidRDefault="00E9020E" w:rsidP="008675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98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center"/>
            <w:hideMark/>
          </w:tcPr>
          <w:p w:rsidR="00A63432" w:rsidRPr="001B1A72" w:rsidRDefault="00A63432" w:rsidP="008675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2</w:t>
            </w:r>
            <w:r w:rsidR="0086757A" w:rsidRPr="001B1A72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</w:tr>
      <w:tr w:rsidR="00A63432" w:rsidRPr="001B1A72" w:rsidTr="0086757A">
        <w:trPr>
          <w:gridAfter w:val="1"/>
          <w:wAfter w:w="94" w:type="dxa"/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63432" w:rsidRPr="001B1A72" w:rsidRDefault="00A63432" w:rsidP="0088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%</w:t>
            </w:r>
          </w:p>
        </w:tc>
        <w:tc>
          <w:tcPr>
            <w:tcW w:w="1602" w:type="dxa"/>
            <w:gridSpan w:val="3"/>
            <w:shd w:val="clear" w:color="auto" w:fill="auto"/>
            <w:noWrap/>
            <w:vAlign w:val="center"/>
            <w:hideMark/>
          </w:tcPr>
          <w:p w:rsidR="00A63432" w:rsidRPr="001B1A72" w:rsidRDefault="00A63432" w:rsidP="0088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 ---</w:t>
            </w:r>
          </w:p>
        </w:tc>
        <w:tc>
          <w:tcPr>
            <w:tcW w:w="2430" w:type="dxa"/>
            <w:gridSpan w:val="4"/>
            <w:shd w:val="clear" w:color="auto" w:fill="auto"/>
            <w:noWrap/>
            <w:vAlign w:val="center"/>
            <w:hideMark/>
          </w:tcPr>
          <w:p w:rsidR="00A63432" w:rsidRPr="001B1A72" w:rsidRDefault="00E9020E" w:rsidP="00E9020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34.9</w:t>
            </w:r>
            <w:r w:rsidR="0086757A" w:rsidRPr="001B1A72">
              <w:rPr>
                <w:rFonts w:asciiTheme="minorHAnsi" w:eastAsia="Times New Roman" w:hAnsiTheme="minorHAnsi"/>
                <w:color w:val="000000"/>
              </w:rPr>
              <w:t>%</w:t>
            </w:r>
          </w:p>
        </w:tc>
        <w:tc>
          <w:tcPr>
            <w:tcW w:w="1890" w:type="dxa"/>
            <w:gridSpan w:val="4"/>
            <w:shd w:val="clear" w:color="auto" w:fill="auto"/>
            <w:noWrap/>
            <w:vAlign w:val="center"/>
            <w:hideMark/>
          </w:tcPr>
          <w:p w:rsidR="00A63432" w:rsidRPr="001B1A72" w:rsidRDefault="00E9020E" w:rsidP="00845F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18.7</w:t>
            </w:r>
            <w:r w:rsidR="0086757A" w:rsidRPr="001B1A72">
              <w:rPr>
                <w:rFonts w:asciiTheme="minorHAnsi" w:eastAsia="Times New Roman" w:hAnsiTheme="minorHAnsi"/>
                <w:color w:val="000000"/>
              </w:rPr>
              <w:t>%</w:t>
            </w:r>
          </w:p>
        </w:tc>
        <w:tc>
          <w:tcPr>
            <w:tcW w:w="1890" w:type="dxa"/>
            <w:gridSpan w:val="3"/>
            <w:shd w:val="clear" w:color="auto" w:fill="auto"/>
            <w:noWrap/>
            <w:vAlign w:val="center"/>
            <w:hideMark/>
          </w:tcPr>
          <w:p w:rsidR="00A63432" w:rsidRPr="001B1A72" w:rsidRDefault="00E9020E" w:rsidP="00E9020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 xml:space="preserve">9.98 </w:t>
            </w:r>
            <w:r w:rsidR="0086757A" w:rsidRPr="001B1A72">
              <w:rPr>
                <w:rFonts w:asciiTheme="minorHAnsi" w:eastAsia="Times New Roman" w:hAnsiTheme="minorHAnsi"/>
                <w:color w:val="000000"/>
              </w:rPr>
              <w:t>%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center"/>
            <w:hideMark/>
          </w:tcPr>
          <w:p w:rsidR="00A63432" w:rsidRPr="001B1A72" w:rsidRDefault="00A63432" w:rsidP="0088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3233A9" w:rsidRPr="001B1A72" w:rsidTr="00867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432" w:rsidRPr="001B1A72" w:rsidRDefault="00A63432" w:rsidP="003233A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233A9" w:rsidRPr="001B1A72" w:rsidTr="00867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A63432" w:rsidP="00B204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10/</w:t>
            </w:r>
            <w:r w:rsidR="003233A9"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13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Total C</w:t>
            </w:r>
            <w:r w:rsidR="00EE236C"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ourses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2E5E84" w:rsidP="008675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Courses</w:t>
            </w:r>
            <w:r w:rsidR="003233A9"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 </w:t>
            </w:r>
            <w:r w:rsidR="0086757A"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Updated</w:t>
            </w:r>
            <w:r w:rsidR="003233A9"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 2008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A63432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Older than 2003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Older than 1998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fee based</w:t>
            </w:r>
          </w:p>
        </w:tc>
      </w:tr>
      <w:tr w:rsidR="003233A9" w:rsidRPr="001B1A72" w:rsidTr="00867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B204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#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980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392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220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142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20</w:t>
            </w:r>
          </w:p>
        </w:tc>
      </w:tr>
      <w:tr w:rsidR="003233A9" w:rsidRPr="001B1A72" w:rsidTr="00867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B204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%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 </w:t>
            </w:r>
            <w:r w:rsidR="00B204C3" w:rsidRPr="001B1A72">
              <w:rPr>
                <w:rFonts w:asciiTheme="minorHAnsi" w:eastAsia="Times New Roman" w:hAnsiTheme="minorHAnsi"/>
                <w:color w:val="000000"/>
              </w:rPr>
              <w:t>---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40.0</w:t>
            </w:r>
            <w:r w:rsidR="00EE236C" w:rsidRPr="001B1A72">
              <w:rPr>
                <w:rFonts w:asciiTheme="minorHAnsi" w:eastAsia="Times New Roman" w:hAnsiTheme="minorHAnsi"/>
                <w:color w:val="000000"/>
              </w:rPr>
              <w:t>%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22.4</w:t>
            </w:r>
            <w:r w:rsidR="00EE236C" w:rsidRPr="001B1A72">
              <w:rPr>
                <w:rFonts w:asciiTheme="minorHAnsi" w:eastAsia="Times New Roman" w:hAnsiTheme="minorHAnsi"/>
                <w:color w:val="000000"/>
              </w:rPr>
              <w:t>%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14.5</w:t>
            </w:r>
            <w:r w:rsidR="00EE236C" w:rsidRPr="001B1A72">
              <w:rPr>
                <w:rFonts w:asciiTheme="minorHAnsi" w:eastAsia="Times New Roman" w:hAnsiTheme="minorHAnsi"/>
                <w:color w:val="000000"/>
              </w:rPr>
              <w:t>%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3233A9" w:rsidRPr="001B1A72" w:rsidTr="00867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B204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233A9" w:rsidRPr="001B1A72" w:rsidTr="00867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B204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2012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E466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Total Courses*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2E5E84" w:rsidP="008675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Courses</w:t>
            </w:r>
            <w:r w:rsidR="003233A9"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 </w:t>
            </w:r>
            <w:r w:rsidR="0086757A"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Updated</w:t>
            </w:r>
            <w:r w:rsidR="003233A9"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 2008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A63432" w:rsidP="00E466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Older than</w:t>
            </w:r>
            <w:r w:rsidR="003233A9"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 2003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E466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Older than 1998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233A9" w:rsidRPr="001B1A72" w:rsidTr="00867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B204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#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1031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650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387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285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233A9" w:rsidRPr="001B1A72" w:rsidTr="00867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B204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%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B204C3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---</w:t>
            </w:r>
            <w:r w:rsidR="003233A9" w:rsidRPr="001B1A72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63.0</w:t>
            </w:r>
            <w:r w:rsidR="00EE236C" w:rsidRPr="001B1A72">
              <w:rPr>
                <w:rFonts w:asciiTheme="minorHAnsi" w:eastAsia="Times New Roman" w:hAnsiTheme="minorHAnsi"/>
                <w:color w:val="000000"/>
              </w:rPr>
              <w:t>%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37.5</w:t>
            </w:r>
            <w:r w:rsidR="00EE236C" w:rsidRPr="001B1A72">
              <w:rPr>
                <w:rFonts w:asciiTheme="minorHAnsi" w:eastAsia="Times New Roman" w:hAnsiTheme="minorHAnsi"/>
                <w:color w:val="000000"/>
              </w:rPr>
              <w:t>%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36C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27.6</w:t>
            </w:r>
            <w:r w:rsidR="00EE236C" w:rsidRPr="001B1A72">
              <w:rPr>
                <w:rFonts w:asciiTheme="minorHAnsi" w:eastAsia="Times New Roman" w:hAnsiTheme="minorHAnsi"/>
                <w:color w:val="000000"/>
              </w:rPr>
              <w:t>%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233A9" w:rsidRPr="001B1A72" w:rsidTr="00867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845FC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*includes experimental courses</w:t>
            </w:r>
            <w:r w:rsidR="0086757A" w:rsidRPr="001B1A72">
              <w:rPr>
                <w:rFonts w:asciiTheme="minorHAnsi" w:eastAsia="Times New Roman" w:hAnsiTheme="minorHAnsi"/>
                <w:color w:val="000000"/>
              </w:rPr>
              <w:t xml:space="preserve"> 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233A9" w:rsidRPr="001B1A72" w:rsidTr="00EE2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233A9" w:rsidRPr="001B1A72" w:rsidTr="00EE2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Transfer Degrees (SB1440)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233A9" w:rsidRPr="001B1A72" w:rsidTr="00EE2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24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Approved by State</w:t>
            </w: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Approved L</w:t>
            </w:r>
            <w:r w:rsidR="001D0742"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ocally</w:t>
            </w:r>
          </w:p>
        </w:tc>
        <w:tc>
          <w:tcPr>
            <w:tcW w:w="1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In process</w:t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Required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total</w:t>
            </w:r>
          </w:p>
        </w:tc>
      </w:tr>
      <w:tr w:rsidR="003233A9" w:rsidRPr="001B1A72" w:rsidTr="00EE2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EE23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201</w:t>
            </w:r>
            <w:r w:rsidR="00A63432"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4</w:t>
            </w:r>
          </w:p>
        </w:tc>
        <w:tc>
          <w:tcPr>
            <w:tcW w:w="2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A63432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5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A63432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A6343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(</w:t>
            </w:r>
            <w:r w:rsidR="00A63432" w:rsidRPr="001B1A72">
              <w:rPr>
                <w:rFonts w:asciiTheme="minorHAnsi" w:eastAsia="Times New Roman" w:hAnsiTheme="minorHAnsi"/>
                <w:color w:val="000000"/>
              </w:rPr>
              <w:t>1</w:t>
            </w:r>
            <w:r w:rsidRPr="001B1A72">
              <w:rPr>
                <w:rFonts w:asciiTheme="minorHAnsi" w:eastAsia="Times New Roman" w:hAnsiTheme="minorHAnsi"/>
                <w:color w:val="000000"/>
              </w:rPr>
              <w:t>)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A63432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13</w:t>
            </w:r>
          </w:p>
        </w:tc>
      </w:tr>
      <w:tr w:rsidR="003233A9" w:rsidRPr="001B1A72" w:rsidTr="00EE2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5"/>
        </w:trPr>
        <w:tc>
          <w:tcPr>
            <w:tcW w:w="8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Areas</w:t>
            </w:r>
          </w:p>
        </w:tc>
        <w:tc>
          <w:tcPr>
            <w:tcW w:w="2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6C" w:rsidRPr="001B1A72" w:rsidRDefault="001D0742" w:rsidP="001D074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Business Administration</w:t>
            </w:r>
          </w:p>
          <w:p w:rsidR="00EE236C" w:rsidRPr="001B1A72" w:rsidRDefault="003233A9" w:rsidP="001D074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Comm</w:t>
            </w:r>
            <w:r w:rsidR="001D0742" w:rsidRPr="001B1A72">
              <w:rPr>
                <w:rFonts w:asciiTheme="minorHAnsi" w:eastAsia="Times New Roman" w:hAnsiTheme="minorHAnsi"/>
                <w:color w:val="000000"/>
              </w:rPr>
              <w:t xml:space="preserve">unication </w:t>
            </w:r>
            <w:r w:rsidR="00EE236C" w:rsidRPr="001B1A72">
              <w:rPr>
                <w:rFonts w:asciiTheme="minorHAnsi" w:eastAsia="Times New Roman" w:hAnsiTheme="minorHAnsi"/>
                <w:color w:val="000000"/>
              </w:rPr>
              <w:t>Studies</w:t>
            </w:r>
          </w:p>
          <w:p w:rsidR="003233A9" w:rsidRPr="001B1A72" w:rsidRDefault="001D0742" w:rsidP="001D074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Mathematics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6C" w:rsidRPr="001B1A72" w:rsidRDefault="00EE236C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Kinesiology</w:t>
            </w:r>
          </w:p>
          <w:p w:rsidR="00EE236C" w:rsidRPr="001B1A72" w:rsidRDefault="00EE236C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Music</w:t>
            </w:r>
          </w:p>
          <w:p w:rsidR="00EE236C" w:rsidRPr="001B1A72" w:rsidRDefault="00EE236C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Political Science</w:t>
            </w:r>
          </w:p>
          <w:p w:rsidR="00EE236C" w:rsidRPr="001B1A72" w:rsidRDefault="00EE236C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Studio Arts</w:t>
            </w:r>
            <w:r w:rsidR="003233A9" w:rsidRPr="001B1A72">
              <w:rPr>
                <w:rFonts w:asciiTheme="minorHAnsi" w:eastAsia="Times New Roman" w:hAnsiTheme="minorHAnsi"/>
                <w:color w:val="000000"/>
              </w:rPr>
              <w:t xml:space="preserve"> </w:t>
            </w:r>
          </w:p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Theater</w:t>
            </w:r>
            <w:r w:rsidR="00A63432" w:rsidRPr="001B1A72">
              <w:rPr>
                <w:rFonts w:asciiTheme="minorHAnsi" w:eastAsia="Times New Roman" w:hAnsiTheme="minorHAnsi"/>
                <w:color w:val="000000"/>
              </w:rPr>
              <w:t xml:space="preserve"> Arts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6C" w:rsidRPr="001B1A72" w:rsidRDefault="00EE236C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Anthropology</w:t>
            </w:r>
            <w:r w:rsidR="003233A9" w:rsidRPr="001B1A72">
              <w:rPr>
                <w:rFonts w:asciiTheme="minorHAnsi" w:eastAsia="Times New Roman" w:hAnsiTheme="minorHAnsi"/>
                <w:color w:val="000000"/>
              </w:rPr>
              <w:t xml:space="preserve"> Philosophy</w:t>
            </w:r>
          </w:p>
          <w:p w:rsidR="003233A9" w:rsidRPr="001B1A72" w:rsidRDefault="00EE236C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Psychology</w:t>
            </w:r>
            <w:r w:rsidR="00A63432" w:rsidRPr="001B1A72">
              <w:rPr>
                <w:rFonts w:asciiTheme="minorHAnsi" w:eastAsia="Times New Roman" w:hAnsiTheme="minorHAnsi"/>
                <w:color w:val="000000"/>
              </w:rPr>
              <w:t xml:space="preserve"> Sociology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9" w:rsidRPr="001B1A72" w:rsidRDefault="00EE236C" w:rsidP="00A6343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Journalism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3233A9" w:rsidRPr="001B1A72" w:rsidTr="00EE2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5"/>
        </w:trPr>
        <w:tc>
          <w:tcPr>
            <w:tcW w:w="8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Notes</w:t>
            </w:r>
          </w:p>
        </w:tc>
        <w:tc>
          <w:tcPr>
            <w:tcW w:w="247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not approved at the state, two have been sent back for changes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36C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 </w:t>
            </w:r>
            <w:r w:rsidR="00A63432" w:rsidRPr="001B1A72">
              <w:rPr>
                <w:rFonts w:asciiTheme="minorHAnsi" w:eastAsia="Times New Roman" w:hAnsiTheme="minorHAnsi"/>
                <w:color w:val="000000"/>
              </w:rPr>
              <w:t>2 headed to CIPD in March</w:t>
            </w:r>
          </w:p>
          <w:p w:rsidR="003233A9" w:rsidRPr="001B1A72" w:rsidRDefault="00EE236C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2 in process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we cannot offer our local degree if this is not completed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</w:tbl>
    <w:p w:rsidR="001B1A72" w:rsidRPr="001B1A72" w:rsidRDefault="001B1A72">
      <w:pPr>
        <w:rPr>
          <w:rFonts w:asciiTheme="minorHAnsi" w:hAnsiTheme="minorHAnsi"/>
        </w:rPr>
      </w:pPr>
    </w:p>
    <w:p w:rsidR="001B1A72" w:rsidRPr="001B1A72" w:rsidRDefault="001B1A72" w:rsidP="001B1A72">
      <w:pPr>
        <w:spacing w:before="100" w:beforeAutospacing="1" w:after="150" w:line="240" w:lineRule="auto"/>
        <w:outlineLvl w:val="1"/>
        <w:rPr>
          <w:rFonts w:asciiTheme="minorHAnsi" w:hAnsiTheme="minorHAnsi" w:cs="Arial"/>
          <w:color w:val="565656"/>
        </w:rPr>
      </w:pPr>
      <w:r w:rsidRPr="001B1A72">
        <w:rPr>
          <w:rFonts w:asciiTheme="minorHAnsi" w:hAnsiTheme="minorHAnsi"/>
        </w:rPr>
        <w:br w:type="page"/>
      </w:r>
      <w:r w:rsidRPr="001B1A72">
        <w:rPr>
          <w:rFonts w:asciiTheme="minorHAnsi" w:hAnsiTheme="minorHAnsi" w:cs="Arial"/>
          <w:color w:val="565656"/>
        </w:rPr>
        <w:lastRenderedPageBreak/>
        <w:t xml:space="preserve">You can also download all the information on this website here: </w:t>
      </w:r>
      <w:hyperlink r:id="rId7" w:history="1">
        <w:r w:rsidRPr="001B1A72">
          <w:rPr>
            <w:rStyle w:val="Hyperlink"/>
            <w:rFonts w:asciiTheme="minorHAnsi" w:hAnsiTheme="minorHAnsi" w:cs="Arial"/>
          </w:rPr>
          <w:t>Curriculum Committee Website Information Updated-2.10.2014</w:t>
        </w:r>
      </w:hyperlink>
    </w:p>
    <w:p w:rsidR="001B1A72" w:rsidRPr="001B1A72" w:rsidRDefault="001B1A72" w:rsidP="001B1A72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b/>
          <w:bCs/>
          <w:color w:val="333333"/>
        </w:rPr>
        <w:t>Curriculum Committee Home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Curriculum Committee Guidelines</w:t>
      </w:r>
    </w:p>
    <w:p w:rsidR="001B1A72" w:rsidRPr="001B1A72" w:rsidRDefault="001B1A72" w:rsidP="001B1A72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b/>
          <w:bCs/>
          <w:color w:val="333333"/>
        </w:rPr>
        <w:t>Curriculum Review Process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Curriculum Review Checklist for Chairs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Example: Media Department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Curriculum Update (excel file)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PeopleSoft List (excel file)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State Inventory of courses and programs (excel files)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Program and Course Approval Handbook (PCAH)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Course Outline of Record Curriculum Guide</w:t>
      </w:r>
    </w:p>
    <w:p w:rsidR="001B1A72" w:rsidRPr="001B1A72" w:rsidRDefault="001B1A72" w:rsidP="001B1A72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b/>
          <w:bCs/>
          <w:color w:val="333333"/>
        </w:rPr>
        <w:t>Meeting Information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Curriculum Accomplishments 7-10, 10-11, 11-12, 12-13 years</w:t>
      </w:r>
    </w:p>
    <w:p w:rsidR="001B1A72" w:rsidRPr="001B1A72" w:rsidRDefault="001B1A72" w:rsidP="001B1A72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b/>
          <w:bCs/>
          <w:color w:val="333333"/>
        </w:rPr>
        <w:t>Committee Members</w:t>
      </w:r>
    </w:p>
    <w:p w:rsidR="001B1A72" w:rsidRPr="001B1A72" w:rsidRDefault="001B1A72" w:rsidP="001B1A72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b/>
          <w:bCs/>
          <w:color w:val="333333"/>
        </w:rPr>
        <w:t>How do I? Quick Reference</w:t>
      </w:r>
    </w:p>
    <w:p w:rsidR="001B1A72" w:rsidRPr="001B1A72" w:rsidRDefault="001B1A72" w:rsidP="001B1A72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b/>
          <w:bCs/>
          <w:color w:val="333333"/>
        </w:rPr>
        <w:t>Approval Process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Peralta District Curriculum Process</w:t>
      </w:r>
    </w:p>
    <w:p w:rsidR="001B1A72" w:rsidRPr="001B1A72" w:rsidRDefault="001B1A72" w:rsidP="001B1A72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b/>
          <w:bCs/>
          <w:color w:val="333333"/>
        </w:rPr>
        <w:t>Getting Started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Getting Started in CurricUNET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Creating a Fee Based Course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SLOs vs. Objectives: Writing SLOs, Writing SLO Checklist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Uniform Course Numbering System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Consultation Procedures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PCAH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 Title V Guidelines on Repeatability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Educational Program Development Process (Laney specific)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Request for Program Approval Form</w:t>
      </w:r>
    </w:p>
    <w:p w:rsidR="001B1A72" w:rsidRPr="001B1A72" w:rsidRDefault="001B1A72" w:rsidP="001B1A72">
      <w:pPr>
        <w:numPr>
          <w:ilvl w:val="2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State forms/signature page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Program Development Manual (PCCD)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Web link to Bay Area Community College Consortium</w:t>
      </w:r>
    </w:p>
    <w:p w:rsidR="001B1A72" w:rsidRPr="001B1A72" w:rsidRDefault="001B1A72" w:rsidP="001B1A72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b/>
          <w:bCs/>
          <w:color w:val="333333"/>
        </w:rPr>
        <w:t>Creating a New Courses or Making Changes to Outlines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PCAH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Title V Guidelines on Repeatability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Faculty Guide for Transfer</w:t>
      </w:r>
    </w:p>
    <w:p w:rsidR="001B1A72" w:rsidRPr="001B1A72" w:rsidRDefault="001B1A72" w:rsidP="001B1A72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b/>
          <w:bCs/>
          <w:color w:val="333333"/>
        </w:rPr>
        <w:t>Creating a New or Making Changes to Your Program</w:t>
      </w:r>
    </w:p>
    <w:p w:rsidR="001B1A72" w:rsidRPr="001B1A72" w:rsidRDefault="001B1A72" w:rsidP="001B1A72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b/>
          <w:bCs/>
          <w:color w:val="333333"/>
        </w:rPr>
        <w:t>What Goes to CIPD and What Doesn't</w:t>
      </w:r>
    </w:p>
    <w:p w:rsidR="001B1A72" w:rsidRPr="001B1A72" w:rsidRDefault="001B1A72" w:rsidP="001B1A72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b/>
          <w:bCs/>
          <w:color w:val="333333"/>
        </w:rPr>
        <w:t>Course Search in ASSIST</w:t>
      </w:r>
    </w:p>
    <w:p w:rsidR="001B1A72" w:rsidRPr="001B1A72" w:rsidRDefault="001B1A72" w:rsidP="001B1A72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b/>
          <w:bCs/>
          <w:color w:val="333333"/>
        </w:rPr>
        <w:t>CTE Courses and Programs</w:t>
      </w:r>
    </w:p>
    <w:p w:rsidR="001B1A72" w:rsidRPr="001B1A72" w:rsidRDefault="001B1A72" w:rsidP="001B1A72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b/>
          <w:bCs/>
          <w:color w:val="333333"/>
        </w:rPr>
        <w:t>Transfer Degrees (SB1440) at Laney College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Information from State Chancellor’s Office Regarding the Bill</w:t>
      </w:r>
    </w:p>
    <w:p w:rsidR="001B1A72" w:rsidRPr="001B1A72" w:rsidRDefault="001B1A72" w:rsidP="001B1A72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b/>
          <w:bCs/>
          <w:color w:val="333333"/>
        </w:rPr>
        <w:t xml:space="preserve">Agendas and Minutes </w:t>
      </w:r>
    </w:p>
    <w:p w:rsidR="001B1A72" w:rsidRPr="001B1A72" w:rsidRDefault="001B1A72" w:rsidP="001B1A72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b/>
          <w:bCs/>
          <w:color w:val="333333"/>
        </w:rPr>
        <w:t>Where Do I Find It?</w:t>
      </w:r>
    </w:p>
    <w:p w:rsidR="003233A9" w:rsidRPr="001B1A72" w:rsidRDefault="003233A9">
      <w:pPr>
        <w:rPr>
          <w:rFonts w:asciiTheme="minorHAnsi" w:hAnsiTheme="minorHAnsi"/>
        </w:rPr>
      </w:pPr>
    </w:p>
    <w:sectPr w:rsidR="003233A9" w:rsidRPr="001B1A72" w:rsidSect="00310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A4A73"/>
    <w:multiLevelType w:val="multilevel"/>
    <w:tmpl w:val="BDF6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730CD2"/>
    <w:multiLevelType w:val="multilevel"/>
    <w:tmpl w:val="1E2A7F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B4F7B67"/>
    <w:multiLevelType w:val="multilevel"/>
    <w:tmpl w:val="FFBE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DB36B2"/>
    <w:multiLevelType w:val="multilevel"/>
    <w:tmpl w:val="F79E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A9"/>
    <w:rsid w:val="000D3A36"/>
    <w:rsid w:val="001B1A72"/>
    <w:rsid w:val="001D0742"/>
    <w:rsid w:val="001E73FE"/>
    <w:rsid w:val="002C5956"/>
    <w:rsid w:val="002E5E84"/>
    <w:rsid w:val="00310023"/>
    <w:rsid w:val="003233A9"/>
    <w:rsid w:val="006D18F9"/>
    <w:rsid w:val="006F06B8"/>
    <w:rsid w:val="00845FC1"/>
    <w:rsid w:val="0086757A"/>
    <w:rsid w:val="00A3028F"/>
    <w:rsid w:val="00A63432"/>
    <w:rsid w:val="00B204C3"/>
    <w:rsid w:val="00B54173"/>
    <w:rsid w:val="00E9020E"/>
    <w:rsid w:val="00EE236C"/>
    <w:rsid w:val="00E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33A9"/>
    <w:rPr>
      <w:color w:val="0000FF"/>
      <w:u w:val="single"/>
    </w:rPr>
  </w:style>
  <w:style w:type="character" w:styleId="Strong">
    <w:name w:val="Strong"/>
    <w:uiPriority w:val="22"/>
    <w:qFormat/>
    <w:rsid w:val="001B1A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33A9"/>
    <w:rPr>
      <w:color w:val="0000FF"/>
      <w:u w:val="single"/>
    </w:rPr>
  </w:style>
  <w:style w:type="character" w:styleId="Strong">
    <w:name w:val="Strong"/>
    <w:uiPriority w:val="22"/>
    <w:qFormat/>
    <w:rsid w:val="001B1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921">
              <w:marLeft w:val="0"/>
              <w:marRight w:val="0"/>
              <w:marTop w:val="300"/>
              <w:marBottom w:val="0"/>
              <w:divBdr>
                <w:top w:val="single" w:sz="36" w:space="0" w:color="6666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59354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6850">
                      <w:marLeft w:val="3375"/>
                      <w:marRight w:val="3375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004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DDDDCC"/>
                            <w:right w:val="none" w:sz="0" w:space="0" w:color="auto"/>
                          </w:divBdr>
                          <w:divsChild>
                            <w:div w:id="598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ney.edu/wp/curriculum-committee/files/2010/08/Curriculum-Committee-Website-Information-Updated-2.10.201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ey.edu/wp/curriculum-committe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Links>
    <vt:vector size="12" baseType="variant">
      <vt:variant>
        <vt:i4>6619178</vt:i4>
      </vt:variant>
      <vt:variant>
        <vt:i4>3</vt:i4>
      </vt:variant>
      <vt:variant>
        <vt:i4>0</vt:i4>
      </vt:variant>
      <vt:variant>
        <vt:i4>5</vt:i4>
      </vt:variant>
      <vt:variant>
        <vt:lpwstr>http://www.laney.edu/wp/curriculum-committee/files/2010/08/Curriculum-Committee-Website-Information-Updated-2.10.2014.docx</vt:lpwstr>
      </vt:variant>
      <vt:variant>
        <vt:lpwstr/>
      </vt:variant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http://www.laney.edu/wp/curriculum-committee/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Suzanne Bohorquez</dc:creator>
  <cp:lastModifiedBy>Amy Bohorquez</cp:lastModifiedBy>
  <cp:revision>2</cp:revision>
  <dcterms:created xsi:type="dcterms:W3CDTF">2014-02-13T18:08:00Z</dcterms:created>
  <dcterms:modified xsi:type="dcterms:W3CDTF">2014-02-13T18:08:00Z</dcterms:modified>
</cp:coreProperties>
</file>