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4330B" w14:textId="77777777" w:rsidR="00BA722F" w:rsidRPr="00DE0239" w:rsidRDefault="005B358F" w:rsidP="005B358F">
      <w:pPr>
        <w:jc w:val="center"/>
        <w:rPr>
          <w:rFonts w:asciiTheme="majorHAnsi" w:hAnsiTheme="majorHAnsi"/>
        </w:rPr>
      </w:pPr>
      <w:bookmarkStart w:id="0" w:name="_GoBack"/>
      <w:bookmarkEnd w:id="0"/>
      <w:r w:rsidRPr="00DE0239">
        <w:rPr>
          <w:rFonts w:asciiTheme="majorHAnsi" w:hAnsiTheme="majorHAnsi"/>
        </w:rPr>
        <w:t>Agenda</w:t>
      </w:r>
    </w:p>
    <w:p w14:paraId="5636F29A" w14:textId="77777777" w:rsidR="005B358F" w:rsidRPr="00DE0239" w:rsidRDefault="005B358F" w:rsidP="005B358F">
      <w:pPr>
        <w:jc w:val="center"/>
        <w:rPr>
          <w:rFonts w:asciiTheme="majorHAnsi" w:hAnsiTheme="majorHAnsi"/>
        </w:rPr>
      </w:pPr>
      <w:r w:rsidRPr="00DE0239">
        <w:rPr>
          <w:rFonts w:asciiTheme="majorHAnsi" w:hAnsiTheme="majorHAnsi"/>
        </w:rPr>
        <w:t>Laney College Curriculum Committee</w:t>
      </w:r>
    </w:p>
    <w:p w14:paraId="1505F456" w14:textId="77777777" w:rsidR="005B358F" w:rsidRPr="00DE0239" w:rsidRDefault="005B358F" w:rsidP="005B358F">
      <w:pPr>
        <w:jc w:val="center"/>
        <w:rPr>
          <w:rFonts w:asciiTheme="majorHAnsi" w:hAnsiTheme="majorHAnsi"/>
        </w:rPr>
      </w:pPr>
      <w:r w:rsidRPr="00DE0239">
        <w:rPr>
          <w:rFonts w:asciiTheme="majorHAnsi" w:hAnsiTheme="majorHAnsi"/>
        </w:rPr>
        <w:t xml:space="preserve">1:00 p.m. to 3:00 p.m. </w:t>
      </w:r>
    </w:p>
    <w:p w14:paraId="207B3A6C" w14:textId="77777777" w:rsidR="005B358F" w:rsidRPr="00DE0239" w:rsidRDefault="005B358F" w:rsidP="005B358F">
      <w:pPr>
        <w:jc w:val="center"/>
        <w:rPr>
          <w:rFonts w:asciiTheme="majorHAnsi" w:hAnsiTheme="majorHAnsi"/>
        </w:rPr>
      </w:pPr>
      <w:r w:rsidRPr="00DE0239">
        <w:rPr>
          <w:rFonts w:asciiTheme="majorHAnsi" w:hAnsiTheme="majorHAnsi"/>
        </w:rPr>
        <w:t>September 18, 2015</w:t>
      </w:r>
    </w:p>
    <w:p w14:paraId="327CF709" w14:textId="77777777" w:rsidR="005B358F" w:rsidRPr="00DE0239" w:rsidRDefault="005B358F" w:rsidP="005B358F">
      <w:pPr>
        <w:jc w:val="center"/>
        <w:rPr>
          <w:rFonts w:asciiTheme="majorHAnsi" w:hAnsiTheme="majorHAnsi"/>
        </w:rPr>
      </w:pPr>
      <w:r w:rsidRPr="00DE0239">
        <w:rPr>
          <w:rFonts w:asciiTheme="majorHAnsi" w:hAnsiTheme="majorHAnsi"/>
        </w:rPr>
        <w:t>T750</w:t>
      </w:r>
    </w:p>
    <w:p w14:paraId="7F1DD7C7" w14:textId="77777777" w:rsidR="005B358F" w:rsidRPr="00DE0239" w:rsidRDefault="005B358F" w:rsidP="005B358F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7380"/>
      </w:tblGrid>
      <w:tr w:rsidR="005B358F" w:rsidRPr="00DE0239" w14:paraId="6E0765B8" w14:textId="77777777" w:rsidTr="005B358F">
        <w:tc>
          <w:tcPr>
            <w:tcW w:w="1476" w:type="dxa"/>
          </w:tcPr>
          <w:p w14:paraId="36EBE062" w14:textId="77777777" w:rsidR="005B358F" w:rsidRPr="00DE0239" w:rsidRDefault="005B358F" w:rsidP="005B358F">
            <w:pPr>
              <w:jc w:val="center"/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>1:00</w:t>
            </w:r>
          </w:p>
        </w:tc>
        <w:tc>
          <w:tcPr>
            <w:tcW w:w="7380" w:type="dxa"/>
          </w:tcPr>
          <w:p w14:paraId="120BE972" w14:textId="77777777" w:rsidR="005B358F" w:rsidRPr="00DE0239" w:rsidRDefault="005B358F" w:rsidP="005B358F">
            <w:pPr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>Volunteer note-taker solicited</w:t>
            </w:r>
          </w:p>
        </w:tc>
      </w:tr>
      <w:tr w:rsidR="005B358F" w:rsidRPr="00DE0239" w14:paraId="259D3AD3" w14:textId="77777777" w:rsidTr="005B358F">
        <w:tc>
          <w:tcPr>
            <w:tcW w:w="1476" w:type="dxa"/>
          </w:tcPr>
          <w:p w14:paraId="2CD64399" w14:textId="77777777" w:rsidR="005B358F" w:rsidRPr="00DE0239" w:rsidRDefault="005B358F" w:rsidP="005B358F">
            <w:pPr>
              <w:jc w:val="center"/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>1:05</w:t>
            </w:r>
          </w:p>
        </w:tc>
        <w:tc>
          <w:tcPr>
            <w:tcW w:w="7380" w:type="dxa"/>
          </w:tcPr>
          <w:p w14:paraId="32EC12E2" w14:textId="77777777" w:rsidR="005B358F" w:rsidRPr="00DE0239" w:rsidRDefault="005B358F" w:rsidP="005B358F">
            <w:pPr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>Public Announcements</w:t>
            </w:r>
          </w:p>
        </w:tc>
      </w:tr>
      <w:tr w:rsidR="005B358F" w:rsidRPr="00DE0239" w14:paraId="513D08E0" w14:textId="77777777" w:rsidTr="005B358F">
        <w:tc>
          <w:tcPr>
            <w:tcW w:w="1476" w:type="dxa"/>
          </w:tcPr>
          <w:p w14:paraId="1BE67883" w14:textId="77777777" w:rsidR="005B358F" w:rsidRPr="00DE0239" w:rsidRDefault="005B358F" w:rsidP="005B358F">
            <w:pPr>
              <w:jc w:val="center"/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>1:15</w:t>
            </w:r>
          </w:p>
        </w:tc>
        <w:tc>
          <w:tcPr>
            <w:tcW w:w="7380" w:type="dxa"/>
          </w:tcPr>
          <w:p w14:paraId="73A9F47B" w14:textId="77777777" w:rsidR="005B358F" w:rsidRPr="00DE0239" w:rsidRDefault="005B358F" w:rsidP="005B358F">
            <w:pPr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 xml:space="preserve">Approval of Minutes </w:t>
            </w:r>
          </w:p>
          <w:p w14:paraId="5A150A0B" w14:textId="77777777" w:rsidR="005B358F" w:rsidRPr="00DE0239" w:rsidRDefault="00E80942" w:rsidP="005B35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Corrected minutes from</w:t>
            </w:r>
            <w:r w:rsidR="005B358F" w:rsidRPr="00DE0239">
              <w:rPr>
                <w:rFonts w:asciiTheme="majorHAnsi" w:hAnsiTheme="majorHAnsi"/>
              </w:rPr>
              <w:t xml:space="preserve"> August 22</w:t>
            </w:r>
          </w:p>
          <w:p w14:paraId="742F2F78" w14:textId="77777777" w:rsidR="005B358F" w:rsidRPr="00DE0239" w:rsidRDefault="00E80942" w:rsidP="005B35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Minutes from</w:t>
            </w:r>
            <w:r w:rsidR="005B358F" w:rsidRPr="00DE0239">
              <w:rPr>
                <w:rFonts w:asciiTheme="majorHAnsi" w:hAnsiTheme="majorHAnsi"/>
              </w:rPr>
              <w:t xml:space="preserve"> September 4</w:t>
            </w:r>
          </w:p>
        </w:tc>
      </w:tr>
      <w:tr w:rsidR="005B358F" w:rsidRPr="00DE0239" w14:paraId="57FF0118" w14:textId="77777777" w:rsidTr="005B358F">
        <w:tc>
          <w:tcPr>
            <w:tcW w:w="1476" w:type="dxa"/>
          </w:tcPr>
          <w:p w14:paraId="2D8A6400" w14:textId="77777777" w:rsidR="005B358F" w:rsidRPr="00DE0239" w:rsidRDefault="005B358F" w:rsidP="005B358F">
            <w:pPr>
              <w:jc w:val="center"/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>1:30</w:t>
            </w:r>
          </w:p>
        </w:tc>
        <w:tc>
          <w:tcPr>
            <w:tcW w:w="7380" w:type="dxa"/>
          </w:tcPr>
          <w:p w14:paraId="312B19AF" w14:textId="77777777" w:rsidR="005B358F" w:rsidRPr="00DE0239" w:rsidRDefault="005B358F" w:rsidP="005B358F">
            <w:pPr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>Review of proposal:</w:t>
            </w:r>
          </w:p>
          <w:p w14:paraId="5D852591" w14:textId="77777777" w:rsidR="005B358F" w:rsidRPr="00DE0239" w:rsidRDefault="005B358F" w:rsidP="005B358F">
            <w:pPr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 w:cs="Calibri"/>
              </w:rPr>
              <w:t>CARP 223 CAL-OSHA 30-Hour Construction Industry Training</w:t>
            </w:r>
            <w:r w:rsidRPr="00DE0239">
              <w:rPr>
                <w:rFonts w:asciiTheme="majorHAnsi" w:hAnsiTheme="majorHAnsi" w:cs="Calibri"/>
              </w:rPr>
              <w:tab/>
              <w:t>Laney New Course</w:t>
            </w:r>
          </w:p>
        </w:tc>
      </w:tr>
      <w:tr w:rsidR="005B358F" w:rsidRPr="00DE0239" w14:paraId="43ACFB5D" w14:textId="77777777" w:rsidTr="005B358F">
        <w:tc>
          <w:tcPr>
            <w:tcW w:w="1476" w:type="dxa"/>
          </w:tcPr>
          <w:p w14:paraId="6CD9D241" w14:textId="77777777" w:rsidR="005B358F" w:rsidRPr="00DE0239" w:rsidRDefault="005B358F" w:rsidP="005B358F">
            <w:pPr>
              <w:jc w:val="center"/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>1:40</w:t>
            </w:r>
          </w:p>
        </w:tc>
        <w:tc>
          <w:tcPr>
            <w:tcW w:w="7380" w:type="dxa"/>
          </w:tcPr>
          <w:p w14:paraId="7B63EDF6" w14:textId="77777777" w:rsidR="005B358F" w:rsidRPr="00DE0239" w:rsidRDefault="005B358F" w:rsidP="005B358F">
            <w:pPr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>Discussion and Action: Coordination of Learning Assessment and Curriculum</w:t>
            </w:r>
          </w:p>
        </w:tc>
      </w:tr>
      <w:tr w:rsidR="005B358F" w:rsidRPr="00DE0239" w14:paraId="1CE09352" w14:textId="77777777" w:rsidTr="005B358F">
        <w:tc>
          <w:tcPr>
            <w:tcW w:w="1476" w:type="dxa"/>
          </w:tcPr>
          <w:p w14:paraId="5E340882" w14:textId="77777777" w:rsidR="005B358F" w:rsidRPr="00DE0239" w:rsidRDefault="00DE0239" w:rsidP="005B358F">
            <w:pPr>
              <w:jc w:val="center"/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>2:0</w:t>
            </w:r>
            <w:r w:rsidR="005B358F" w:rsidRPr="00DE0239">
              <w:rPr>
                <w:rFonts w:asciiTheme="majorHAnsi" w:hAnsiTheme="majorHAnsi"/>
              </w:rPr>
              <w:t>0</w:t>
            </w:r>
          </w:p>
        </w:tc>
        <w:tc>
          <w:tcPr>
            <w:tcW w:w="7380" w:type="dxa"/>
          </w:tcPr>
          <w:p w14:paraId="0D374862" w14:textId="77777777" w:rsidR="005B358F" w:rsidRPr="00DE0239" w:rsidRDefault="005B358F" w:rsidP="005B358F">
            <w:pPr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 xml:space="preserve">Discussion and Action: Meta Work-Around Using </w:t>
            </w:r>
            <w:proofErr w:type="spellStart"/>
            <w:r w:rsidRPr="00DE0239">
              <w:rPr>
                <w:rFonts w:asciiTheme="majorHAnsi" w:hAnsiTheme="majorHAnsi"/>
              </w:rPr>
              <w:t>GoogleDocs</w:t>
            </w:r>
            <w:proofErr w:type="spellEnd"/>
          </w:p>
        </w:tc>
      </w:tr>
      <w:tr w:rsidR="005B358F" w:rsidRPr="00DE0239" w14:paraId="065BBE65" w14:textId="77777777" w:rsidTr="005B358F">
        <w:tc>
          <w:tcPr>
            <w:tcW w:w="1476" w:type="dxa"/>
          </w:tcPr>
          <w:p w14:paraId="6E8081B6" w14:textId="77777777" w:rsidR="005B358F" w:rsidRPr="00DE0239" w:rsidRDefault="00DE0239" w:rsidP="005B358F">
            <w:pPr>
              <w:jc w:val="center"/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>2:2</w:t>
            </w:r>
            <w:r w:rsidR="005B358F" w:rsidRPr="00DE0239">
              <w:rPr>
                <w:rFonts w:asciiTheme="majorHAnsi" w:hAnsiTheme="majorHAnsi"/>
              </w:rPr>
              <w:t>0</w:t>
            </w:r>
          </w:p>
        </w:tc>
        <w:tc>
          <w:tcPr>
            <w:tcW w:w="7380" w:type="dxa"/>
          </w:tcPr>
          <w:p w14:paraId="52FD038D" w14:textId="77777777" w:rsidR="005B358F" w:rsidRPr="00DE0239" w:rsidRDefault="00DE0239" w:rsidP="005B358F">
            <w:pPr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>Update and Action:</w:t>
            </w:r>
          </w:p>
          <w:p w14:paraId="4F7E095F" w14:textId="77777777" w:rsidR="005B358F" w:rsidRPr="00DE0239" w:rsidRDefault="005B358F" w:rsidP="005B358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>Distance education representative</w:t>
            </w:r>
          </w:p>
          <w:p w14:paraId="313A507D" w14:textId="77777777" w:rsidR="005B358F" w:rsidRPr="00DE0239" w:rsidRDefault="005B358F" w:rsidP="005B358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>Subcommittee on website and handbooks</w:t>
            </w:r>
          </w:p>
          <w:p w14:paraId="252E901F" w14:textId="77777777" w:rsidR="005B358F" w:rsidRPr="00DE0239" w:rsidRDefault="005B358F" w:rsidP="005B358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>Curriculum committee/administration coordination</w:t>
            </w:r>
          </w:p>
        </w:tc>
      </w:tr>
      <w:tr w:rsidR="005B358F" w:rsidRPr="00DE0239" w14:paraId="3AB8B9E4" w14:textId="77777777" w:rsidTr="005B358F">
        <w:tc>
          <w:tcPr>
            <w:tcW w:w="1476" w:type="dxa"/>
          </w:tcPr>
          <w:p w14:paraId="08A3E6F6" w14:textId="77777777" w:rsidR="005B358F" w:rsidRPr="00DE0239" w:rsidRDefault="00DE0239" w:rsidP="005B358F">
            <w:pPr>
              <w:jc w:val="center"/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>2:35</w:t>
            </w:r>
          </w:p>
        </w:tc>
        <w:tc>
          <w:tcPr>
            <w:tcW w:w="7380" w:type="dxa"/>
          </w:tcPr>
          <w:p w14:paraId="12E01CAC" w14:textId="77777777" w:rsidR="005B358F" w:rsidRPr="00DE0239" w:rsidRDefault="00DE0239" w:rsidP="005B358F">
            <w:pPr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>Discussion and Action: Planning for Curriculum Review Completion</w:t>
            </w:r>
          </w:p>
        </w:tc>
      </w:tr>
      <w:tr w:rsidR="005B358F" w:rsidRPr="00DE0239" w14:paraId="7C7DFF56" w14:textId="77777777" w:rsidTr="005B358F">
        <w:tc>
          <w:tcPr>
            <w:tcW w:w="1476" w:type="dxa"/>
          </w:tcPr>
          <w:p w14:paraId="5BC03DA3" w14:textId="77777777" w:rsidR="005B358F" w:rsidRPr="00DE0239" w:rsidRDefault="00DE0239" w:rsidP="005B358F">
            <w:pPr>
              <w:jc w:val="center"/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>2:50</w:t>
            </w:r>
          </w:p>
        </w:tc>
        <w:tc>
          <w:tcPr>
            <w:tcW w:w="7380" w:type="dxa"/>
          </w:tcPr>
          <w:p w14:paraId="79097FEF" w14:textId="77777777" w:rsidR="005B358F" w:rsidRPr="00DE0239" w:rsidRDefault="00DE0239" w:rsidP="005B358F">
            <w:pPr>
              <w:rPr>
                <w:rFonts w:asciiTheme="majorHAnsi" w:hAnsiTheme="majorHAnsi"/>
              </w:rPr>
            </w:pPr>
            <w:r w:rsidRPr="00DE0239">
              <w:rPr>
                <w:rFonts w:asciiTheme="majorHAnsi" w:hAnsiTheme="majorHAnsi"/>
              </w:rPr>
              <w:t xml:space="preserve">Scheduling Trainings and </w:t>
            </w:r>
            <w:proofErr w:type="spellStart"/>
            <w:r w:rsidRPr="00DE0239">
              <w:rPr>
                <w:rFonts w:asciiTheme="majorHAnsi" w:hAnsiTheme="majorHAnsi"/>
              </w:rPr>
              <w:t>Curricu</w:t>
            </w:r>
            <w:proofErr w:type="spellEnd"/>
            <w:r w:rsidRPr="00DE0239">
              <w:rPr>
                <w:rFonts w:asciiTheme="majorHAnsi" w:hAnsiTheme="majorHAnsi"/>
              </w:rPr>
              <w:t>-Camps</w:t>
            </w:r>
          </w:p>
        </w:tc>
      </w:tr>
    </w:tbl>
    <w:p w14:paraId="08B98ED7" w14:textId="77777777" w:rsidR="005B358F" w:rsidRPr="00DE0239" w:rsidRDefault="005B358F" w:rsidP="005B358F">
      <w:pPr>
        <w:jc w:val="center"/>
        <w:rPr>
          <w:rFonts w:asciiTheme="majorHAnsi" w:hAnsiTheme="majorHAnsi"/>
        </w:rPr>
      </w:pPr>
    </w:p>
    <w:sectPr w:rsidR="005B358F" w:rsidRPr="00DE0239" w:rsidSect="002C19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A8B"/>
    <w:multiLevelType w:val="hybridMultilevel"/>
    <w:tmpl w:val="ADAC2F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B62CB"/>
    <w:multiLevelType w:val="hybridMultilevel"/>
    <w:tmpl w:val="33885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8F"/>
    <w:rsid w:val="002C199B"/>
    <w:rsid w:val="004E7B4C"/>
    <w:rsid w:val="005B358F"/>
    <w:rsid w:val="00BA722F"/>
    <w:rsid w:val="00DE0239"/>
    <w:rsid w:val="00E8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07A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Agard</dc:creator>
  <cp:lastModifiedBy>Iolani Sodhy -Gereben</cp:lastModifiedBy>
  <cp:revision>2</cp:revision>
  <dcterms:created xsi:type="dcterms:W3CDTF">2015-09-16T23:45:00Z</dcterms:created>
  <dcterms:modified xsi:type="dcterms:W3CDTF">2015-09-16T23:45:00Z</dcterms:modified>
</cp:coreProperties>
</file>