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81" w:rsidRDefault="00714081">
      <w:bookmarkStart w:id="0" w:name="_GoBack"/>
      <w:bookmarkEnd w:id="0"/>
    </w:p>
    <w:tbl>
      <w:tblPr>
        <w:tblW w:w="109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F36AA1" w:rsidRPr="008A44DC" w:rsidTr="005805F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50" w:type="dxa"/>
          </w:tcPr>
          <w:p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:rsidTr="005805F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250" w:type="dxa"/>
          </w:tcPr>
          <w:p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:rsidR="00F36AA1" w:rsidRPr="00BD7190" w:rsidRDefault="004C46B0" w:rsidP="004C46B0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5, 2020</w:t>
            </w:r>
          </w:p>
        </w:tc>
      </w:tr>
      <w:tr w:rsidR="00F36AA1" w:rsidRPr="008A44DC" w:rsidTr="005805F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250" w:type="dxa"/>
          </w:tcPr>
          <w:p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F36AA1" w:rsidRPr="00BD7190" w:rsidRDefault="00BD7190" w:rsidP="00B00DB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T-850/10:30 </w:t>
            </w:r>
            <w:r w:rsidR="00B00DB2">
              <w:rPr>
                <w:b/>
                <w:sz w:val="22"/>
                <w:szCs w:val="22"/>
              </w:rPr>
              <w:t>a.m</w:t>
            </w:r>
            <w:r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:rsidTr="005805F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250" w:type="dxa"/>
          </w:tcPr>
          <w:p w:rsidR="00F36AA1" w:rsidRPr="00A64396" w:rsidRDefault="00861E8A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BD7190" w:rsidRPr="004C46B0" w:rsidRDefault="00BD7190" w:rsidP="00BD71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93364E">
              <w:rPr>
                <w:rStyle w:val="normaltextrun"/>
                <w:bCs/>
                <w:sz w:val="22"/>
                <w:szCs w:val="22"/>
                <w:highlight w:val="yellow"/>
              </w:rPr>
              <w:t>Vicki Ferguson</w:t>
            </w:r>
            <w:r w:rsidRPr="0093364E">
              <w:rPr>
                <w:rStyle w:val="normaltextrun"/>
                <w:sz w:val="22"/>
                <w:szCs w:val="22"/>
                <w:highlight w:val="yellow"/>
              </w:rPr>
              <w:t xml:space="preserve">, </w:t>
            </w:r>
            <w:r w:rsidRPr="0093364E">
              <w:rPr>
                <w:rStyle w:val="normaltextrun"/>
                <w:bCs/>
                <w:sz w:val="22"/>
                <w:szCs w:val="22"/>
                <w:highlight w:val="yellow"/>
              </w:rPr>
              <w:t>Rudy Besikof,</w:t>
            </w:r>
            <w:r w:rsidRPr="0093364E">
              <w:rPr>
                <w:rStyle w:val="eop"/>
                <w:sz w:val="22"/>
                <w:szCs w:val="22"/>
                <w:highlight w:val="yellow"/>
              </w:rPr>
              <w:t xml:space="preserve"> Mildred Lewis,</w:t>
            </w:r>
            <w:r w:rsidRPr="004C46B0">
              <w:rPr>
                <w:rStyle w:val="eop"/>
                <w:sz w:val="22"/>
                <w:szCs w:val="22"/>
              </w:rPr>
              <w:t xml:space="preserve"> Denise Richardson, </w:t>
            </w:r>
            <w:r w:rsidRPr="00257DC6">
              <w:rPr>
                <w:rStyle w:val="eop"/>
                <w:sz w:val="22"/>
                <w:szCs w:val="22"/>
                <w:highlight w:val="yellow"/>
              </w:rPr>
              <w:t>Derek Pinto</w:t>
            </w:r>
            <w:r w:rsidRPr="00AF339A">
              <w:rPr>
                <w:rStyle w:val="eop"/>
                <w:b/>
                <w:sz w:val="22"/>
                <w:szCs w:val="22"/>
                <w:highlight w:val="yellow"/>
              </w:rPr>
              <w:t>,</w:t>
            </w:r>
            <w:r w:rsidRPr="004C46B0">
              <w:rPr>
                <w:rStyle w:val="eop"/>
                <w:sz w:val="22"/>
                <w:szCs w:val="22"/>
              </w:rPr>
              <w:t xml:space="preserve"> Gary Albury, </w:t>
            </w:r>
            <w:r w:rsidRPr="0093364E">
              <w:rPr>
                <w:rStyle w:val="eop"/>
                <w:sz w:val="22"/>
                <w:szCs w:val="22"/>
                <w:highlight w:val="yellow"/>
              </w:rPr>
              <w:t>Rupinder Bhatia,</w:t>
            </w:r>
            <w:r w:rsidRPr="004C46B0">
              <w:rPr>
                <w:rStyle w:val="eop"/>
                <w:sz w:val="22"/>
                <w:szCs w:val="22"/>
              </w:rPr>
              <w:t xml:space="preserve"> </w:t>
            </w:r>
            <w:r w:rsidRPr="004C46B0">
              <w:rPr>
                <w:rStyle w:val="normaltextrun"/>
                <w:bCs/>
                <w:sz w:val="22"/>
                <w:szCs w:val="22"/>
              </w:rPr>
              <w:t xml:space="preserve">Derek Lee, </w:t>
            </w:r>
            <w:r w:rsidRPr="00257DC6">
              <w:rPr>
                <w:rStyle w:val="normaltextrun"/>
                <w:sz w:val="22"/>
                <w:szCs w:val="22"/>
                <w:highlight w:val="yellow"/>
              </w:rPr>
              <w:t>Clifton Coleman,</w:t>
            </w:r>
            <w:r w:rsidRPr="004C46B0">
              <w:rPr>
                <w:rStyle w:val="normaltextrun"/>
                <w:sz w:val="22"/>
                <w:szCs w:val="22"/>
              </w:rPr>
              <w:t xml:space="preserve"> </w:t>
            </w:r>
            <w:r w:rsidRPr="00376F2D">
              <w:rPr>
                <w:rStyle w:val="normaltextrun"/>
                <w:bCs/>
                <w:sz w:val="22"/>
                <w:szCs w:val="22"/>
                <w:highlight w:val="yellow"/>
              </w:rPr>
              <w:t>Eleni Gastis</w:t>
            </w:r>
            <w:r w:rsidRPr="00376F2D">
              <w:rPr>
                <w:rStyle w:val="normaltextrun"/>
                <w:sz w:val="22"/>
                <w:szCs w:val="22"/>
                <w:highlight w:val="yellow"/>
              </w:rPr>
              <w:t xml:space="preserve">, Terrance </w:t>
            </w:r>
            <w:r w:rsidRPr="0093364E">
              <w:rPr>
                <w:rStyle w:val="normaltextrun"/>
                <w:sz w:val="22"/>
                <w:szCs w:val="22"/>
                <w:highlight w:val="yellow"/>
              </w:rPr>
              <w:t xml:space="preserve">Greene, </w:t>
            </w:r>
            <w:r w:rsidRPr="0093364E">
              <w:rPr>
                <w:rStyle w:val="normaltextrun"/>
                <w:bCs/>
                <w:sz w:val="22"/>
                <w:szCs w:val="22"/>
                <w:highlight w:val="yellow"/>
              </w:rPr>
              <w:t>Janelle Tillotson,</w:t>
            </w:r>
            <w:r w:rsidRPr="004C46B0">
              <w:rPr>
                <w:rStyle w:val="normaltextrun"/>
                <w:bCs/>
                <w:sz w:val="22"/>
                <w:szCs w:val="22"/>
              </w:rPr>
              <w:t xml:space="preserve"> </w:t>
            </w:r>
            <w:r w:rsidR="004C46B0" w:rsidRPr="0093364E">
              <w:rPr>
                <w:rStyle w:val="normaltextrun"/>
                <w:bCs/>
                <w:sz w:val="22"/>
                <w:szCs w:val="22"/>
                <w:highlight w:val="yellow"/>
              </w:rPr>
              <w:t>Laura Bollentino</w:t>
            </w:r>
            <w:r w:rsidR="004C46B0" w:rsidRPr="004C46B0">
              <w:rPr>
                <w:rStyle w:val="normaltextrun"/>
                <w:bCs/>
                <w:sz w:val="22"/>
                <w:szCs w:val="22"/>
              </w:rPr>
              <w:t xml:space="preserve">, </w:t>
            </w:r>
            <w:r w:rsidRPr="004C46B0">
              <w:rPr>
                <w:rStyle w:val="normaltextrun"/>
                <w:sz w:val="22"/>
                <w:szCs w:val="22"/>
              </w:rPr>
              <w:t xml:space="preserve">Iolani Sodhy-Gereben, </w:t>
            </w:r>
            <w:r w:rsidRPr="0093364E">
              <w:rPr>
                <w:rStyle w:val="normaltextrun"/>
                <w:sz w:val="22"/>
                <w:szCs w:val="22"/>
                <w:highlight w:val="yellow"/>
              </w:rPr>
              <w:t>Joseph Koroma</w:t>
            </w:r>
            <w:r w:rsidRPr="004C46B0">
              <w:rPr>
                <w:rStyle w:val="normaltextrun"/>
                <w:sz w:val="22"/>
                <w:szCs w:val="22"/>
              </w:rPr>
              <w:t>, Nia Ford</w:t>
            </w:r>
            <w:r w:rsidR="00714081" w:rsidRPr="004C46B0">
              <w:rPr>
                <w:rStyle w:val="normaltextrun"/>
                <w:sz w:val="22"/>
                <w:szCs w:val="22"/>
              </w:rPr>
              <w:t xml:space="preserve">, </w:t>
            </w:r>
            <w:r w:rsidR="004C46B0" w:rsidRPr="0093364E">
              <w:rPr>
                <w:rStyle w:val="normaltextrun"/>
                <w:sz w:val="22"/>
                <w:szCs w:val="22"/>
                <w:highlight w:val="yellow"/>
              </w:rPr>
              <w:t>Larena Baldazo</w:t>
            </w:r>
            <w:r w:rsidR="004C46B0">
              <w:rPr>
                <w:rStyle w:val="normaltextrun"/>
                <w:sz w:val="22"/>
                <w:szCs w:val="22"/>
              </w:rPr>
              <w:t xml:space="preserve">, </w:t>
            </w:r>
            <w:r w:rsidR="00714081" w:rsidRPr="004C46B0">
              <w:rPr>
                <w:rStyle w:val="normaltextrun"/>
                <w:sz w:val="22"/>
                <w:szCs w:val="22"/>
              </w:rPr>
              <w:t>Karina Gonzalez</w:t>
            </w:r>
            <w:r w:rsidR="00137A04">
              <w:rPr>
                <w:rStyle w:val="normaltextrun"/>
                <w:sz w:val="22"/>
                <w:szCs w:val="22"/>
              </w:rPr>
              <w:t xml:space="preserve">, </w:t>
            </w:r>
            <w:r w:rsidR="00137A04" w:rsidRPr="00257DC6">
              <w:rPr>
                <w:rStyle w:val="normaltextrun"/>
                <w:sz w:val="22"/>
                <w:szCs w:val="22"/>
                <w:highlight w:val="yellow"/>
              </w:rPr>
              <w:t>Suzan Tiemroth-Zavala</w:t>
            </w:r>
            <w:r w:rsidR="00257DC6">
              <w:rPr>
                <w:rStyle w:val="normaltextrun"/>
                <w:sz w:val="22"/>
                <w:szCs w:val="22"/>
              </w:rPr>
              <w:t xml:space="preserve"> </w:t>
            </w:r>
          </w:p>
          <w:p w:rsidR="00155EEC" w:rsidRPr="00BD7190" w:rsidRDefault="00155EEC" w:rsidP="004C46B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646A1B" w:rsidRPr="008A44DC" w:rsidTr="002D612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250" w:type="dxa"/>
          </w:tcPr>
          <w:p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646A1B" w:rsidRPr="00374EDE" w:rsidTr="002D612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250" w:type="dxa"/>
          </w:tcPr>
          <w:p w:rsidR="00646A1B" w:rsidRPr="00374EDE" w:rsidRDefault="00115E46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4EDE">
              <w:rPr>
                <w:b/>
                <w:bCs/>
                <w:i/>
                <w:iCs/>
                <w:sz w:val="22"/>
                <w:szCs w:val="22"/>
              </w:rPr>
              <w:t>HANDOUTS</w:t>
            </w:r>
            <w:r w:rsidR="00646A1B" w:rsidRPr="00374EDE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7"/>
              <w:gridCol w:w="3870"/>
            </w:tblGrid>
            <w:tr w:rsidR="00E70189" w:rsidRPr="00BD7190" w:rsidTr="002D3025">
              <w:tc>
                <w:tcPr>
                  <w:tcW w:w="3937" w:type="dxa"/>
                  <w:shd w:val="clear" w:color="auto" w:fill="auto"/>
                </w:tcPr>
                <w:p w:rsidR="00E70189" w:rsidRPr="00BD7190" w:rsidRDefault="00E70189" w:rsidP="002D3025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sz w:val="22"/>
                      <w:szCs w:val="22"/>
                    </w:rPr>
                  </w:pPr>
                  <w:r w:rsidRPr="00BD7190">
                    <w:rPr>
                      <w:sz w:val="22"/>
                      <w:szCs w:val="22"/>
                      <w:lang w:val="en-US"/>
                    </w:rPr>
                    <w:t xml:space="preserve">Meeting Agenda </w:t>
                  </w:r>
                </w:p>
                <w:p w:rsidR="00E70189" w:rsidRPr="00BD7190" w:rsidRDefault="00E70189" w:rsidP="002D3025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sz w:val="22"/>
                      <w:szCs w:val="22"/>
                    </w:rPr>
                  </w:pPr>
                  <w:r w:rsidRPr="00BD7190">
                    <w:rPr>
                      <w:sz w:val="22"/>
                      <w:szCs w:val="22"/>
                      <w:lang w:val="en-US"/>
                    </w:rPr>
                    <w:t>Previous Meeting Minutes</w:t>
                  </w:r>
                </w:p>
                <w:p w:rsidR="00BD7190" w:rsidRPr="00843F53" w:rsidRDefault="00BD7190" w:rsidP="00BD7190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sz w:val="22"/>
                      <w:szCs w:val="22"/>
                    </w:rPr>
                  </w:pPr>
                  <w:r w:rsidRPr="03AD353D">
                    <w:rPr>
                      <w:sz w:val="22"/>
                      <w:szCs w:val="22"/>
                      <w:lang w:val="en-US"/>
                    </w:rPr>
                    <w:t>Master Calen</w:t>
                  </w:r>
                  <w:r w:rsidR="004C46B0">
                    <w:rPr>
                      <w:sz w:val="22"/>
                      <w:szCs w:val="22"/>
                      <w:lang w:val="en-US"/>
                    </w:rPr>
                    <w:t xml:space="preserve">dar </w:t>
                  </w:r>
                </w:p>
                <w:p w:rsidR="00E70189" w:rsidRPr="004C46B0" w:rsidRDefault="00DA3AC3" w:rsidP="00714081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Goals 2019-2020</w:t>
                  </w:r>
                </w:p>
                <w:p w:rsidR="004C46B0" w:rsidRPr="00BD7190" w:rsidRDefault="004C46B0" w:rsidP="00714081">
                  <w:pPr>
                    <w:pStyle w:val="Title"/>
                    <w:numPr>
                      <w:ilvl w:val="0"/>
                      <w:numId w:val="1"/>
                    </w:numPr>
                    <w:ind w:left="319" w:hanging="27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E70189" w:rsidRPr="00BD7190" w:rsidRDefault="00E70189" w:rsidP="002D3025">
                  <w:pPr>
                    <w:pStyle w:val="Title"/>
                    <w:numPr>
                      <w:ilvl w:val="0"/>
                      <w:numId w:val="1"/>
                    </w:numPr>
                    <w:ind w:left="207" w:hanging="207"/>
                    <w:jc w:val="left"/>
                    <w:rPr>
                      <w:sz w:val="22"/>
                      <w:szCs w:val="22"/>
                    </w:rPr>
                  </w:pPr>
                </w:p>
                <w:p w:rsidR="00374EDE" w:rsidRPr="00BD7190" w:rsidRDefault="00374EDE" w:rsidP="002D3025">
                  <w:pPr>
                    <w:pStyle w:val="Title"/>
                    <w:numPr>
                      <w:ilvl w:val="0"/>
                      <w:numId w:val="1"/>
                    </w:numPr>
                    <w:ind w:left="207" w:hanging="207"/>
                    <w:jc w:val="left"/>
                    <w:rPr>
                      <w:sz w:val="22"/>
                      <w:szCs w:val="22"/>
                    </w:rPr>
                  </w:pPr>
                </w:p>
                <w:p w:rsidR="00E70189" w:rsidRPr="00BD7190" w:rsidRDefault="00E70189" w:rsidP="002D3025">
                  <w:pPr>
                    <w:pStyle w:val="Title"/>
                    <w:numPr>
                      <w:ilvl w:val="0"/>
                      <w:numId w:val="1"/>
                    </w:numPr>
                    <w:ind w:left="207" w:hanging="207"/>
                    <w:jc w:val="left"/>
                    <w:rPr>
                      <w:sz w:val="22"/>
                      <w:szCs w:val="22"/>
                    </w:rPr>
                  </w:pPr>
                </w:p>
                <w:p w:rsidR="00E70189" w:rsidRPr="00BD7190" w:rsidRDefault="00E70189" w:rsidP="002D3025">
                  <w:pPr>
                    <w:pStyle w:val="Title"/>
                    <w:numPr>
                      <w:ilvl w:val="0"/>
                      <w:numId w:val="1"/>
                    </w:numPr>
                    <w:ind w:left="207" w:hanging="207"/>
                    <w:jc w:val="left"/>
                    <w:rPr>
                      <w:sz w:val="22"/>
                      <w:szCs w:val="22"/>
                    </w:rPr>
                  </w:pPr>
                </w:p>
                <w:p w:rsidR="00374EDE" w:rsidRPr="00BD7190" w:rsidRDefault="00374EDE" w:rsidP="002D3025">
                  <w:pPr>
                    <w:pStyle w:val="Title"/>
                    <w:numPr>
                      <w:ilvl w:val="0"/>
                      <w:numId w:val="1"/>
                    </w:numPr>
                    <w:ind w:left="207" w:hanging="207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D02CC" w:rsidRPr="00BD7190" w:rsidRDefault="00ED02CC" w:rsidP="00E70189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</w:tbl>
    <w:p w:rsidR="005F17BD" w:rsidRPr="00374EDE" w:rsidRDefault="005F17BD" w:rsidP="005F17BD">
      <w:pPr>
        <w:rPr>
          <w:rFonts w:ascii="Arial Narrow" w:hAnsi="Arial Narrow"/>
          <w:color w:val="FF0000"/>
        </w:rPr>
      </w:pPr>
    </w:p>
    <w:tbl>
      <w:tblPr>
        <w:tblW w:w="10617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3288"/>
        <w:gridCol w:w="3915"/>
        <w:gridCol w:w="3414"/>
        <w:tblGridChange w:id="1">
          <w:tblGrid>
            <w:gridCol w:w="3288"/>
            <w:gridCol w:w="3915"/>
            <w:gridCol w:w="3414"/>
          </w:tblGrid>
        </w:tblGridChange>
      </w:tblGrid>
      <w:tr w:rsidR="00DA3AC3" w:rsidRPr="00981DEB" w:rsidTr="00086B97">
        <w:trPr>
          <w:trHeight w:val="289"/>
        </w:trPr>
        <w:tc>
          <w:tcPr>
            <w:tcW w:w="3288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3915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414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DA3AC3" w:rsidRPr="00BD1664" w:rsidTr="00086B97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82751F" w:rsidRDefault="00DA3AC3" w:rsidP="00DA3AC3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Agenda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DA3AC3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93364E" w:rsidP="00927E77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D933C8">
              <w:rPr>
                <w:sz w:val="22"/>
                <w:szCs w:val="22"/>
              </w:rPr>
              <w:t>icki Ferguson mo</w:t>
            </w:r>
            <w:r w:rsidR="00AF339A">
              <w:rPr>
                <w:sz w:val="22"/>
                <w:szCs w:val="22"/>
              </w:rPr>
              <w:t>tioned to amend</w:t>
            </w:r>
            <w:r w:rsidR="00375CBE">
              <w:rPr>
                <w:sz w:val="22"/>
                <w:szCs w:val="22"/>
              </w:rPr>
              <w:t xml:space="preserve"> the agenda</w:t>
            </w:r>
            <w:r w:rsidR="00AF339A">
              <w:rPr>
                <w:sz w:val="22"/>
                <w:szCs w:val="22"/>
              </w:rPr>
              <w:t xml:space="preserve"> to include ISER updates</w:t>
            </w:r>
            <w:r w:rsidR="00B47D95">
              <w:rPr>
                <w:sz w:val="22"/>
                <w:szCs w:val="22"/>
              </w:rPr>
              <w:t xml:space="preserve"> facilitated by </w:t>
            </w:r>
            <w:r w:rsidR="00927E77">
              <w:rPr>
                <w:sz w:val="22"/>
                <w:szCs w:val="22"/>
              </w:rPr>
              <w:t>Rudy Besikof; New</w:t>
            </w:r>
            <w:r w:rsidR="00375CBE">
              <w:rPr>
                <w:sz w:val="22"/>
                <w:szCs w:val="22"/>
              </w:rPr>
              <w:t xml:space="preserve"> </w:t>
            </w:r>
            <w:r w:rsidR="00927E77">
              <w:rPr>
                <w:sz w:val="22"/>
                <w:szCs w:val="22"/>
              </w:rPr>
              <w:t>item listed</w:t>
            </w:r>
            <w:r w:rsidR="00375CBE">
              <w:rPr>
                <w:sz w:val="22"/>
                <w:szCs w:val="22"/>
              </w:rPr>
              <w:t xml:space="preserve"> as Agenda </w:t>
            </w:r>
            <w:r w:rsidR="00927E77">
              <w:rPr>
                <w:sz w:val="22"/>
                <w:szCs w:val="22"/>
              </w:rPr>
              <w:t>Item III</w:t>
            </w:r>
            <w:r w:rsidR="00AF339A" w:rsidRPr="00927E77">
              <w:rPr>
                <w:sz w:val="22"/>
                <w:szCs w:val="22"/>
              </w:rPr>
              <w:t xml:space="preserve">. </w:t>
            </w:r>
            <w:r w:rsidRPr="00927E77">
              <w:rPr>
                <w:sz w:val="22"/>
                <w:szCs w:val="22"/>
              </w:rPr>
              <w:t xml:space="preserve"> </w:t>
            </w:r>
            <w:r w:rsidR="00927E77">
              <w:rPr>
                <w:sz w:val="22"/>
                <w:szCs w:val="22"/>
              </w:rPr>
              <w:t xml:space="preserve">Larena Baldazo </w:t>
            </w:r>
            <w:r w:rsidRPr="00927E77">
              <w:rPr>
                <w:sz w:val="22"/>
                <w:szCs w:val="22"/>
              </w:rPr>
              <w:t xml:space="preserve">moved Rudy </w:t>
            </w:r>
            <w:r w:rsidR="00927E77">
              <w:rPr>
                <w:sz w:val="22"/>
                <w:szCs w:val="22"/>
              </w:rPr>
              <w:t xml:space="preserve">Besikof </w:t>
            </w:r>
            <w:r w:rsidRPr="00927E77">
              <w:rPr>
                <w:sz w:val="22"/>
                <w:szCs w:val="22"/>
              </w:rPr>
              <w:t>2</w:t>
            </w:r>
            <w:r w:rsidRPr="00927E7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A3AC3" w:rsidRPr="00BD1664" w:rsidTr="00086B97">
        <w:trPr>
          <w:trHeight w:val="46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82751F" w:rsidRDefault="00DA3AC3" w:rsidP="00BD1664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Minutes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:rsidR="00DA3AC3" w:rsidRPr="0082751F" w:rsidRDefault="00DA3AC3" w:rsidP="004C46B0">
            <w:pPr>
              <w:pStyle w:val="ColorfulList-Accent11"/>
              <w:ind w:left="900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Approve </w:t>
            </w:r>
            <w:r w:rsidR="004C46B0" w:rsidRPr="0082751F">
              <w:rPr>
                <w:rFonts w:ascii="Times New Roman" w:hAnsi="Times New Roman"/>
                <w:sz w:val="20"/>
                <w:szCs w:val="20"/>
              </w:rPr>
              <w:t>Dec. 18</w:t>
            </w:r>
            <w:r w:rsidRPr="0082751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 minutes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DA3AC3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AF339A" w:rsidP="00AF339A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Rupinder moti</w:t>
            </w:r>
            <w:r w:rsidR="00DC50C2">
              <w:rPr>
                <w:rFonts w:ascii="Times New Roman" w:hAnsi="Times New Roman"/>
                <w:sz w:val="22"/>
                <w:szCs w:val="22"/>
              </w:rPr>
              <w:t>oned to correct Laura to Larena Baldazo.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364E">
              <w:rPr>
                <w:rFonts w:ascii="Times New Roman" w:hAnsi="Times New Roman"/>
                <w:sz w:val="22"/>
                <w:szCs w:val="22"/>
              </w:rPr>
              <w:t xml:space="preserve">Rudy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Besikoff </w:t>
            </w:r>
            <w:r w:rsidR="0093364E">
              <w:rPr>
                <w:rFonts w:ascii="Times New Roman" w:hAnsi="Times New Roman"/>
                <w:sz w:val="22"/>
                <w:szCs w:val="22"/>
              </w:rPr>
              <w:t xml:space="preserve">moved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to approve Eleni Gastis </w:t>
            </w:r>
            <w:r w:rsidR="0093364E">
              <w:rPr>
                <w:rFonts w:ascii="Times New Roman" w:hAnsi="Times New Roman"/>
                <w:sz w:val="22"/>
                <w:szCs w:val="22"/>
              </w:rPr>
              <w:t>2</w:t>
            </w:r>
            <w:r w:rsidR="0093364E" w:rsidRPr="0093364E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 w:rsidR="0093364E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>Suzan Tiemroth-Zavala &amp; Laura Bollentino abstained.</w:t>
            </w:r>
          </w:p>
        </w:tc>
      </w:tr>
      <w:tr w:rsidR="0093364E" w:rsidRPr="00BD1664" w:rsidTr="00086B97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4E" w:rsidRPr="0082751F" w:rsidRDefault="0093364E" w:rsidP="00714081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ISER</w:t>
            </w:r>
            <w:r w:rsidR="00375CBE">
              <w:rPr>
                <w:rFonts w:ascii="Times New Roman" w:hAnsi="Times New Roman"/>
                <w:b/>
                <w:sz w:val="20"/>
                <w:szCs w:val="20"/>
              </w:rPr>
              <w:t xml:space="preserve"> (Institutional Self-Evaluation Report)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E" w:rsidRPr="00BD1664" w:rsidRDefault="00D933C8" w:rsidP="002751D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Rudy shared &amp; discussed ISER draft (2/3). </w:t>
            </w:r>
            <w:r w:rsidR="00375CBE">
              <w:rPr>
                <w:sz w:val="22"/>
                <w:szCs w:val="22"/>
              </w:rPr>
              <w:t xml:space="preserve">SEM Committee is responsible for </w:t>
            </w:r>
            <w:r w:rsidR="00B47D95">
              <w:rPr>
                <w:sz w:val="22"/>
                <w:szCs w:val="22"/>
              </w:rPr>
              <w:t>Standard II</w:t>
            </w:r>
            <w:r w:rsidRPr="00376F2D">
              <w:rPr>
                <w:b/>
                <w:sz w:val="22"/>
                <w:szCs w:val="22"/>
              </w:rPr>
              <w:t xml:space="preserve">. </w:t>
            </w:r>
            <w:r w:rsidRPr="00335E24">
              <w:rPr>
                <w:sz w:val="22"/>
                <w:szCs w:val="22"/>
              </w:rPr>
              <w:t>A. 6</w:t>
            </w:r>
            <w:r w:rsidR="002751DA" w:rsidRPr="00335E24">
              <w:rPr>
                <w:sz w:val="22"/>
                <w:szCs w:val="22"/>
              </w:rPr>
              <w:t>.</w:t>
            </w:r>
            <w:r w:rsidRPr="00335E24">
              <w:rPr>
                <w:sz w:val="22"/>
                <w:szCs w:val="22"/>
              </w:rPr>
              <w:t xml:space="preserve"> First part of file</w:t>
            </w:r>
            <w:r w:rsidR="002751DA" w:rsidRPr="00335E24">
              <w:rPr>
                <w:sz w:val="22"/>
                <w:szCs w:val="22"/>
              </w:rPr>
              <w:t xml:space="preserve"> will be draft; </w:t>
            </w:r>
            <w:r w:rsidRPr="00335E24">
              <w:rPr>
                <w:sz w:val="22"/>
                <w:szCs w:val="22"/>
              </w:rPr>
              <w:t xml:space="preserve">“sandbox” will still be in file but </w:t>
            </w:r>
            <w:r w:rsidR="002751DA" w:rsidRPr="00335E24">
              <w:rPr>
                <w:sz w:val="22"/>
                <w:szCs w:val="22"/>
              </w:rPr>
              <w:t xml:space="preserve">will delete after draft is complete. </w:t>
            </w:r>
            <w:r w:rsidRPr="00335E24">
              <w:rPr>
                <w:sz w:val="22"/>
                <w:szCs w:val="22"/>
              </w:rPr>
              <w:t>Committee will revise language</w:t>
            </w:r>
            <w:r w:rsidR="002751DA" w:rsidRPr="00335E24">
              <w:rPr>
                <w:sz w:val="22"/>
                <w:szCs w:val="22"/>
              </w:rPr>
              <w:t xml:space="preserve"> as </w:t>
            </w:r>
            <w:r w:rsidRPr="00335E24">
              <w:rPr>
                <w:sz w:val="22"/>
                <w:szCs w:val="22"/>
              </w:rPr>
              <w:t>they see fit. Please hyperlink any evidence load</w:t>
            </w:r>
            <w:r w:rsidR="00335E24">
              <w:rPr>
                <w:sz w:val="22"/>
                <w:szCs w:val="22"/>
              </w:rPr>
              <w:t>ed</w:t>
            </w:r>
            <w:r w:rsidRPr="00335E24">
              <w:rPr>
                <w:sz w:val="22"/>
                <w:szCs w:val="22"/>
              </w:rPr>
              <w:t xml:space="preserve"> to make eas</w:t>
            </w:r>
            <w:r w:rsidR="00375CBE" w:rsidRPr="00335E24">
              <w:rPr>
                <w:sz w:val="22"/>
                <w:szCs w:val="22"/>
              </w:rPr>
              <w:t>ier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E24">
              <w:rPr>
                <w:sz w:val="22"/>
                <w:szCs w:val="22"/>
              </w:rPr>
              <w:t xml:space="preserve">for </w:t>
            </w:r>
            <w:r w:rsidRPr="002F7861">
              <w:rPr>
                <w:sz w:val="22"/>
                <w:szCs w:val="22"/>
              </w:rPr>
              <w:lastRenderedPageBreak/>
              <w:t>readers/reviewers. Standard</w:t>
            </w:r>
            <w:r w:rsidRPr="00335E24">
              <w:rPr>
                <w:b/>
                <w:sz w:val="22"/>
                <w:szCs w:val="22"/>
              </w:rPr>
              <w:t xml:space="preserve"> </w:t>
            </w:r>
            <w:r w:rsidRPr="00A246B9">
              <w:rPr>
                <w:sz w:val="22"/>
                <w:szCs w:val="22"/>
              </w:rPr>
              <w:t xml:space="preserve">still needs to be </w:t>
            </w:r>
            <w:r w:rsidR="00335E24" w:rsidRPr="00A246B9">
              <w:rPr>
                <w:sz w:val="22"/>
                <w:szCs w:val="22"/>
              </w:rPr>
              <w:t>entered; wait</w:t>
            </w:r>
            <w:r w:rsidRPr="00A246B9">
              <w:rPr>
                <w:sz w:val="22"/>
                <w:szCs w:val="22"/>
              </w:rPr>
              <w:t xml:space="preserve"> on work from all committees before writing conclusions. Encouraged committee to add recommendations if needed. File will be in Accreditation</w:t>
            </w:r>
            <w:r w:rsidR="00375CBE" w:rsidRPr="00A246B9">
              <w:rPr>
                <w:sz w:val="22"/>
                <w:szCs w:val="22"/>
              </w:rPr>
              <w:t xml:space="preserve"> folder on Canvas</w:t>
            </w:r>
            <w:r w:rsidRPr="00A246B9">
              <w:rPr>
                <w:sz w:val="22"/>
                <w:szCs w:val="22"/>
              </w:rPr>
              <w:t xml:space="preserve"> by end of day. Will add members to </w:t>
            </w:r>
            <w:r w:rsidR="00375CBE" w:rsidRPr="00A246B9">
              <w:rPr>
                <w:sz w:val="22"/>
                <w:szCs w:val="22"/>
              </w:rPr>
              <w:t>C</w:t>
            </w:r>
            <w:r w:rsidRPr="00A246B9">
              <w:rPr>
                <w:sz w:val="22"/>
                <w:szCs w:val="22"/>
              </w:rPr>
              <w:t>anvas as needed.</w:t>
            </w:r>
            <w:r w:rsidR="00375CBE" w:rsidRPr="00A246B9">
              <w:rPr>
                <w:sz w:val="22"/>
                <w:szCs w:val="22"/>
              </w:rPr>
              <w:t xml:space="preserve"> A few members of SEM do not have access. Rudy will make sure all SEM members have access to the Canvas shell</w:t>
            </w:r>
            <w:r w:rsidR="00375C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4E" w:rsidRPr="00BD1664" w:rsidRDefault="0093364E" w:rsidP="00376F2D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DA3AC3" w:rsidRPr="00BD1664" w:rsidTr="00086B97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DA3AC3" w:rsidP="00714081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Goals 2019-2020 </w:t>
            </w:r>
          </w:p>
          <w:p w:rsidR="00DA3AC3" w:rsidRPr="0082751F" w:rsidRDefault="00DA3AC3" w:rsidP="0082751F">
            <w:pPr>
              <w:pStyle w:val="ColorfulList-Accent11"/>
              <w:ind w:left="900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0B5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:rsidR="00DA3AC3" w:rsidRPr="0082751F" w:rsidRDefault="00DA3AC3" w:rsidP="004C46B0">
            <w:pPr>
              <w:pStyle w:val="ColorfulList-Accent11"/>
              <w:ind w:left="900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Review </w:t>
            </w:r>
            <w:r w:rsidR="004C46B0" w:rsidRPr="0082751F">
              <w:rPr>
                <w:rFonts w:ascii="Times New Roman" w:hAnsi="Times New Roman"/>
                <w:sz w:val="20"/>
                <w:szCs w:val="20"/>
              </w:rPr>
              <w:t>&amp; Feedback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Default="00BE3DE4" w:rsidP="00375CB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reviewed goals. </w:t>
            </w:r>
            <w:r w:rsidR="00375CBE">
              <w:rPr>
                <w:sz w:val="22"/>
                <w:szCs w:val="22"/>
              </w:rPr>
              <w:t>Members s</w:t>
            </w:r>
            <w:r>
              <w:rPr>
                <w:sz w:val="22"/>
                <w:szCs w:val="22"/>
              </w:rPr>
              <w:t xml:space="preserve">hared </w:t>
            </w:r>
            <w:r w:rsidR="00375CBE">
              <w:rPr>
                <w:sz w:val="22"/>
                <w:szCs w:val="22"/>
              </w:rPr>
              <w:t xml:space="preserve">thoughts about college hour. Comments made included </w:t>
            </w:r>
            <w:r>
              <w:rPr>
                <w:sz w:val="22"/>
                <w:szCs w:val="22"/>
              </w:rPr>
              <w:t>difference in college hour may affect meeting times of various committees. Laura Bollentino</w:t>
            </w:r>
            <w:r w:rsidR="00AF339A">
              <w:rPr>
                <w:sz w:val="22"/>
                <w:szCs w:val="22"/>
              </w:rPr>
              <w:t xml:space="preserve"> </w:t>
            </w:r>
            <w:r w:rsidR="002751DA">
              <w:rPr>
                <w:sz w:val="22"/>
                <w:szCs w:val="22"/>
              </w:rPr>
              <w:t xml:space="preserve">voiced </w:t>
            </w:r>
            <w:r w:rsidR="00AF339A">
              <w:rPr>
                <w:sz w:val="22"/>
                <w:szCs w:val="22"/>
              </w:rPr>
              <w:t xml:space="preserve">new schedule may affect students if not notified ahead of time. </w:t>
            </w:r>
            <w:r>
              <w:rPr>
                <w:sz w:val="22"/>
                <w:szCs w:val="22"/>
              </w:rPr>
              <w:t>Terrance questioned if all colleges will be on schedule in fall 2020</w:t>
            </w:r>
            <w:r w:rsidR="002751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75CBE">
              <w:rPr>
                <w:sz w:val="22"/>
                <w:szCs w:val="22"/>
              </w:rPr>
              <w:t xml:space="preserve">Rudy responded that college hour </w:t>
            </w:r>
            <w:r w:rsidR="00335E24">
              <w:rPr>
                <w:sz w:val="22"/>
                <w:szCs w:val="22"/>
              </w:rPr>
              <w:t>would</w:t>
            </w:r>
            <w:r w:rsidR="00375CBE">
              <w:rPr>
                <w:sz w:val="22"/>
                <w:szCs w:val="22"/>
              </w:rPr>
              <w:t xml:space="preserve"> be consistent across all four campuses.</w:t>
            </w:r>
          </w:p>
          <w:p w:rsidR="00375CBE" w:rsidRPr="00BD1664" w:rsidRDefault="00375CBE" w:rsidP="00A246B9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</w:t>
            </w:r>
            <w:r w:rsidR="002F7861">
              <w:rPr>
                <w:sz w:val="22"/>
                <w:szCs w:val="22"/>
              </w:rPr>
              <w:t xml:space="preserve">Ferguson </w:t>
            </w:r>
            <w:r>
              <w:rPr>
                <w:sz w:val="22"/>
                <w:szCs w:val="22"/>
              </w:rPr>
              <w:t xml:space="preserve">reminded the committee of the commitment to facilitate a workshop during the next flex day; </w:t>
            </w:r>
            <w:r w:rsidR="00A246B9">
              <w:rPr>
                <w:sz w:val="22"/>
                <w:szCs w:val="22"/>
              </w:rPr>
              <w:t>chairs wi</w:t>
            </w:r>
            <w:r>
              <w:rPr>
                <w:sz w:val="22"/>
                <w:szCs w:val="22"/>
              </w:rPr>
              <w:t>ll follow-up with sub-committee.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BE3DE4" w:rsidP="00207C35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</w:t>
            </w:r>
            <w:r w:rsidR="00207C35">
              <w:rPr>
                <w:sz w:val="22"/>
                <w:szCs w:val="22"/>
              </w:rPr>
              <w:t xml:space="preserve"> Ferguson will follow up with Flex Day group: C</w:t>
            </w:r>
            <w:r>
              <w:rPr>
                <w:sz w:val="22"/>
                <w:szCs w:val="22"/>
              </w:rPr>
              <w:t>lifton</w:t>
            </w:r>
            <w:r w:rsidR="00207C35">
              <w:rPr>
                <w:sz w:val="22"/>
                <w:szCs w:val="22"/>
              </w:rPr>
              <w:t xml:space="preserve"> Coleman,</w:t>
            </w:r>
            <w:r>
              <w:rPr>
                <w:sz w:val="22"/>
                <w:szCs w:val="22"/>
              </w:rPr>
              <w:t xml:space="preserve"> </w:t>
            </w:r>
            <w:r w:rsidR="00207C35">
              <w:rPr>
                <w:sz w:val="22"/>
                <w:szCs w:val="22"/>
              </w:rPr>
              <w:t xml:space="preserve">Eleni Gastis, Larena </w:t>
            </w:r>
            <w:r w:rsidR="00137A04">
              <w:rPr>
                <w:sz w:val="22"/>
                <w:szCs w:val="22"/>
              </w:rPr>
              <w:t>Baldazo</w:t>
            </w:r>
            <w:r w:rsidR="00207C35">
              <w:rPr>
                <w:sz w:val="22"/>
                <w:szCs w:val="22"/>
              </w:rPr>
              <w:t>, Joseph Koroma, and Co-Chair.</w:t>
            </w:r>
          </w:p>
        </w:tc>
      </w:tr>
      <w:tr w:rsidR="00DA3AC3" w:rsidRPr="00BD1664" w:rsidTr="00086B97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DA3AC3" w:rsidP="00714081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sz w:val="20"/>
                <w:szCs w:val="20"/>
              </w:rPr>
              <w:t xml:space="preserve">Master Calendar Draft </w:t>
            </w:r>
          </w:p>
          <w:p w:rsidR="00DA3AC3" w:rsidRPr="0082751F" w:rsidRDefault="00DA3AC3" w:rsidP="0082751F">
            <w:pPr>
              <w:pStyle w:val="ColorfulList-Accent11"/>
              <w:ind w:left="900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(15 Minutes)</w:t>
            </w:r>
          </w:p>
          <w:p w:rsidR="00DA3AC3" w:rsidRPr="0082751F" w:rsidRDefault="00DA3AC3" w:rsidP="004C46B0">
            <w:pPr>
              <w:pStyle w:val="ColorfulList-Accent11"/>
              <w:ind w:left="900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4C46B0" w:rsidRPr="0082751F">
              <w:rPr>
                <w:rFonts w:ascii="Times New Roman" w:hAnsi="Times New Roman"/>
                <w:sz w:val="20"/>
                <w:szCs w:val="20"/>
              </w:rPr>
              <w:t>Review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257DC6" w:rsidRDefault="00BE3DE4" w:rsidP="00375CB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57DC6">
              <w:rPr>
                <w:sz w:val="22"/>
                <w:szCs w:val="22"/>
              </w:rPr>
              <w:t xml:space="preserve">Vicki Ferguson reviewed and updated </w:t>
            </w:r>
            <w:r w:rsidR="00AF339A" w:rsidRPr="00257DC6">
              <w:rPr>
                <w:sz w:val="22"/>
                <w:szCs w:val="22"/>
              </w:rPr>
              <w:t>Master C</w:t>
            </w:r>
            <w:r w:rsidRPr="00257DC6">
              <w:rPr>
                <w:sz w:val="22"/>
                <w:szCs w:val="22"/>
              </w:rPr>
              <w:t xml:space="preserve">alendar </w:t>
            </w:r>
            <w:r w:rsidR="00AF339A" w:rsidRPr="00257DC6">
              <w:rPr>
                <w:sz w:val="22"/>
                <w:szCs w:val="22"/>
              </w:rPr>
              <w:t xml:space="preserve">for </w:t>
            </w:r>
            <w:r w:rsidRPr="00257DC6">
              <w:rPr>
                <w:sz w:val="22"/>
                <w:szCs w:val="22"/>
              </w:rPr>
              <w:t>February and March</w:t>
            </w:r>
            <w:r w:rsidR="00137A04" w:rsidRPr="00257DC6">
              <w:rPr>
                <w:sz w:val="22"/>
                <w:szCs w:val="22"/>
              </w:rPr>
              <w:t xml:space="preserve"> 2020</w:t>
            </w:r>
            <w:r w:rsidRPr="00257DC6">
              <w:rPr>
                <w:sz w:val="22"/>
                <w:szCs w:val="22"/>
              </w:rPr>
              <w:t xml:space="preserve">; </w:t>
            </w:r>
            <w:r w:rsidR="007C500D" w:rsidRPr="00257DC6">
              <w:rPr>
                <w:sz w:val="22"/>
                <w:szCs w:val="22"/>
              </w:rPr>
              <w:t xml:space="preserve">Suzan </w:t>
            </w:r>
            <w:r w:rsidR="00137A04" w:rsidRPr="00257DC6">
              <w:rPr>
                <w:sz w:val="22"/>
                <w:szCs w:val="22"/>
              </w:rPr>
              <w:t xml:space="preserve">Tiemroth-Zavala </w:t>
            </w:r>
            <w:r w:rsidR="007C500D" w:rsidRPr="00257DC6">
              <w:rPr>
                <w:sz w:val="22"/>
                <w:szCs w:val="22"/>
              </w:rPr>
              <w:t>shared the funding received from CTE grant and shared</w:t>
            </w:r>
            <w:r w:rsidR="00375CBE" w:rsidRPr="00257DC6">
              <w:rPr>
                <w:sz w:val="22"/>
                <w:szCs w:val="22"/>
              </w:rPr>
              <w:t xml:space="preserve"> about the new Student Success Center</w:t>
            </w:r>
            <w:r w:rsidR="007C500D" w:rsidRPr="00257DC6">
              <w:rPr>
                <w:sz w:val="22"/>
                <w:szCs w:val="22"/>
              </w:rPr>
              <w:t xml:space="preserve">; Janelle </w:t>
            </w:r>
            <w:r w:rsidR="00137A04" w:rsidRPr="00257DC6">
              <w:rPr>
                <w:sz w:val="22"/>
                <w:szCs w:val="22"/>
              </w:rPr>
              <w:t xml:space="preserve">Tillotson </w:t>
            </w:r>
            <w:r w:rsidR="007C500D" w:rsidRPr="00257DC6">
              <w:rPr>
                <w:sz w:val="22"/>
                <w:szCs w:val="22"/>
              </w:rPr>
              <w:t xml:space="preserve">shared that Karina </w:t>
            </w:r>
            <w:r w:rsidR="00137A04" w:rsidRPr="00257DC6">
              <w:rPr>
                <w:sz w:val="22"/>
                <w:szCs w:val="22"/>
              </w:rPr>
              <w:t xml:space="preserve">Gonzales </w:t>
            </w:r>
            <w:r w:rsidR="00585D86" w:rsidRPr="00257DC6">
              <w:rPr>
                <w:sz w:val="22"/>
                <w:szCs w:val="22"/>
              </w:rPr>
              <w:t xml:space="preserve">wanted to hold </w:t>
            </w:r>
            <w:r w:rsidR="00137A04" w:rsidRPr="00257DC6">
              <w:rPr>
                <w:sz w:val="22"/>
                <w:szCs w:val="22"/>
              </w:rPr>
              <w:t>an</w:t>
            </w:r>
            <w:r w:rsidR="00585D86" w:rsidRPr="00257DC6">
              <w:rPr>
                <w:sz w:val="22"/>
                <w:szCs w:val="22"/>
              </w:rPr>
              <w:t>other</w:t>
            </w:r>
            <w:r w:rsidR="00137A04" w:rsidRPr="00257DC6">
              <w:rPr>
                <w:sz w:val="22"/>
                <w:szCs w:val="22"/>
              </w:rPr>
              <w:t xml:space="preserve"> </w:t>
            </w:r>
            <w:r w:rsidR="00D929F6" w:rsidRPr="00257DC6">
              <w:rPr>
                <w:sz w:val="22"/>
                <w:szCs w:val="22"/>
              </w:rPr>
              <w:t>event to</w:t>
            </w:r>
            <w:r w:rsidR="00585D86" w:rsidRPr="00257DC6">
              <w:rPr>
                <w:sz w:val="22"/>
                <w:szCs w:val="22"/>
              </w:rPr>
              <w:t xml:space="preserve"> emulate </w:t>
            </w:r>
            <w:r w:rsidR="00D929F6" w:rsidRPr="00257DC6">
              <w:rPr>
                <w:sz w:val="22"/>
                <w:szCs w:val="22"/>
              </w:rPr>
              <w:t xml:space="preserve">the </w:t>
            </w:r>
            <w:r w:rsidR="00D929F6" w:rsidRPr="00257DC6">
              <w:rPr>
                <w:i/>
                <w:sz w:val="22"/>
                <w:szCs w:val="22"/>
              </w:rPr>
              <w:t>“</w:t>
            </w:r>
            <w:r w:rsidR="00137A04" w:rsidRPr="00257DC6">
              <w:rPr>
                <w:i/>
                <w:sz w:val="22"/>
                <w:szCs w:val="22"/>
              </w:rPr>
              <w:t>D</w:t>
            </w:r>
            <w:r w:rsidR="007C500D" w:rsidRPr="00257DC6">
              <w:rPr>
                <w:i/>
                <w:sz w:val="22"/>
                <w:szCs w:val="22"/>
              </w:rPr>
              <w:t xml:space="preserve">epartment </w:t>
            </w:r>
            <w:r w:rsidR="00137A04" w:rsidRPr="00257DC6">
              <w:rPr>
                <w:i/>
                <w:sz w:val="22"/>
                <w:szCs w:val="22"/>
              </w:rPr>
              <w:t>R</w:t>
            </w:r>
            <w:r w:rsidR="007C500D" w:rsidRPr="00257DC6">
              <w:rPr>
                <w:i/>
                <w:sz w:val="22"/>
                <w:szCs w:val="22"/>
              </w:rPr>
              <w:t>ush</w:t>
            </w:r>
            <w:r w:rsidR="00E52EF7" w:rsidRPr="00257DC6">
              <w:rPr>
                <w:i/>
                <w:sz w:val="22"/>
                <w:szCs w:val="22"/>
              </w:rPr>
              <w:t>”</w:t>
            </w:r>
            <w:r w:rsidR="00E52EF7" w:rsidRPr="00257DC6">
              <w:rPr>
                <w:sz w:val="22"/>
                <w:szCs w:val="22"/>
              </w:rPr>
              <w:t xml:space="preserve"> held </w:t>
            </w:r>
            <w:r w:rsidR="00375CBE" w:rsidRPr="00257DC6">
              <w:rPr>
                <w:sz w:val="22"/>
                <w:szCs w:val="22"/>
              </w:rPr>
              <w:t>during</w:t>
            </w:r>
            <w:r w:rsidR="00E52EF7" w:rsidRPr="00257DC6">
              <w:rPr>
                <w:sz w:val="22"/>
                <w:szCs w:val="22"/>
              </w:rPr>
              <w:t xml:space="preserve"> fall semester. </w:t>
            </w:r>
            <w:r w:rsidR="007C500D" w:rsidRPr="00257DC6">
              <w:rPr>
                <w:sz w:val="22"/>
                <w:szCs w:val="22"/>
              </w:rPr>
              <w:t xml:space="preserve"> Rudy </w:t>
            </w:r>
            <w:r w:rsidR="002F7861">
              <w:rPr>
                <w:sz w:val="22"/>
                <w:szCs w:val="22"/>
              </w:rPr>
              <w:lastRenderedPageBreak/>
              <w:t xml:space="preserve">Besikoff </w:t>
            </w:r>
            <w:r w:rsidR="007C500D" w:rsidRPr="00257DC6">
              <w:rPr>
                <w:sz w:val="22"/>
                <w:szCs w:val="22"/>
              </w:rPr>
              <w:t>would like</w:t>
            </w:r>
            <w:r w:rsidR="00E52EF7" w:rsidRPr="00257DC6">
              <w:rPr>
                <w:sz w:val="22"/>
                <w:szCs w:val="22"/>
              </w:rPr>
              <w:t xml:space="preserve"> to</w:t>
            </w:r>
            <w:r w:rsidR="007C500D" w:rsidRPr="00257DC6">
              <w:rPr>
                <w:sz w:val="22"/>
                <w:szCs w:val="22"/>
              </w:rPr>
              <w:t xml:space="preserve"> debrief on </w:t>
            </w:r>
            <w:r w:rsidR="00E52EF7" w:rsidRPr="00257DC6">
              <w:rPr>
                <w:sz w:val="22"/>
                <w:szCs w:val="22"/>
              </w:rPr>
              <w:t xml:space="preserve">the </w:t>
            </w:r>
            <w:r w:rsidR="007C500D" w:rsidRPr="00257DC6">
              <w:rPr>
                <w:sz w:val="22"/>
                <w:szCs w:val="22"/>
              </w:rPr>
              <w:t xml:space="preserve">fall event. Committee discussed holding event during priority week since most students </w:t>
            </w:r>
            <w:r w:rsidR="00E52EF7" w:rsidRPr="00257DC6">
              <w:rPr>
                <w:sz w:val="22"/>
                <w:szCs w:val="22"/>
              </w:rPr>
              <w:t xml:space="preserve">are able to </w:t>
            </w:r>
            <w:r w:rsidR="007C500D" w:rsidRPr="00257DC6">
              <w:rPr>
                <w:sz w:val="22"/>
                <w:szCs w:val="22"/>
              </w:rPr>
              <w:t>register at this time</w:t>
            </w:r>
            <w:r w:rsidR="00E52EF7" w:rsidRPr="00257DC6">
              <w:rPr>
                <w:sz w:val="22"/>
                <w:szCs w:val="22"/>
              </w:rPr>
              <w:t>.</w:t>
            </w:r>
            <w:r w:rsidR="007C500D" w:rsidRPr="00257DC6">
              <w:rPr>
                <w:sz w:val="22"/>
                <w:szCs w:val="22"/>
              </w:rPr>
              <w:t xml:space="preserve"> Laura </w:t>
            </w:r>
            <w:r w:rsidR="00E52EF7" w:rsidRPr="00257DC6">
              <w:rPr>
                <w:sz w:val="22"/>
                <w:szCs w:val="22"/>
              </w:rPr>
              <w:t xml:space="preserve">Bollentino </w:t>
            </w:r>
            <w:r w:rsidR="00DC50C2" w:rsidRPr="00257DC6">
              <w:rPr>
                <w:sz w:val="22"/>
                <w:szCs w:val="22"/>
              </w:rPr>
              <w:t>made a suggestion to change</w:t>
            </w:r>
            <w:r w:rsidR="007C500D" w:rsidRPr="00257DC6">
              <w:rPr>
                <w:sz w:val="22"/>
                <w:szCs w:val="22"/>
              </w:rPr>
              <w:t xml:space="preserve"> the name to </w:t>
            </w:r>
            <w:r w:rsidR="007C500D" w:rsidRPr="00257DC6">
              <w:rPr>
                <w:i/>
                <w:sz w:val="22"/>
                <w:szCs w:val="22"/>
              </w:rPr>
              <w:t>“Enrollment Rush”</w:t>
            </w:r>
            <w:r w:rsidR="007C500D" w:rsidRPr="00257DC6">
              <w:rPr>
                <w:sz w:val="22"/>
                <w:szCs w:val="22"/>
              </w:rPr>
              <w:t xml:space="preserve"> and include </w:t>
            </w:r>
            <w:r w:rsidR="00E52EF7" w:rsidRPr="00257DC6">
              <w:rPr>
                <w:sz w:val="22"/>
                <w:szCs w:val="22"/>
              </w:rPr>
              <w:t xml:space="preserve">information as it relates to the </w:t>
            </w:r>
            <w:r w:rsidR="007C500D" w:rsidRPr="00257DC6">
              <w:rPr>
                <w:sz w:val="22"/>
                <w:szCs w:val="22"/>
              </w:rPr>
              <w:t>new block scheduling</w:t>
            </w:r>
            <w:r w:rsidR="00375CBE" w:rsidRPr="00257DC6">
              <w:rPr>
                <w:sz w:val="22"/>
                <w:szCs w:val="22"/>
              </w:rPr>
              <w:t xml:space="preserve"> but recognized </w:t>
            </w:r>
            <w:r w:rsidR="00257DC6" w:rsidRPr="00257DC6">
              <w:rPr>
                <w:sz w:val="22"/>
                <w:szCs w:val="22"/>
              </w:rPr>
              <w:t>students developed the name</w:t>
            </w:r>
            <w:r w:rsidR="007C500D" w:rsidRPr="00257DC6">
              <w:rPr>
                <w:sz w:val="22"/>
                <w:szCs w:val="22"/>
              </w:rPr>
              <w:t xml:space="preserve">. </w:t>
            </w:r>
            <w:r w:rsidR="00375CBE" w:rsidRPr="00257DC6">
              <w:rPr>
                <w:sz w:val="22"/>
                <w:szCs w:val="22"/>
              </w:rPr>
              <w:t xml:space="preserve">Block scheduling includes </w:t>
            </w:r>
            <w:r w:rsidR="00257DC6" w:rsidRPr="00257DC6">
              <w:rPr>
                <w:sz w:val="22"/>
                <w:szCs w:val="22"/>
              </w:rPr>
              <w:t>classes, which</w:t>
            </w:r>
            <w:r w:rsidR="007C500D" w:rsidRPr="00257DC6">
              <w:rPr>
                <w:sz w:val="22"/>
                <w:szCs w:val="22"/>
              </w:rPr>
              <w:t xml:space="preserve"> are 2-7 units</w:t>
            </w:r>
            <w:r w:rsidR="00B23525" w:rsidRPr="00257DC6">
              <w:rPr>
                <w:sz w:val="22"/>
                <w:szCs w:val="22"/>
              </w:rPr>
              <w:t xml:space="preserve">, with some caveats such as CTE and or science </w:t>
            </w:r>
            <w:r w:rsidR="00257DC6" w:rsidRPr="00257DC6">
              <w:rPr>
                <w:sz w:val="22"/>
                <w:szCs w:val="22"/>
              </w:rPr>
              <w:t>labs. Vicki</w:t>
            </w:r>
            <w:r w:rsidR="00DC50C2" w:rsidRPr="00257DC6">
              <w:rPr>
                <w:sz w:val="22"/>
                <w:szCs w:val="22"/>
              </w:rPr>
              <w:t xml:space="preserve"> Ferguson</w:t>
            </w:r>
            <w:r w:rsidR="00344E65" w:rsidRPr="00257DC6">
              <w:rPr>
                <w:sz w:val="22"/>
                <w:szCs w:val="22"/>
              </w:rPr>
              <w:t xml:space="preserve"> questioned if </w:t>
            </w:r>
            <w:r w:rsidR="00585D86" w:rsidRPr="00257DC6">
              <w:rPr>
                <w:sz w:val="22"/>
                <w:szCs w:val="22"/>
              </w:rPr>
              <w:t>committee</w:t>
            </w:r>
            <w:r w:rsidR="00344E65" w:rsidRPr="00257DC6">
              <w:rPr>
                <w:sz w:val="22"/>
                <w:szCs w:val="22"/>
              </w:rPr>
              <w:t xml:space="preserve"> can work with Larena </w:t>
            </w:r>
            <w:r w:rsidR="00DC50C2" w:rsidRPr="00257DC6">
              <w:rPr>
                <w:sz w:val="22"/>
                <w:szCs w:val="22"/>
              </w:rPr>
              <w:t xml:space="preserve">Baldazo </w:t>
            </w:r>
            <w:r w:rsidR="00344E65" w:rsidRPr="00257DC6">
              <w:rPr>
                <w:sz w:val="22"/>
                <w:szCs w:val="22"/>
              </w:rPr>
              <w:t xml:space="preserve">to promote block scheduling so students will </w:t>
            </w:r>
            <w:r w:rsidR="00585D86" w:rsidRPr="00257DC6">
              <w:rPr>
                <w:sz w:val="22"/>
                <w:szCs w:val="22"/>
              </w:rPr>
              <w:t xml:space="preserve">know </w:t>
            </w:r>
            <w:r w:rsidR="00344E65" w:rsidRPr="00257DC6">
              <w:rPr>
                <w:sz w:val="22"/>
                <w:szCs w:val="22"/>
              </w:rPr>
              <w:t>of upcoming changes.</w:t>
            </w:r>
            <w:r w:rsidR="00E03ADB" w:rsidRPr="00257DC6">
              <w:rPr>
                <w:sz w:val="22"/>
                <w:szCs w:val="22"/>
              </w:rPr>
              <w:t xml:space="preserve"> Derek </w:t>
            </w:r>
            <w:r w:rsidR="00585D86" w:rsidRPr="00257DC6">
              <w:rPr>
                <w:sz w:val="22"/>
                <w:szCs w:val="22"/>
              </w:rPr>
              <w:t xml:space="preserve">Pinto </w:t>
            </w:r>
            <w:r w:rsidR="00E03ADB" w:rsidRPr="00257DC6">
              <w:rPr>
                <w:sz w:val="22"/>
                <w:szCs w:val="22"/>
              </w:rPr>
              <w:t>questioned if</w:t>
            </w:r>
            <w:r w:rsidR="00585D86" w:rsidRPr="00257DC6">
              <w:rPr>
                <w:sz w:val="22"/>
                <w:szCs w:val="22"/>
              </w:rPr>
              <w:t xml:space="preserve"> the best way to </w:t>
            </w:r>
            <w:r w:rsidR="00E03ADB" w:rsidRPr="00257DC6">
              <w:rPr>
                <w:sz w:val="22"/>
                <w:szCs w:val="22"/>
              </w:rPr>
              <w:t xml:space="preserve">push summer enrollment as it </w:t>
            </w:r>
            <w:r w:rsidR="00B23525" w:rsidRPr="00257DC6">
              <w:rPr>
                <w:sz w:val="22"/>
                <w:szCs w:val="22"/>
              </w:rPr>
              <w:t>pertains</w:t>
            </w:r>
            <w:r w:rsidR="00585D86" w:rsidRPr="00257DC6">
              <w:rPr>
                <w:sz w:val="22"/>
                <w:szCs w:val="22"/>
              </w:rPr>
              <w:t xml:space="preserve"> to high school students. </w:t>
            </w:r>
            <w:r w:rsidR="002F7861" w:rsidRPr="00257DC6">
              <w:rPr>
                <w:sz w:val="22"/>
                <w:szCs w:val="22"/>
              </w:rPr>
              <w:t>Vicki Ferguson</w:t>
            </w:r>
            <w:r w:rsidR="00B23525" w:rsidRPr="00257DC6">
              <w:rPr>
                <w:sz w:val="22"/>
                <w:szCs w:val="22"/>
              </w:rPr>
              <w:t xml:space="preserve"> shared more partnerships with OUSD for recruitment will be taking place as enrollment for summer and fall approaches.</w:t>
            </w:r>
            <w:r w:rsidR="00E03ADB" w:rsidRPr="00257DC6">
              <w:rPr>
                <w:sz w:val="22"/>
                <w:szCs w:val="22"/>
              </w:rPr>
              <w:t xml:space="preserve"> J</w:t>
            </w:r>
            <w:r w:rsidR="00241D0C" w:rsidRPr="00257DC6">
              <w:rPr>
                <w:sz w:val="22"/>
                <w:szCs w:val="22"/>
              </w:rPr>
              <w:t xml:space="preserve">oseph </w:t>
            </w:r>
            <w:r w:rsidR="00E03ADB" w:rsidRPr="00257DC6">
              <w:rPr>
                <w:sz w:val="22"/>
                <w:szCs w:val="22"/>
              </w:rPr>
              <w:t>K</w:t>
            </w:r>
            <w:r w:rsidR="00241D0C" w:rsidRPr="00257DC6">
              <w:rPr>
                <w:sz w:val="22"/>
                <w:szCs w:val="22"/>
              </w:rPr>
              <w:t>oroma</w:t>
            </w:r>
            <w:r w:rsidR="00E03ADB" w:rsidRPr="00257DC6">
              <w:rPr>
                <w:sz w:val="22"/>
                <w:szCs w:val="22"/>
              </w:rPr>
              <w:t xml:space="preserve"> mentioned </w:t>
            </w:r>
            <w:r w:rsidR="00B23525" w:rsidRPr="00257DC6">
              <w:rPr>
                <w:sz w:val="22"/>
                <w:szCs w:val="22"/>
              </w:rPr>
              <w:t xml:space="preserve">the college </w:t>
            </w:r>
            <w:r w:rsidR="00E03ADB" w:rsidRPr="00257DC6">
              <w:rPr>
                <w:sz w:val="22"/>
                <w:szCs w:val="22"/>
              </w:rPr>
              <w:t>budget</w:t>
            </w:r>
            <w:r w:rsidR="00B23525" w:rsidRPr="00257DC6">
              <w:rPr>
                <w:sz w:val="22"/>
                <w:szCs w:val="22"/>
              </w:rPr>
              <w:t xml:space="preserve"> is a concern </w:t>
            </w:r>
            <w:r w:rsidR="00E03ADB" w:rsidRPr="00257DC6">
              <w:rPr>
                <w:sz w:val="22"/>
                <w:szCs w:val="22"/>
              </w:rPr>
              <w:t xml:space="preserve">as it relates to enrollment. </w:t>
            </w:r>
            <w:r w:rsidR="00151B0B" w:rsidRPr="00257DC6">
              <w:rPr>
                <w:sz w:val="22"/>
                <w:szCs w:val="22"/>
              </w:rPr>
              <w:t>All changes affect funding for students</w:t>
            </w:r>
            <w:r w:rsidR="00257DC6" w:rsidRPr="00257DC6">
              <w:rPr>
                <w:sz w:val="22"/>
                <w:szCs w:val="22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B47D95" w:rsidP="00B47D95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Chairs</w:t>
            </w:r>
            <w:r w:rsidR="00335E24">
              <w:rPr>
                <w:sz w:val="22"/>
                <w:szCs w:val="22"/>
              </w:rPr>
              <w:t xml:space="preserve"> w</w:t>
            </w:r>
            <w:r w:rsidR="007C500D">
              <w:rPr>
                <w:sz w:val="22"/>
                <w:szCs w:val="22"/>
              </w:rPr>
              <w:t>ill send an invitation to</w:t>
            </w:r>
            <w:r w:rsidR="00335E24">
              <w:rPr>
                <w:sz w:val="22"/>
                <w:szCs w:val="22"/>
              </w:rPr>
              <w:t xml:space="preserve"> SEM meeting</w:t>
            </w:r>
            <w:r w:rsidR="007C500D">
              <w:rPr>
                <w:sz w:val="22"/>
                <w:szCs w:val="22"/>
              </w:rPr>
              <w:t xml:space="preserve">: </w:t>
            </w:r>
            <w:r w:rsidR="00137A04">
              <w:rPr>
                <w:sz w:val="22"/>
                <w:szCs w:val="22"/>
              </w:rPr>
              <w:t xml:space="preserve">Academic Support Committee </w:t>
            </w:r>
            <w:r w:rsidR="007C500D">
              <w:rPr>
                <w:sz w:val="22"/>
                <w:szCs w:val="22"/>
              </w:rPr>
              <w:t>to share updates</w:t>
            </w:r>
          </w:p>
        </w:tc>
      </w:tr>
      <w:tr w:rsidR="00DA3AC3" w:rsidRPr="00BD1664" w:rsidTr="00086B97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DA3AC3" w:rsidP="00714081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Student Survey </w:t>
            </w:r>
          </w:p>
          <w:p w:rsidR="00DA3AC3" w:rsidRPr="0082751F" w:rsidRDefault="00DA3AC3" w:rsidP="0082751F">
            <w:pPr>
              <w:pStyle w:val="ColorfulList-Accent11"/>
              <w:ind w:left="900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(10 Minutes)</w:t>
            </w:r>
          </w:p>
          <w:p w:rsidR="00DA3AC3" w:rsidRPr="0082751F" w:rsidRDefault="00DA3AC3" w:rsidP="00DA3AC3">
            <w:pPr>
              <w:pStyle w:val="ColorfulList-Accent11"/>
              <w:ind w:left="900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4C46B0" w:rsidRPr="0082751F">
              <w:rPr>
                <w:rFonts w:ascii="Times New Roman" w:hAnsi="Times New Roman"/>
                <w:sz w:val="20"/>
                <w:szCs w:val="20"/>
              </w:rPr>
              <w:t xml:space="preserve">Update: </w:t>
            </w:r>
            <w:r w:rsidRPr="0082751F">
              <w:rPr>
                <w:rFonts w:ascii="Times New Roman" w:hAnsi="Times New Roman"/>
                <w:sz w:val="20"/>
                <w:szCs w:val="20"/>
              </w:rPr>
              <w:t>Clifton &amp; Eleni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257DC6" w:rsidRDefault="00151B0B" w:rsidP="000920D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57DC6">
              <w:rPr>
                <w:sz w:val="22"/>
                <w:szCs w:val="22"/>
              </w:rPr>
              <w:t xml:space="preserve">Clifton </w:t>
            </w:r>
            <w:r w:rsidR="00241D0C" w:rsidRPr="00257DC6">
              <w:rPr>
                <w:sz w:val="22"/>
                <w:szCs w:val="22"/>
              </w:rPr>
              <w:t xml:space="preserve">Coleman </w:t>
            </w:r>
            <w:r w:rsidR="004C6037" w:rsidRPr="00257DC6">
              <w:rPr>
                <w:sz w:val="22"/>
                <w:szCs w:val="22"/>
              </w:rPr>
              <w:t>and Eleni Gastis demonstrated the survey in a real time version. Survey is available via email and smartphone versions. Feedback included; responses/choices simplified; include time it takes to complete survey; include dropdowns for Student Life</w:t>
            </w:r>
            <w:r w:rsidR="00B23525" w:rsidRPr="00257DC6">
              <w:rPr>
                <w:sz w:val="22"/>
                <w:szCs w:val="22"/>
              </w:rPr>
              <w:t xml:space="preserve">, </w:t>
            </w:r>
            <w:r w:rsidR="00B23525" w:rsidRPr="00257DC6">
              <w:rPr>
                <w:sz w:val="22"/>
                <w:szCs w:val="22"/>
              </w:rPr>
              <w:lastRenderedPageBreak/>
              <w:t>such as</w:t>
            </w:r>
            <w:r w:rsidR="004C6037" w:rsidRPr="00257DC6">
              <w:rPr>
                <w:sz w:val="22"/>
                <w:szCs w:val="22"/>
              </w:rPr>
              <w:t xml:space="preserve">, Food Pantry, Free Produce Giveaway, etc.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E274AF" w:rsidP="000920D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Rudy </w:t>
            </w:r>
            <w:r w:rsidR="00BE78E2">
              <w:rPr>
                <w:sz w:val="22"/>
                <w:szCs w:val="22"/>
              </w:rPr>
              <w:t xml:space="preserve">Besikoff </w:t>
            </w:r>
            <w:r>
              <w:rPr>
                <w:sz w:val="22"/>
                <w:szCs w:val="22"/>
              </w:rPr>
              <w:t>motion</w:t>
            </w:r>
            <w:r w:rsidR="00BE78E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to approve survey with updates; Larena </w:t>
            </w:r>
            <w:r w:rsidR="000920DA">
              <w:rPr>
                <w:sz w:val="22"/>
                <w:szCs w:val="22"/>
              </w:rPr>
              <w:t xml:space="preserve">Baldazo </w:t>
            </w:r>
            <w:r>
              <w:rPr>
                <w:sz w:val="22"/>
                <w:szCs w:val="22"/>
              </w:rPr>
              <w:t>2</w:t>
            </w:r>
            <w:r w:rsidRPr="00E274AF">
              <w:rPr>
                <w:sz w:val="22"/>
                <w:szCs w:val="22"/>
                <w:vertAlign w:val="superscript"/>
              </w:rPr>
              <w:t>nd</w:t>
            </w:r>
            <w:r w:rsidR="000920DA">
              <w:rPr>
                <w:sz w:val="22"/>
                <w:szCs w:val="22"/>
              </w:rPr>
              <w:t>; Committee will review with updates prior to sending to PIO sending to students.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A3AC3" w:rsidRPr="00BD1664" w:rsidTr="00086B97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0B5550" w:rsidP="007166D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SEM Plan Updates &amp; Exercise</w:t>
            </w:r>
          </w:p>
          <w:p w:rsidR="00DA3AC3" w:rsidRPr="0082751F" w:rsidRDefault="00DA3AC3" w:rsidP="0082751F">
            <w:pPr>
              <w:pStyle w:val="ColorfulList-Accent11"/>
              <w:ind w:left="900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(20 Minutes)</w:t>
            </w:r>
          </w:p>
          <w:p w:rsidR="00DA3AC3" w:rsidRPr="0082751F" w:rsidRDefault="00DA3AC3" w:rsidP="004C46B0">
            <w:pPr>
              <w:pStyle w:val="ColorfulList-Accent11"/>
              <w:ind w:left="900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4C46B0" w:rsidRPr="0082751F">
              <w:rPr>
                <w:rFonts w:ascii="Times New Roman" w:hAnsi="Times New Roman"/>
                <w:sz w:val="20"/>
                <w:szCs w:val="20"/>
              </w:rPr>
              <w:t>Review</w:t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257DC6" w:rsidRDefault="00867ED5" w:rsidP="000920D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57DC6">
              <w:rPr>
                <w:sz w:val="22"/>
                <w:szCs w:val="22"/>
              </w:rPr>
              <w:t xml:space="preserve">Team broke into </w:t>
            </w:r>
            <w:r w:rsidR="00B23525" w:rsidRPr="00257DC6">
              <w:rPr>
                <w:sz w:val="22"/>
                <w:szCs w:val="22"/>
              </w:rPr>
              <w:t>four groups to document progress made regarding the strategies highlighted in the SEM Plan.</w:t>
            </w:r>
            <w:r w:rsidRPr="00257DC6">
              <w:rPr>
                <w:sz w:val="22"/>
                <w:szCs w:val="22"/>
              </w:rPr>
              <w:t xml:space="preserve">; will discuss results of </w:t>
            </w:r>
            <w:r w:rsidR="000920DA" w:rsidRPr="00257DC6">
              <w:rPr>
                <w:sz w:val="22"/>
                <w:szCs w:val="22"/>
              </w:rPr>
              <w:t>exercise</w:t>
            </w:r>
            <w:r w:rsidRPr="00257DC6">
              <w:rPr>
                <w:sz w:val="22"/>
                <w:szCs w:val="22"/>
              </w:rPr>
              <w:t xml:space="preserve"> at next meeting.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207C35" w:rsidRDefault="00207C35" w:rsidP="00207C35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Note-taker, </w:t>
            </w:r>
            <w:r w:rsidR="00AF339A">
              <w:rPr>
                <w:sz w:val="22"/>
                <w:szCs w:val="22"/>
              </w:rPr>
              <w:t xml:space="preserve">Hope Lane will </w:t>
            </w:r>
            <w:r>
              <w:rPr>
                <w:sz w:val="22"/>
                <w:szCs w:val="22"/>
              </w:rPr>
              <w:t>transcribe group</w:t>
            </w:r>
            <w:r w:rsidR="00AF339A">
              <w:rPr>
                <w:sz w:val="22"/>
                <w:szCs w:val="22"/>
              </w:rPr>
              <w:t xml:space="preserve"> exercise </w:t>
            </w:r>
            <w:r>
              <w:rPr>
                <w:sz w:val="22"/>
                <w:szCs w:val="22"/>
              </w:rPr>
              <w:t>notes and include</w:t>
            </w:r>
            <w:r w:rsidR="00AF3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the next agenda.</w:t>
            </w:r>
          </w:p>
        </w:tc>
      </w:tr>
      <w:tr w:rsidR="00DA3AC3" w:rsidRPr="00BD1664" w:rsidTr="00086B97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DA3AC3" w:rsidP="007166D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sz w:val="20"/>
                <w:szCs w:val="20"/>
              </w:rPr>
              <w:t>Confirm Membership</w:t>
            </w:r>
          </w:p>
          <w:p w:rsidR="00DA3AC3" w:rsidRPr="0082751F" w:rsidRDefault="00DA3AC3" w:rsidP="0082751F">
            <w:pPr>
              <w:pStyle w:val="ColorfulList-Accent11"/>
              <w:ind w:left="900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(10 Minutes)</w:t>
            </w:r>
          </w:p>
          <w:p w:rsidR="00DA3AC3" w:rsidRPr="0082751F" w:rsidRDefault="00DA3AC3" w:rsidP="00DA3AC3">
            <w:pPr>
              <w:pStyle w:val="ColorfulList-Accent11"/>
              <w:ind w:left="900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>Absence policy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867ED5" w:rsidP="00207C35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</w:t>
            </w:r>
            <w:r w:rsidR="00207C35">
              <w:rPr>
                <w:sz w:val="22"/>
                <w:szCs w:val="22"/>
              </w:rPr>
              <w:t xml:space="preserve"> Bollentino, Counselor (appointee); </w:t>
            </w:r>
            <w:r>
              <w:rPr>
                <w:sz w:val="22"/>
                <w:szCs w:val="22"/>
              </w:rPr>
              <w:t>Suzan</w:t>
            </w:r>
            <w:r w:rsidR="00207C35">
              <w:rPr>
                <w:sz w:val="22"/>
                <w:szCs w:val="22"/>
              </w:rPr>
              <w:t xml:space="preserve"> Tiemroth-Zavala, Guided Pathways (reappointed)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207C35" w:rsidP="00207C35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Note-taker, Hope Lane will update Committee Member List with new additions. </w:t>
            </w:r>
          </w:p>
        </w:tc>
      </w:tr>
      <w:tr w:rsidR="00DA3AC3" w:rsidRPr="00BD1664" w:rsidTr="00086B97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82751F" w:rsidRDefault="00DA3AC3" w:rsidP="00B00DB2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085438" w:rsidP="00DA3AC3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Bollentino motioned to adjourn; Janelle Tillotson 2</w:t>
            </w:r>
            <w:r w:rsidRPr="00085438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085438" w:rsidP="00085438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 @ 11:51 a.m.</w:t>
            </w:r>
          </w:p>
        </w:tc>
      </w:tr>
    </w:tbl>
    <w:p w:rsidR="007166D6" w:rsidRPr="008A44DC" w:rsidRDefault="007166D6" w:rsidP="007166D6">
      <w:pPr>
        <w:rPr>
          <w:sz w:val="22"/>
          <w:szCs w:val="22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NEXT SEM COMMITTEE MEETING –</w:t>
      </w:r>
      <w:r w:rsidR="004C46B0">
        <w:rPr>
          <w:rStyle w:val="normaltextrun"/>
          <w:b/>
          <w:bCs/>
          <w:color w:val="FF0000"/>
          <w:sz w:val="20"/>
          <w:szCs w:val="20"/>
          <w:shd w:val="clear" w:color="auto" w:fill="FFFF00"/>
        </w:rPr>
        <w:t>February 19, 2020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 T-850- 10:30 a.m.-12:00 p.m.</w:t>
      </w:r>
    </w:p>
    <w:p w:rsidR="004D1AA3" w:rsidRPr="00BD1664" w:rsidRDefault="004D1AA3" w:rsidP="00C84B84">
      <w:pPr>
        <w:rPr>
          <w:sz w:val="22"/>
          <w:szCs w:val="22"/>
        </w:rPr>
      </w:pPr>
    </w:p>
    <w:sectPr w:rsidR="004D1AA3" w:rsidRPr="00BD1664" w:rsidSect="005805F5">
      <w:headerReference w:type="default" r:id="rId11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64" w:rsidRDefault="00807B64">
      <w:r>
        <w:separator/>
      </w:r>
    </w:p>
  </w:endnote>
  <w:endnote w:type="continuationSeparator" w:id="0">
    <w:p w:rsidR="00807B64" w:rsidRDefault="008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64" w:rsidRDefault="00807B64">
      <w:r>
        <w:separator/>
      </w:r>
    </w:p>
  </w:footnote>
  <w:footnote w:type="continuationSeparator" w:id="0">
    <w:p w:rsidR="00807B64" w:rsidRDefault="0080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6139E5" w:rsidRDefault="00864B66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829175" cy="993140"/>
              <wp:effectExtent l="9525" t="952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 xml:space="preserve">MEETING </w:t>
                          </w:r>
                          <w:r w:rsidR="00262603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80.25pt;height:78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">
              <v:textbox>
                <w:txbxContent>
                  <w:p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 xml:space="preserve">MEETING </w:t>
                    </w:r>
                    <w:r w:rsidR="00262603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>
          <wp:extent cx="781050" cy="1014730"/>
          <wp:effectExtent l="0" t="0" r="0" b="0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516606F2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0FE0A1D"/>
    <w:multiLevelType w:val="hybridMultilevel"/>
    <w:tmpl w:val="F572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11"/>
  </w:num>
  <w:num w:numId="20">
    <w:abstractNumId w:val="20"/>
  </w:num>
  <w:num w:numId="21">
    <w:abstractNumId w:val="6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FB9"/>
    <w:rsid w:val="000114C0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5438"/>
    <w:rsid w:val="0008656C"/>
    <w:rsid w:val="00086B97"/>
    <w:rsid w:val="00090C8B"/>
    <w:rsid w:val="00090CA3"/>
    <w:rsid w:val="00090E2F"/>
    <w:rsid w:val="00090EDF"/>
    <w:rsid w:val="0009132A"/>
    <w:rsid w:val="000920DA"/>
    <w:rsid w:val="00092D84"/>
    <w:rsid w:val="000959DD"/>
    <w:rsid w:val="0009771F"/>
    <w:rsid w:val="000A0FD2"/>
    <w:rsid w:val="000A2E66"/>
    <w:rsid w:val="000A4076"/>
    <w:rsid w:val="000B107A"/>
    <w:rsid w:val="000B2E41"/>
    <w:rsid w:val="000B424F"/>
    <w:rsid w:val="000B5550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E1CBF"/>
    <w:rsid w:val="000E45C4"/>
    <w:rsid w:val="000E5C4B"/>
    <w:rsid w:val="000E5E99"/>
    <w:rsid w:val="000E602B"/>
    <w:rsid w:val="000E6A8F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FE8"/>
    <w:rsid w:val="00137A04"/>
    <w:rsid w:val="00141219"/>
    <w:rsid w:val="0014420C"/>
    <w:rsid w:val="00144DE9"/>
    <w:rsid w:val="0014531A"/>
    <w:rsid w:val="00145774"/>
    <w:rsid w:val="00145DE4"/>
    <w:rsid w:val="0014620C"/>
    <w:rsid w:val="00146A13"/>
    <w:rsid w:val="001507AC"/>
    <w:rsid w:val="00150833"/>
    <w:rsid w:val="00151647"/>
    <w:rsid w:val="00151B0B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146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5953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3404"/>
    <w:rsid w:val="001C5F05"/>
    <w:rsid w:val="001C71D5"/>
    <w:rsid w:val="001C72F2"/>
    <w:rsid w:val="001D2BA1"/>
    <w:rsid w:val="001D591A"/>
    <w:rsid w:val="001D65EC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65C2"/>
    <w:rsid w:val="00203B5F"/>
    <w:rsid w:val="00203B81"/>
    <w:rsid w:val="00205A96"/>
    <w:rsid w:val="0020679F"/>
    <w:rsid w:val="00207C35"/>
    <w:rsid w:val="002105A8"/>
    <w:rsid w:val="00211B02"/>
    <w:rsid w:val="00211B44"/>
    <w:rsid w:val="002137AF"/>
    <w:rsid w:val="00213E24"/>
    <w:rsid w:val="002145B9"/>
    <w:rsid w:val="002164D0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22B"/>
    <w:rsid w:val="00235C4C"/>
    <w:rsid w:val="00237763"/>
    <w:rsid w:val="0024064B"/>
    <w:rsid w:val="00240D8D"/>
    <w:rsid w:val="002410F1"/>
    <w:rsid w:val="0024169E"/>
    <w:rsid w:val="00241D0C"/>
    <w:rsid w:val="002420D2"/>
    <w:rsid w:val="002443FD"/>
    <w:rsid w:val="002508F4"/>
    <w:rsid w:val="00252C37"/>
    <w:rsid w:val="0025368A"/>
    <w:rsid w:val="00254435"/>
    <w:rsid w:val="00255530"/>
    <w:rsid w:val="00256B4D"/>
    <w:rsid w:val="00257313"/>
    <w:rsid w:val="00257A75"/>
    <w:rsid w:val="00257DC6"/>
    <w:rsid w:val="002600DF"/>
    <w:rsid w:val="00260B0C"/>
    <w:rsid w:val="00260B3A"/>
    <w:rsid w:val="00262037"/>
    <w:rsid w:val="00262603"/>
    <w:rsid w:val="00262F7E"/>
    <w:rsid w:val="00264C32"/>
    <w:rsid w:val="00266471"/>
    <w:rsid w:val="00267EA2"/>
    <w:rsid w:val="00267F47"/>
    <w:rsid w:val="00271D1B"/>
    <w:rsid w:val="00274618"/>
    <w:rsid w:val="002746C4"/>
    <w:rsid w:val="002751DA"/>
    <w:rsid w:val="002761F6"/>
    <w:rsid w:val="002777EA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242F"/>
    <w:rsid w:val="002E5836"/>
    <w:rsid w:val="002E7332"/>
    <w:rsid w:val="002F18AB"/>
    <w:rsid w:val="002F29C6"/>
    <w:rsid w:val="002F3D4A"/>
    <w:rsid w:val="002F470E"/>
    <w:rsid w:val="002F4754"/>
    <w:rsid w:val="002F56B2"/>
    <w:rsid w:val="002F750F"/>
    <w:rsid w:val="002F7861"/>
    <w:rsid w:val="0030021D"/>
    <w:rsid w:val="0030132E"/>
    <w:rsid w:val="00302093"/>
    <w:rsid w:val="00302C0F"/>
    <w:rsid w:val="003069F2"/>
    <w:rsid w:val="00306EF7"/>
    <w:rsid w:val="00306FA7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5E24"/>
    <w:rsid w:val="00336939"/>
    <w:rsid w:val="0034118A"/>
    <w:rsid w:val="00341D16"/>
    <w:rsid w:val="003424DE"/>
    <w:rsid w:val="00342F35"/>
    <w:rsid w:val="00343018"/>
    <w:rsid w:val="00343BE2"/>
    <w:rsid w:val="00344E65"/>
    <w:rsid w:val="003456D7"/>
    <w:rsid w:val="00345B34"/>
    <w:rsid w:val="00346DD4"/>
    <w:rsid w:val="00347C5E"/>
    <w:rsid w:val="003514B4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CBE"/>
    <w:rsid w:val="00376C97"/>
    <w:rsid w:val="00376F2D"/>
    <w:rsid w:val="003809C7"/>
    <w:rsid w:val="00381D75"/>
    <w:rsid w:val="003832F4"/>
    <w:rsid w:val="00383528"/>
    <w:rsid w:val="00383651"/>
    <w:rsid w:val="00383DA1"/>
    <w:rsid w:val="00384A9C"/>
    <w:rsid w:val="003925BD"/>
    <w:rsid w:val="003926A8"/>
    <w:rsid w:val="00394421"/>
    <w:rsid w:val="00394656"/>
    <w:rsid w:val="00396871"/>
    <w:rsid w:val="0039716F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18B7"/>
    <w:rsid w:val="003B6F2D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437"/>
    <w:rsid w:val="00434A67"/>
    <w:rsid w:val="00435E81"/>
    <w:rsid w:val="004368E3"/>
    <w:rsid w:val="00437BA0"/>
    <w:rsid w:val="00440ABC"/>
    <w:rsid w:val="00441659"/>
    <w:rsid w:val="00442D7A"/>
    <w:rsid w:val="00447909"/>
    <w:rsid w:val="00447A57"/>
    <w:rsid w:val="00450AA7"/>
    <w:rsid w:val="004513B6"/>
    <w:rsid w:val="00451909"/>
    <w:rsid w:val="004526C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6037"/>
    <w:rsid w:val="004C72F6"/>
    <w:rsid w:val="004C7830"/>
    <w:rsid w:val="004D1AA3"/>
    <w:rsid w:val="004D1D60"/>
    <w:rsid w:val="004D249C"/>
    <w:rsid w:val="004D51B6"/>
    <w:rsid w:val="004D589C"/>
    <w:rsid w:val="004D5F9B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2099D"/>
    <w:rsid w:val="00522E56"/>
    <w:rsid w:val="00525EB1"/>
    <w:rsid w:val="00526BEE"/>
    <w:rsid w:val="0052717F"/>
    <w:rsid w:val="005317BD"/>
    <w:rsid w:val="005337EB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71B6E"/>
    <w:rsid w:val="00574DAD"/>
    <w:rsid w:val="00576A11"/>
    <w:rsid w:val="00576E54"/>
    <w:rsid w:val="005805F5"/>
    <w:rsid w:val="0058272B"/>
    <w:rsid w:val="00582CAA"/>
    <w:rsid w:val="0058575D"/>
    <w:rsid w:val="00585D86"/>
    <w:rsid w:val="00585F07"/>
    <w:rsid w:val="005903D3"/>
    <w:rsid w:val="005925EA"/>
    <w:rsid w:val="00593142"/>
    <w:rsid w:val="0059349F"/>
    <w:rsid w:val="00593865"/>
    <w:rsid w:val="0059414E"/>
    <w:rsid w:val="005950A1"/>
    <w:rsid w:val="005A06F8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C0EC8"/>
    <w:rsid w:val="005C12F0"/>
    <w:rsid w:val="005C20BB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5D4B"/>
    <w:rsid w:val="005D6E03"/>
    <w:rsid w:val="005D7EBF"/>
    <w:rsid w:val="005E029E"/>
    <w:rsid w:val="005E09C3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0631"/>
    <w:rsid w:val="00681EAF"/>
    <w:rsid w:val="00682324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9581E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7B83"/>
    <w:rsid w:val="00741334"/>
    <w:rsid w:val="0074170D"/>
    <w:rsid w:val="00741ACA"/>
    <w:rsid w:val="00741AFD"/>
    <w:rsid w:val="00741D16"/>
    <w:rsid w:val="007433A5"/>
    <w:rsid w:val="007445C4"/>
    <w:rsid w:val="00753260"/>
    <w:rsid w:val="007535A7"/>
    <w:rsid w:val="0075394D"/>
    <w:rsid w:val="00754260"/>
    <w:rsid w:val="00755A69"/>
    <w:rsid w:val="007607B9"/>
    <w:rsid w:val="00763EC4"/>
    <w:rsid w:val="007654E5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EF7"/>
    <w:rsid w:val="00787198"/>
    <w:rsid w:val="007874F8"/>
    <w:rsid w:val="007900BA"/>
    <w:rsid w:val="007916B8"/>
    <w:rsid w:val="00791BD9"/>
    <w:rsid w:val="00793BDE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E26"/>
    <w:rsid w:val="007B132A"/>
    <w:rsid w:val="007B2C12"/>
    <w:rsid w:val="007B440F"/>
    <w:rsid w:val="007B7FE9"/>
    <w:rsid w:val="007C1252"/>
    <w:rsid w:val="007C49C7"/>
    <w:rsid w:val="007C500D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79E1"/>
    <w:rsid w:val="00800371"/>
    <w:rsid w:val="0080108D"/>
    <w:rsid w:val="008023F6"/>
    <w:rsid w:val="00803FDB"/>
    <w:rsid w:val="00804BB1"/>
    <w:rsid w:val="00804E4D"/>
    <w:rsid w:val="008071FC"/>
    <w:rsid w:val="00807B64"/>
    <w:rsid w:val="00807C78"/>
    <w:rsid w:val="008101C9"/>
    <w:rsid w:val="008115EF"/>
    <w:rsid w:val="00811944"/>
    <w:rsid w:val="00812CA5"/>
    <w:rsid w:val="00815E69"/>
    <w:rsid w:val="00820D7C"/>
    <w:rsid w:val="00821230"/>
    <w:rsid w:val="0082152B"/>
    <w:rsid w:val="00821AE3"/>
    <w:rsid w:val="00823A52"/>
    <w:rsid w:val="00824E94"/>
    <w:rsid w:val="00825906"/>
    <w:rsid w:val="00826C58"/>
    <w:rsid w:val="0082751F"/>
    <w:rsid w:val="00827B70"/>
    <w:rsid w:val="00831172"/>
    <w:rsid w:val="00832480"/>
    <w:rsid w:val="00832E5A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4B66"/>
    <w:rsid w:val="008662F7"/>
    <w:rsid w:val="008669D6"/>
    <w:rsid w:val="008671F5"/>
    <w:rsid w:val="00867ED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27E77"/>
    <w:rsid w:val="00930C76"/>
    <w:rsid w:val="0093364E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709E"/>
    <w:rsid w:val="009E059D"/>
    <w:rsid w:val="009E14A5"/>
    <w:rsid w:val="009E158E"/>
    <w:rsid w:val="009E2DC6"/>
    <w:rsid w:val="009E3252"/>
    <w:rsid w:val="009E3A7F"/>
    <w:rsid w:val="009E7838"/>
    <w:rsid w:val="009E7C9C"/>
    <w:rsid w:val="009F0281"/>
    <w:rsid w:val="009F0F42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ECC"/>
    <w:rsid w:val="00A22D07"/>
    <w:rsid w:val="00A246B9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626C"/>
    <w:rsid w:val="00A6712C"/>
    <w:rsid w:val="00A70280"/>
    <w:rsid w:val="00A71716"/>
    <w:rsid w:val="00A7282B"/>
    <w:rsid w:val="00A72BD9"/>
    <w:rsid w:val="00A732C9"/>
    <w:rsid w:val="00A74166"/>
    <w:rsid w:val="00A763A7"/>
    <w:rsid w:val="00A77FEE"/>
    <w:rsid w:val="00A81B83"/>
    <w:rsid w:val="00A821CF"/>
    <w:rsid w:val="00A8310A"/>
    <w:rsid w:val="00A86737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39A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277D"/>
    <w:rsid w:val="00B22B29"/>
    <w:rsid w:val="00B23525"/>
    <w:rsid w:val="00B242B9"/>
    <w:rsid w:val="00B274FF"/>
    <w:rsid w:val="00B27C58"/>
    <w:rsid w:val="00B30224"/>
    <w:rsid w:val="00B31AD4"/>
    <w:rsid w:val="00B31BD9"/>
    <w:rsid w:val="00B33474"/>
    <w:rsid w:val="00B35503"/>
    <w:rsid w:val="00B36273"/>
    <w:rsid w:val="00B366E0"/>
    <w:rsid w:val="00B36A70"/>
    <w:rsid w:val="00B40BD4"/>
    <w:rsid w:val="00B440FB"/>
    <w:rsid w:val="00B46745"/>
    <w:rsid w:val="00B46BAB"/>
    <w:rsid w:val="00B4727C"/>
    <w:rsid w:val="00B47D95"/>
    <w:rsid w:val="00B516A3"/>
    <w:rsid w:val="00B523B5"/>
    <w:rsid w:val="00B52E0D"/>
    <w:rsid w:val="00B55EB5"/>
    <w:rsid w:val="00B56EC0"/>
    <w:rsid w:val="00B61915"/>
    <w:rsid w:val="00B61DFC"/>
    <w:rsid w:val="00B61F74"/>
    <w:rsid w:val="00B62B72"/>
    <w:rsid w:val="00B63CF6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3DE4"/>
    <w:rsid w:val="00BE4C45"/>
    <w:rsid w:val="00BE4D8B"/>
    <w:rsid w:val="00BE5757"/>
    <w:rsid w:val="00BE5D75"/>
    <w:rsid w:val="00BE75DC"/>
    <w:rsid w:val="00BE78E2"/>
    <w:rsid w:val="00BF125E"/>
    <w:rsid w:val="00BF1C5E"/>
    <w:rsid w:val="00BF26B7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540B"/>
    <w:rsid w:val="00C47E92"/>
    <w:rsid w:val="00C5146E"/>
    <w:rsid w:val="00C517ED"/>
    <w:rsid w:val="00C53BA6"/>
    <w:rsid w:val="00C54B40"/>
    <w:rsid w:val="00C55873"/>
    <w:rsid w:val="00C55E1B"/>
    <w:rsid w:val="00C56DFA"/>
    <w:rsid w:val="00C60858"/>
    <w:rsid w:val="00C62026"/>
    <w:rsid w:val="00C6256F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1106C"/>
    <w:rsid w:val="00D13432"/>
    <w:rsid w:val="00D1662D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80A22"/>
    <w:rsid w:val="00D83786"/>
    <w:rsid w:val="00D83D96"/>
    <w:rsid w:val="00D845C3"/>
    <w:rsid w:val="00D86418"/>
    <w:rsid w:val="00D929F6"/>
    <w:rsid w:val="00D92DFE"/>
    <w:rsid w:val="00D9322B"/>
    <w:rsid w:val="00D93291"/>
    <w:rsid w:val="00D933C8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0C2"/>
    <w:rsid w:val="00DC5206"/>
    <w:rsid w:val="00DC602C"/>
    <w:rsid w:val="00DC6528"/>
    <w:rsid w:val="00DC7390"/>
    <w:rsid w:val="00DC7600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F5768"/>
    <w:rsid w:val="00DF5DAC"/>
    <w:rsid w:val="00DF6110"/>
    <w:rsid w:val="00DF6C55"/>
    <w:rsid w:val="00DF7BA7"/>
    <w:rsid w:val="00E0182D"/>
    <w:rsid w:val="00E02743"/>
    <w:rsid w:val="00E039E5"/>
    <w:rsid w:val="00E03ADB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DE7"/>
    <w:rsid w:val="00E233B8"/>
    <w:rsid w:val="00E25BC3"/>
    <w:rsid w:val="00E2640A"/>
    <w:rsid w:val="00E274AF"/>
    <w:rsid w:val="00E371AA"/>
    <w:rsid w:val="00E37692"/>
    <w:rsid w:val="00E408ED"/>
    <w:rsid w:val="00E40A78"/>
    <w:rsid w:val="00E44D18"/>
    <w:rsid w:val="00E44D29"/>
    <w:rsid w:val="00E458AB"/>
    <w:rsid w:val="00E46EDA"/>
    <w:rsid w:val="00E50F3C"/>
    <w:rsid w:val="00E51F10"/>
    <w:rsid w:val="00E52A3B"/>
    <w:rsid w:val="00E52EF7"/>
    <w:rsid w:val="00E53523"/>
    <w:rsid w:val="00E5576D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5DD3"/>
    <w:rsid w:val="00EA6A62"/>
    <w:rsid w:val="00EB30EB"/>
    <w:rsid w:val="00EB4A73"/>
    <w:rsid w:val="00EB5B08"/>
    <w:rsid w:val="00EB6D5E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E69"/>
    <w:rsid w:val="00F92BB6"/>
    <w:rsid w:val="00F931A8"/>
    <w:rsid w:val="00F962FE"/>
    <w:rsid w:val="00F971C1"/>
    <w:rsid w:val="00F97995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46E6"/>
    <w:rsid w:val="00FD541D"/>
    <w:rsid w:val="00FD59E7"/>
    <w:rsid w:val="00FD7467"/>
    <w:rsid w:val="00FD7E06"/>
    <w:rsid w:val="00FE0295"/>
    <w:rsid w:val="00FE04D8"/>
    <w:rsid w:val="00FE1D1E"/>
    <w:rsid w:val="00FE1D93"/>
    <w:rsid w:val="00FE2102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54BAE36-1FE4-4B6E-A7F0-D2DDB64B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7" ma:contentTypeDescription="Create a new document." ma:contentTypeScope="" ma:versionID="5a531aab959187c8da2d778b80924b79">
  <xsd:schema xmlns:xsd="http://www.w3.org/2001/XMLSchema" xmlns:xs="http://www.w3.org/2001/XMLSchema" xmlns:p="http://schemas.microsoft.com/office/2006/metadata/properties" xmlns:ns3="100416d4-21c6-4d8b-be22-072dbea9b581" xmlns:ns4="d3c117ab-dda0-4af6-aadc-51bb4dc8e05f" targetNamespace="http://schemas.microsoft.com/office/2006/metadata/properties" ma:root="true" ma:fieldsID="98618b637cdc6c21ec5de106da1a2ded" ns3:_="" ns4:_="">
    <xsd:import namespace="100416d4-21c6-4d8b-be22-072dbea9b581"/>
    <xsd:import namespace="d3c117ab-dda0-4af6-aadc-51bb4dc8e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6147-6A8E-4DEC-A3D8-770F87C85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416d4-21c6-4d8b-be22-072dbea9b581"/>
    <ds:schemaRef ds:uri="d3c117ab-dda0-4af6-aadc-51bb4dc8e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4B5D-07FA-4223-B2DD-C7FC8FEBA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98174-FC20-4B33-9F02-7209ECAD3F47}">
  <ds:schemaRefs>
    <ds:schemaRef ds:uri="100416d4-21c6-4d8b-be22-072dbea9b58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3c117ab-dda0-4af6-aadc-51bb4dc8e0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35B5D7-FAE9-456C-BC45-70388E43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cp:lastModifiedBy>Hope Lane</cp:lastModifiedBy>
  <cp:revision>2</cp:revision>
  <cp:lastPrinted>2018-10-02T00:17:00Z</cp:lastPrinted>
  <dcterms:created xsi:type="dcterms:W3CDTF">2020-05-18T18:16:00Z</dcterms:created>
  <dcterms:modified xsi:type="dcterms:W3CDTF">2020-05-18T18:16:00Z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