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200" w:lineRule="auto"/>
        <w:rPr>
          <w:rFonts w:ascii="Lato" w:cs="Lato" w:eastAsia="Lato" w:hAnsi="Lato"/>
        </w:rPr>
      </w:pPr>
      <w:bookmarkStart w:colFirst="0" w:colLast="0" w:name="_dbe83be4573n" w:id="0"/>
      <w:bookmarkEnd w:id="0"/>
      <w:r w:rsidDel="00000000" w:rsidR="00000000" w:rsidRPr="00000000">
        <w:rPr>
          <w:rFonts w:ascii="Lato" w:cs="Lato" w:eastAsia="Lato" w:hAnsi="Lato"/>
          <w:rtl w:val="0"/>
        </w:rPr>
        <w:t xml:space="preserve">Comidas gratis mientras el cierre de escuelas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SFUSD proporcionará comidas gratis a todos los niños de 18 años de edad o menor para recoger en 18 escuelas seleccionadas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entre lunes y viernes de 9-10 a.m.</w:t>
      </w:r>
      <w:r w:rsidDel="00000000" w:rsidR="00000000" w:rsidRPr="00000000">
        <w:rPr>
          <w:rFonts w:ascii="Lato" w:cs="Lato" w:eastAsia="Lato" w:hAnsi="Lato"/>
          <w:rtl w:val="0"/>
        </w:rPr>
        <w:t xml:space="preserve"> No se necesita identificación o prueba de matrícula, pero la presencia del niño es necesaria. Habrá desayuno, almuerzo, cena, fruta fresca, vegetales, y leche para recoger. Comidas no perecederas también estarán disponibles. Las familias no tendrán que entrar a la escuela para recoger la comida. Visite la página </w:t>
      </w:r>
      <w:hyperlink r:id="rId6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sfusd.edu/schoolfood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para encontrar el mapa de los sitios seleccionados y la información más reciente.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93.6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65.12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Washington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600 32nd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Comienza Mar. 17</w:t>
            </w:r>
          </w:p>
        </w:tc>
      </w:tr>
      <w:tr>
        <w:trPr>
          <w:trHeight w:val="465.12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Brown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2055 Silver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Comienza Mar. 17</w:t>
            </w:r>
          </w:p>
        </w:tc>
      </w:tr>
      <w:tr>
        <w:trPr>
          <w:trHeight w:val="465.12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Jordan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325 La Grande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Comienza Mar. 17</w:t>
            </w:r>
          </w:p>
        </w:tc>
      </w:tr>
      <w:tr>
        <w:trPr>
          <w:trHeight w:val="465.12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Denman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241 Oneida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Comienza Mar. 17</w:t>
            </w:r>
          </w:p>
        </w:tc>
      </w:tr>
      <w:tr>
        <w:trPr>
          <w:trHeight w:val="465.12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Lincoln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2162 24th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Comienza Mar. 17</w:t>
            </w:r>
          </w:p>
        </w:tc>
      </w:tr>
      <w:tr>
        <w:trPr>
          <w:trHeight w:val="465.12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Wallenberg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40 Vega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Comienza Mar. 17</w:t>
            </w:r>
          </w:p>
        </w:tc>
      </w:tr>
      <w:tr>
        <w:trPr>
          <w:trHeight w:val="465.12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SF International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655 De Haro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Comienza Mar. 17</w:t>
            </w:r>
          </w:p>
        </w:tc>
      </w:tr>
      <w:tr>
        <w:trPr>
          <w:trHeight w:val="465.12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Mission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3750 18th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Comienza Mar. 17</w:t>
            </w:r>
          </w:p>
        </w:tc>
      </w:tr>
      <w:tr>
        <w:trPr>
          <w:trHeight w:val="465.12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A.P. Giannini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3151 Ortega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Comienza Mar. 18</w:t>
            </w:r>
          </w:p>
        </w:tc>
      </w:tr>
      <w:tr>
        <w:trPr>
          <w:trHeight w:val="465.12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Galileo HS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1150 Francisco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Comienza Mar. 18</w:t>
            </w:r>
          </w:p>
        </w:tc>
      </w:tr>
      <w:tr>
        <w:trPr>
          <w:trHeight w:val="465.12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Francisco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2190 Powell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Comienza Mar. 18</w:t>
            </w:r>
          </w:p>
        </w:tc>
      </w:tr>
      <w:tr>
        <w:trPr>
          <w:trHeight w:val="465.12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Roosevelt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460 Arguello Blvd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Comienza Mar. 18</w:t>
            </w:r>
          </w:p>
        </w:tc>
      </w:tr>
      <w:tr>
        <w:trPr>
          <w:trHeight w:val="465.12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Lick MS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1220 Noe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Comienza Mar. 18</w:t>
            </w:r>
          </w:p>
        </w:tc>
      </w:tr>
      <w:tr>
        <w:trPr>
          <w:trHeight w:val="465.12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Bret Harte 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1035 Gilman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Comienza Mar. 18</w:t>
            </w:r>
          </w:p>
        </w:tc>
      </w:tr>
      <w:tr>
        <w:trPr>
          <w:trHeight w:val="465.12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Carver 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1360 Oakdale Ave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Comienza Mar. 19</w:t>
            </w:r>
          </w:p>
        </w:tc>
      </w:tr>
      <w:tr>
        <w:trPr>
          <w:trHeight w:val="465.12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Carmichael K-8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375 7th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Comienza Mar. 19</w:t>
            </w:r>
          </w:p>
        </w:tc>
      </w:tr>
      <w:tr>
        <w:trPr>
          <w:trHeight w:val="465.12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Lau 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950 Clay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Comienza Mar. 19</w:t>
            </w:r>
          </w:p>
        </w:tc>
      </w:tr>
      <w:tr>
        <w:trPr>
          <w:trHeight w:val="465.12" w:hRule="atLeast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7dff0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ind w:left="100.80000000000001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Chavez 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Lato" w:cs="Lato" w:eastAsia="Lato" w:hAnsi="Lato"/>
                  <w:color w:val="1155cc"/>
                  <w:sz w:val="20"/>
                  <w:szCs w:val="20"/>
                  <w:u w:val="single"/>
                  <w:rtl w:val="0"/>
                </w:rPr>
                <w:t xml:space="preserve">825 Shotwell 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7faff" w:val="clear"/>
            <w:tcMar>
              <w:top w:w="93.6" w:type="dxa"/>
              <w:left w:w="93.6" w:type="dxa"/>
              <w:bottom w:w="93.6" w:type="dxa"/>
              <w:right w:w="93.6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left="100.80000000000001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Comienza Mar. 19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</w:rPr>
        <w:drawing>
          <wp:inline distB="114300" distT="114300" distL="114300" distR="114300">
            <wp:extent cx="5943600" cy="76708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26" w:type="default"/>
      <w:headerReference r:id="rId27" w:type="first"/>
      <w:footerReference r:id="rId28" w:type="default"/>
      <w:footerReference r:id="rId29" w:type="first"/>
      <w:pgSz w:h="15840" w:w="12240"/>
      <w:pgMar w:bottom="1440" w:top="1260" w:left="1440" w:right="1440" w:header="720" w:footer="3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>
        <w:rFonts w:ascii="Lato" w:cs="Lato" w:eastAsia="Lato" w:hAnsi="Lato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rPr>
        <w:rFonts w:ascii="Lato" w:cs="Lato" w:eastAsia="Lato" w:hAnsi="Lato"/>
        <w:color w:val="1155cc"/>
        <w:sz w:val="20"/>
        <w:szCs w:val="20"/>
        <w:u w:val="single"/>
      </w:rPr>
    </w:pPr>
    <w:r w:rsidDel="00000000" w:rsidR="00000000" w:rsidRPr="00000000">
      <w:rPr>
        <w:rFonts w:ascii="Lato" w:cs="Lato" w:eastAsia="Lato" w:hAnsi="Lato"/>
        <w:sz w:val="20"/>
        <w:szCs w:val="20"/>
        <w:rtl w:val="0"/>
      </w:rPr>
      <w:t xml:space="preserve">Para recursos sobre el cuidado de niños, noticias, y más durante el cierre de escuelas, visite </w:t>
    </w:r>
    <w:r w:rsidDel="00000000" w:rsidR="00000000" w:rsidRPr="00000000">
      <w:rPr>
        <w:rFonts w:ascii="Lato" w:cs="Lato" w:eastAsia="Lato" w:hAnsi="Lato"/>
        <w:color w:val="1155cc"/>
        <w:sz w:val="20"/>
        <w:szCs w:val="20"/>
        <w:u w:val="single"/>
        <w:rtl w:val="0"/>
      </w:rPr>
      <w:t xml:space="preserve">sfusd.edu/schoolclosure</w:t>
    </w:r>
  </w:p>
  <w:p w:rsidR="00000000" w:rsidDel="00000000" w:rsidP="00000000" w:rsidRDefault="00000000" w:rsidRPr="00000000" w14:paraId="00000040">
    <w:pPr>
      <w:rPr>
        <w:rFonts w:ascii="Lato" w:cs="Lato" w:eastAsia="Lato" w:hAnsi="Lato"/>
        <w:color w:val="1155cc"/>
        <w:sz w:val="20"/>
        <w:szCs w:val="20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>
        <w:sz w:val="20"/>
        <w:szCs w:val="20"/>
      </w:rPr>
    </w:pPr>
    <w:r w:rsidDel="00000000" w:rsidR="00000000" w:rsidRPr="00000000">
      <w:rPr>
        <w:rFonts w:ascii="Lato" w:cs="Lato" w:eastAsia="Lato" w:hAnsi="Lato"/>
        <w:sz w:val="20"/>
        <w:szCs w:val="20"/>
        <w:rtl w:val="0"/>
      </w:rPr>
      <w:t xml:space="preserve">¿Tiene preguntas? Llame a la ciudad en 311 o a la Oficina de Voz de Familia de SFUSD Oficina en (415) 241-6150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-228599</wp:posOffset>
          </wp:positionV>
          <wp:extent cx="2033588" cy="43969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96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Rule="auto"/>
    </w:pPr>
    <w:rPr>
      <w:b w:val="1"/>
      <w:color w:val="003a7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goo.gl/maps/PcGF18JhT5vS9cn58" TargetMode="External"/><Relationship Id="rId22" Type="http://schemas.openxmlformats.org/officeDocument/2006/relationships/hyperlink" Target="https://goo.gl/maps/ceRcdywUeoeuNx4c7" TargetMode="External"/><Relationship Id="rId21" Type="http://schemas.openxmlformats.org/officeDocument/2006/relationships/hyperlink" Target="https://goo.gl/maps/fAS3XJsjzzcjGpv1A" TargetMode="External"/><Relationship Id="rId24" Type="http://schemas.openxmlformats.org/officeDocument/2006/relationships/hyperlink" Target="https://goo.gl/maps/FduYtHr7mFrHoR5K7" TargetMode="External"/><Relationship Id="rId23" Type="http://schemas.openxmlformats.org/officeDocument/2006/relationships/hyperlink" Target="https://goo.gl/maps/cdT5HCdzU2BUmXGM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o.gl/maps/CUDVfcsstRxxTaUZ9" TargetMode="External"/><Relationship Id="rId26" Type="http://schemas.openxmlformats.org/officeDocument/2006/relationships/header" Target="header1.xml"/><Relationship Id="rId25" Type="http://schemas.openxmlformats.org/officeDocument/2006/relationships/image" Target="media/image2.jpg"/><Relationship Id="rId28" Type="http://schemas.openxmlformats.org/officeDocument/2006/relationships/footer" Target="footer2.xml"/><Relationship Id="rId27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sfusd.edu/schoolfood" TargetMode="External"/><Relationship Id="rId29" Type="http://schemas.openxmlformats.org/officeDocument/2006/relationships/footer" Target="footer1.xml"/><Relationship Id="rId7" Type="http://schemas.openxmlformats.org/officeDocument/2006/relationships/hyperlink" Target="https://goo.gl/maps/LbcstW7YtvPmbUUk7" TargetMode="External"/><Relationship Id="rId8" Type="http://schemas.openxmlformats.org/officeDocument/2006/relationships/hyperlink" Target="https://goo.gl/maps/eX8SdKXzBgRVT4AJ6" TargetMode="External"/><Relationship Id="rId11" Type="http://schemas.openxmlformats.org/officeDocument/2006/relationships/hyperlink" Target="https://goo.gl/maps/z8GvgXeFZCak6bEC9" TargetMode="External"/><Relationship Id="rId10" Type="http://schemas.openxmlformats.org/officeDocument/2006/relationships/hyperlink" Target="https://goo.gl/maps/rNnjBZAJBVvQTjhp8" TargetMode="External"/><Relationship Id="rId13" Type="http://schemas.openxmlformats.org/officeDocument/2006/relationships/hyperlink" Target="https://goo.gl/maps/GsccfwzZr8HY52jz9" TargetMode="External"/><Relationship Id="rId12" Type="http://schemas.openxmlformats.org/officeDocument/2006/relationships/hyperlink" Target="https://goo.gl/maps/5qhnDq8ZZMCGTMvc7" TargetMode="External"/><Relationship Id="rId15" Type="http://schemas.openxmlformats.org/officeDocument/2006/relationships/hyperlink" Target="https://goo.gl/maps/CjoQ7xVDBfu9uz1KA" TargetMode="External"/><Relationship Id="rId14" Type="http://schemas.openxmlformats.org/officeDocument/2006/relationships/hyperlink" Target="https://goo.gl/maps/YfQY12bqYtWFD996A" TargetMode="External"/><Relationship Id="rId17" Type="http://schemas.openxmlformats.org/officeDocument/2006/relationships/hyperlink" Target="https://goo.gl/maps/av2jTagpAYiuJcYV7" TargetMode="External"/><Relationship Id="rId16" Type="http://schemas.openxmlformats.org/officeDocument/2006/relationships/hyperlink" Target="https://goo.gl/maps/D7QftnyfahbdF9EeA" TargetMode="External"/><Relationship Id="rId19" Type="http://schemas.openxmlformats.org/officeDocument/2006/relationships/hyperlink" Target="https://goo.gl/maps/kweNCiLLtKnpUXVb8" TargetMode="External"/><Relationship Id="rId18" Type="http://schemas.openxmlformats.org/officeDocument/2006/relationships/hyperlink" Target="https://goo.gl/maps/ac1iDoNyxXVgrYwD9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