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7C358F" w:rsidRPr="007C358F" w:rsidTr="007C358F">
        <w:tc>
          <w:tcPr>
            <w:tcW w:w="13176" w:type="dxa"/>
            <w:shd w:val="clear" w:color="auto" w:fill="BFBFBF" w:themeFill="background1" w:themeFillShade="BF"/>
          </w:tcPr>
          <w:p w:rsidR="007C358F" w:rsidRPr="00083128" w:rsidRDefault="007C358F" w:rsidP="007C358F">
            <w:pPr>
              <w:jc w:val="center"/>
              <w:rPr>
                <w:rFonts w:ascii="Arial Black" w:hAnsi="Arial Black"/>
                <w:color w:val="FF0000"/>
                <w:sz w:val="24"/>
                <w:szCs w:val="24"/>
              </w:rPr>
            </w:pPr>
            <w:r w:rsidRPr="007C358F">
              <w:rPr>
                <w:rFonts w:ascii="Arial Black" w:hAnsi="Arial Black"/>
                <w:sz w:val="24"/>
                <w:szCs w:val="24"/>
              </w:rPr>
              <w:t xml:space="preserve">2014-15    </w:t>
            </w:r>
            <w:r w:rsidR="004F661A">
              <w:rPr>
                <w:rFonts w:ascii="Arial Black" w:hAnsi="Arial Black"/>
                <w:sz w:val="24"/>
                <w:szCs w:val="24"/>
              </w:rPr>
              <w:t>FACILITIES REQUEST PROC</w:t>
            </w:r>
            <w:r w:rsidRPr="007C358F">
              <w:rPr>
                <w:rFonts w:ascii="Arial Black" w:hAnsi="Arial Black"/>
                <w:sz w:val="24"/>
                <w:szCs w:val="24"/>
              </w:rPr>
              <w:t>EDURES</w:t>
            </w:r>
            <w:r w:rsidR="001A79EE">
              <w:rPr>
                <w:rFonts w:ascii="Arial Black" w:hAnsi="Arial Black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7C358F" w:rsidRPr="00F457AB" w:rsidRDefault="007C358F" w:rsidP="007C358F">
      <w:pPr>
        <w:spacing w:after="0"/>
        <w:rPr>
          <w:b/>
          <w:sz w:val="12"/>
          <w:szCs w:val="12"/>
        </w:rPr>
      </w:pPr>
    </w:p>
    <w:p w:rsidR="00EC5BDC" w:rsidRPr="00EC5BDC" w:rsidRDefault="00A04FED" w:rsidP="00F457AB">
      <w:pPr>
        <w:spacing w:after="0"/>
        <w:ind w:left="-90" w:right="-360"/>
        <w:rPr>
          <w:b/>
          <w:sz w:val="20"/>
          <w:szCs w:val="20"/>
        </w:rPr>
      </w:pPr>
      <w:r w:rsidRPr="00EC5BDC">
        <w:rPr>
          <w:b/>
          <w:sz w:val="20"/>
          <w:szCs w:val="20"/>
        </w:rPr>
        <w:t>If you have a specific Facilities need or request, please look at the table below to find the appropriate process to address your issue.</w:t>
      </w:r>
      <w:r w:rsidR="004A4A5D" w:rsidRPr="00EC5BDC">
        <w:rPr>
          <w:b/>
          <w:sz w:val="20"/>
          <w:szCs w:val="20"/>
        </w:rPr>
        <w:t xml:space="preserve">  </w:t>
      </w:r>
    </w:p>
    <w:p w:rsidR="00A04FED" w:rsidRPr="00EC5BDC" w:rsidRDefault="004A4A5D" w:rsidP="00F457AB">
      <w:pPr>
        <w:spacing w:after="0"/>
        <w:ind w:left="-90" w:right="-360"/>
        <w:rPr>
          <w:b/>
          <w:sz w:val="20"/>
          <w:szCs w:val="20"/>
        </w:rPr>
      </w:pPr>
      <w:r w:rsidRPr="00225B5F">
        <w:rPr>
          <w:b/>
          <w:sz w:val="20"/>
          <w:szCs w:val="20"/>
          <w:u w:val="single"/>
        </w:rPr>
        <w:t>Facilities Requests can include:</w:t>
      </w:r>
      <w:r w:rsidR="00EC5BDC" w:rsidRPr="00EC5BDC">
        <w:rPr>
          <w:b/>
          <w:sz w:val="20"/>
          <w:szCs w:val="20"/>
        </w:rPr>
        <w:t xml:space="preserve"> </w:t>
      </w:r>
      <w:r w:rsidRPr="00EC5BDC">
        <w:rPr>
          <w:b/>
          <w:sz w:val="20"/>
          <w:szCs w:val="20"/>
        </w:rPr>
        <w:t xml:space="preserve"> Facilities Construction Projects, Space </w:t>
      </w:r>
      <w:r w:rsidR="00EC5BDC" w:rsidRPr="00EC5BDC">
        <w:rPr>
          <w:b/>
          <w:sz w:val="20"/>
          <w:szCs w:val="20"/>
        </w:rPr>
        <w:t>Allocation, Equipment Repairs, Maintenance, Installation, Cleaning, or FFE’s (furniture, fixtures, or equipment).</w:t>
      </w:r>
    </w:p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2628"/>
        <w:gridCol w:w="2790"/>
        <w:gridCol w:w="4140"/>
        <w:gridCol w:w="3870"/>
      </w:tblGrid>
      <w:tr w:rsidR="00F457AB" w:rsidRPr="00EC5BDC" w:rsidTr="001A79EE">
        <w:tc>
          <w:tcPr>
            <w:tcW w:w="2628" w:type="dxa"/>
            <w:shd w:val="clear" w:color="auto" w:fill="FF4343"/>
          </w:tcPr>
          <w:p w:rsidR="00A04FED" w:rsidRPr="00EC5BDC" w:rsidRDefault="00A04FED" w:rsidP="00A04FED">
            <w:pPr>
              <w:rPr>
                <w:b/>
                <w:sz w:val="20"/>
                <w:szCs w:val="20"/>
              </w:rPr>
            </w:pPr>
            <w:r w:rsidRPr="00EC5BDC">
              <w:rPr>
                <w:b/>
                <w:sz w:val="20"/>
                <w:szCs w:val="20"/>
                <w:u w:val="single"/>
              </w:rPr>
              <w:t>Emergency</w:t>
            </w:r>
            <w:r w:rsidRPr="00EC5BDC">
              <w:rPr>
                <w:b/>
                <w:sz w:val="20"/>
                <w:szCs w:val="20"/>
              </w:rPr>
              <w:t xml:space="preserve"> – Immediate Threat to Life or Potential Bodily Harm</w:t>
            </w:r>
          </w:p>
        </w:tc>
        <w:tc>
          <w:tcPr>
            <w:tcW w:w="2790" w:type="dxa"/>
            <w:shd w:val="clear" w:color="auto" w:fill="FFC000"/>
          </w:tcPr>
          <w:p w:rsidR="00A04FED" w:rsidRPr="00EC5BDC" w:rsidRDefault="00A04FED">
            <w:pPr>
              <w:rPr>
                <w:b/>
                <w:sz w:val="20"/>
                <w:szCs w:val="20"/>
              </w:rPr>
            </w:pPr>
            <w:r w:rsidRPr="00EC5BDC">
              <w:rPr>
                <w:b/>
                <w:sz w:val="20"/>
                <w:szCs w:val="20"/>
                <w:u w:val="single"/>
              </w:rPr>
              <w:t>Repairs</w:t>
            </w:r>
            <w:r w:rsidRPr="00EC5BDC">
              <w:rPr>
                <w:b/>
                <w:sz w:val="20"/>
                <w:szCs w:val="20"/>
              </w:rPr>
              <w:t xml:space="preserve"> – Urgent or Non-Urgent</w:t>
            </w:r>
          </w:p>
        </w:tc>
        <w:tc>
          <w:tcPr>
            <w:tcW w:w="4140" w:type="dxa"/>
            <w:shd w:val="clear" w:color="auto" w:fill="92D050"/>
          </w:tcPr>
          <w:p w:rsidR="00A04FED" w:rsidRPr="00EC5BDC" w:rsidRDefault="00A04FED" w:rsidP="00225B5F">
            <w:pPr>
              <w:rPr>
                <w:b/>
                <w:sz w:val="20"/>
                <w:szCs w:val="20"/>
              </w:rPr>
            </w:pPr>
            <w:r w:rsidRPr="00EC5BDC">
              <w:rPr>
                <w:b/>
                <w:sz w:val="20"/>
                <w:szCs w:val="20"/>
              </w:rPr>
              <w:t xml:space="preserve">Urgent Department Facility Need or Space Allocation – due to Legal Mandates/ </w:t>
            </w:r>
            <w:r w:rsidR="00225B5F">
              <w:rPr>
                <w:b/>
                <w:sz w:val="20"/>
                <w:szCs w:val="20"/>
              </w:rPr>
              <w:t>Safety factors.</w:t>
            </w:r>
          </w:p>
        </w:tc>
        <w:tc>
          <w:tcPr>
            <w:tcW w:w="3870" w:type="dxa"/>
            <w:shd w:val="clear" w:color="auto" w:fill="92CDDC" w:themeFill="accent5" w:themeFillTint="99"/>
          </w:tcPr>
          <w:p w:rsidR="00A04FED" w:rsidRPr="00EC5BDC" w:rsidRDefault="00A04FED">
            <w:pPr>
              <w:rPr>
                <w:b/>
                <w:sz w:val="20"/>
                <w:szCs w:val="20"/>
              </w:rPr>
            </w:pPr>
            <w:r w:rsidRPr="00EC5BDC">
              <w:rPr>
                <w:b/>
                <w:sz w:val="20"/>
                <w:szCs w:val="20"/>
              </w:rPr>
              <w:t>Department Facility Need / Future Facility Planning</w:t>
            </w:r>
            <w:r w:rsidR="00F45E6D">
              <w:rPr>
                <w:b/>
                <w:sz w:val="20"/>
                <w:szCs w:val="20"/>
              </w:rPr>
              <w:t>/ Space Allocation</w:t>
            </w:r>
          </w:p>
        </w:tc>
      </w:tr>
      <w:tr w:rsidR="00F457AB" w:rsidRPr="00EC5BDC" w:rsidTr="00F457AB">
        <w:tc>
          <w:tcPr>
            <w:tcW w:w="2628" w:type="dxa"/>
          </w:tcPr>
          <w:p w:rsidR="00A04FED" w:rsidRDefault="00FD7DDD" w:rsidP="00FD7DDD">
            <w:pPr>
              <w:ind w:left="360" w:hanging="360"/>
              <w:rPr>
                <w:sz w:val="20"/>
                <w:szCs w:val="20"/>
                <w:u w:val="single"/>
              </w:rPr>
            </w:pPr>
            <w:r w:rsidRPr="00EC5BDC">
              <w:rPr>
                <w:sz w:val="20"/>
                <w:szCs w:val="20"/>
                <w:u w:val="single"/>
              </w:rPr>
              <w:t>PROCESS:</w:t>
            </w:r>
          </w:p>
          <w:p w:rsidR="00225B5F" w:rsidRDefault="00225B5F" w:rsidP="00FD7DDD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Appropriate Number Below:</w:t>
            </w:r>
          </w:p>
          <w:p w:rsidR="00225B5F" w:rsidRPr="00225B5F" w:rsidRDefault="00225B5F" w:rsidP="00225B5F">
            <w:pPr>
              <w:pStyle w:val="ListParagraph"/>
              <w:numPr>
                <w:ilvl w:val="1"/>
                <w:numId w:val="2"/>
              </w:numPr>
              <w:ind w:left="360"/>
              <w:rPr>
                <w:b/>
                <w:sz w:val="20"/>
                <w:szCs w:val="20"/>
              </w:rPr>
            </w:pPr>
            <w:r w:rsidRPr="00225B5F">
              <w:rPr>
                <w:b/>
                <w:sz w:val="20"/>
                <w:szCs w:val="20"/>
              </w:rPr>
              <w:t>Peralta Police Services (for Engineers/ Emergencies 24hrs)  (510) 465 – 3456</w:t>
            </w:r>
          </w:p>
          <w:p w:rsidR="00225B5F" w:rsidRPr="00225B5F" w:rsidRDefault="00225B5F" w:rsidP="00225B5F">
            <w:pPr>
              <w:pStyle w:val="ListParagraph"/>
              <w:numPr>
                <w:ilvl w:val="1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Laney Engineer – Don Rosette (510) 292 - 1348</w:t>
            </w:r>
          </w:p>
          <w:p w:rsidR="00FD7DDD" w:rsidRPr="00EC5BDC" w:rsidRDefault="00225B5F" w:rsidP="00FD7DDD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Office:</w:t>
            </w:r>
          </w:p>
          <w:p w:rsidR="00225B5F" w:rsidRDefault="00225B5F" w:rsidP="00225B5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General: (510) 464-3228</w:t>
            </w:r>
          </w:p>
          <w:p w:rsidR="00FD7DDD" w:rsidRPr="00EC5BDC" w:rsidRDefault="00FD7DDD" w:rsidP="00225B5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C5BDC">
              <w:rPr>
                <w:sz w:val="20"/>
                <w:szCs w:val="20"/>
              </w:rPr>
              <w:t>Phyllis Carter – (510) 464-3232</w:t>
            </w:r>
          </w:p>
          <w:p w:rsidR="00FD7DDD" w:rsidRPr="00EC5BDC" w:rsidRDefault="00FD7DDD" w:rsidP="00225B5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EC5BDC">
              <w:rPr>
                <w:sz w:val="20"/>
                <w:szCs w:val="20"/>
              </w:rPr>
              <w:t>Chungwai</w:t>
            </w:r>
            <w:proofErr w:type="spellEnd"/>
            <w:r w:rsidRPr="00EC5BDC">
              <w:rPr>
                <w:sz w:val="20"/>
                <w:szCs w:val="20"/>
              </w:rPr>
              <w:t xml:space="preserve"> Chum – (510) 986-6984</w:t>
            </w:r>
          </w:p>
          <w:p w:rsidR="00FD7DDD" w:rsidRPr="00EC5BDC" w:rsidRDefault="00FD7DDD" w:rsidP="00FD7DDD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EC5BDC">
              <w:rPr>
                <w:sz w:val="20"/>
                <w:szCs w:val="20"/>
              </w:rPr>
              <w:t>C</w:t>
            </w:r>
            <w:r w:rsidR="00225B5F">
              <w:rPr>
                <w:sz w:val="20"/>
                <w:szCs w:val="20"/>
              </w:rPr>
              <w:t xml:space="preserve">ustodial – William </w:t>
            </w:r>
            <w:proofErr w:type="spellStart"/>
            <w:r w:rsidR="00225B5F">
              <w:rPr>
                <w:sz w:val="20"/>
                <w:szCs w:val="20"/>
              </w:rPr>
              <w:t>Highsmith</w:t>
            </w:r>
            <w:proofErr w:type="spellEnd"/>
            <w:r w:rsidR="00225B5F">
              <w:rPr>
                <w:sz w:val="20"/>
                <w:szCs w:val="20"/>
              </w:rPr>
              <w:t xml:space="preserve"> Office: (510) 464-3115/ Cell: (510) 502-8791</w:t>
            </w:r>
          </w:p>
        </w:tc>
        <w:tc>
          <w:tcPr>
            <w:tcW w:w="2790" w:type="dxa"/>
          </w:tcPr>
          <w:p w:rsidR="00A04FED" w:rsidRPr="00EC5BDC" w:rsidRDefault="00FD7DDD">
            <w:pPr>
              <w:rPr>
                <w:sz w:val="20"/>
                <w:szCs w:val="20"/>
                <w:u w:val="single"/>
              </w:rPr>
            </w:pPr>
            <w:r w:rsidRPr="00EC5BDC">
              <w:rPr>
                <w:sz w:val="20"/>
                <w:szCs w:val="20"/>
                <w:u w:val="single"/>
              </w:rPr>
              <w:t>PROCESS:</w:t>
            </w:r>
          </w:p>
          <w:p w:rsidR="00FD7DDD" w:rsidRPr="00EC5BDC" w:rsidRDefault="00FD7DDD" w:rsidP="00C62BC6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EC5BDC">
              <w:rPr>
                <w:sz w:val="20"/>
                <w:szCs w:val="20"/>
              </w:rPr>
              <w:t xml:space="preserve">Put in a Work Order – email:  </w:t>
            </w:r>
            <w:hyperlink r:id="rId6" w:history="1">
              <w:r w:rsidRPr="00EC5BDC">
                <w:rPr>
                  <w:rStyle w:val="Hyperlink"/>
                  <w:sz w:val="20"/>
                  <w:szCs w:val="20"/>
                </w:rPr>
                <w:t>Laneybusinessoffice@peralta.edu</w:t>
              </w:r>
            </w:hyperlink>
          </w:p>
          <w:p w:rsidR="00FD7DDD" w:rsidRPr="00EC5BDC" w:rsidRDefault="00FD7DDD" w:rsidP="00C62BC6">
            <w:pPr>
              <w:pStyle w:val="ListParagraph"/>
              <w:numPr>
                <w:ilvl w:val="1"/>
                <w:numId w:val="3"/>
              </w:numPr>
              <w:ind w:left="794"/>
              <w:rPr>
                <w:sz w:val="20"/>
                <w:szCs w:val="20"/>
              </w:rPr>
            </w:pPr>
            <w:r w:rsidRPr="00EC5BDC">
              <w:rPr>
                <w:sz w:val="20"/>
                <w:szCs w:val="20"/>
              </w:rPr>
              <w:t>Be specific about location and type of repair needed.</w:t>
            </w:r>
          </w:p>
          <w:p w:rsidR="00FD7DDD" w:rsidRPr="00EC5BDC" w:rsidRDefault="00FD7DDD" w:rsidP="00C62BC6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EC5BDC">
              <w:rPr>
                <w:sz w:val="20"/>
                <w:szCs w:val="20"/>
              </w:rPr>
              <w:t>Business office should send an email back stating the Work Order number.</w:t>
            </w:r>
          </w:p>
          <w:p w:rsidR="00FD7DDD" w:rsidRPr="00EC5BDC" w:rsidRDefault="00225B5F" w:rsidP="00C62BC6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Order is directed to either</w:t>
            </w:r>
            <w:r w:rsidR="00FD7DDD" w:rsidRPr="00EC5BDC">
              <w:rPr>
                <w:sz w:val="20"/>
                <w:szCs w:val="20"/>
              </w:rPr>
              <w:t xml:space="preserve"> Custodian or Engineers.</w:t>
            </w:r>
          </w:p>
          <w:p w:rsidR="00FD7DDD" w:rsidRPr="00EC5BDC" w:rsidRDefault="00FD7DDD" w:rsidP="00C62BC6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0"/>
                <w:szCs w:val="20"/>
              </w:rPr>
            </w:pPr>
            <w:r w:rsidRPr="00EC5BDC">
              <w:rPr>
                <w:sz w:val="20"/>
                <w:szCs w:val="20"/>
              </w:rPr>
              <w:t xml:space="preserve">Currently there is no follow-up method for you to track your work order… if it is not completed in a timely manner – contact the Business Office:  </w:t>
            </w:r>
          </w:p>
          <w:p w:rsidR="00C62BC6" w:rsidRPr="00EC5BDC" w:rsidRDefault="00C62BC6" w:rsidP="00C62BC6">
            <w:pPr>
              <w:pStyle w:val="ListParagraph"/>
              <w:numPr>
                <w:ilvl w:val="1"/>
                <w:numId w:val="3"/>
              </w:numPr>
              <w:ind w:left="794"/>
              <w:rPr>
                <w:sz w:val="20"/>
                <w:szCs w:val="20"/>
              </w:rPr>
            </w:pPr>
            <w:r w:rsidRPr="00EC5BDC">
              <w:rPr>
                <w:sz w:val="20"/>
                <w:szCs w:val="20"/>
              </w:rPr>
              <w:t>Phyllis Carter – (510) 464-3232</w:t>
            </w:r>
          </w:p>
          <w:p w:rsidR="00C62BC6" w:rsidRPr="00EC5BDC" w:rsidRDefault="00C62BC6" w:rsidP="00C62BC6">
            <w:pPr>
              <w:pStyle w:val="ListParagraph"/>
              <w:numPr>
                <w:ilvl w:val="1"/>
                <w:numId w:val="3"/>
              </w:numPr>
              <w:ind w:left="794"/>
              <w:rPr>
                <w:sz w:val="20"/>
                <w:szCs w:val="20"/>
              </w:rPr>
            </w:pPr>
            <w:proofErr w:type="spellStart"/>
            <w:r w:rsidRPr="00EC5BDC">
              <w:rPr>
                <w:sz w:val="20"/>
                <w:szCs w:val="20"/>
              </w:rPr>
              <w:t>Chungwai</w:t>
            </w:r>
            <w:proofErr w:type="spellEnd"/>
            <w:r w:rsidRPr="00EC5BDC">
              <w:rPr>
                <w:sz w:val="20"/>
                <w:szCs w:val="20"/>
              </w:rPr>
              <w:t xml:space="preserve"> Chum – (510) 986-6984</w:t>
            </w:r>
          </w:p>
        </w:tc>
        <w:tc>
          <w:tcPr>
            <w:tcW w:w="4140" w:type="dxa"/>
          </w:tcPr>
          <w:p w:rsidR="00C62BC6" w:rsidRPr="00EC5BDC" w:rsidRDefault="00C62BC6" w:rsidP="00C62BC6">
            <w:pPr>
              <w:rPr>
                <w:sz w:val="20"/>
                <w:szCs w:val="20"/>
                <w:u w:val="single"/>
              </w:rPr>
            </w:pPr>
            <w:r w:rsidRPr="00EC5BDC">
              <w:rPr>
                <w:sz w:val="20"/>
                <w:szCs w:val="20"/>
                <w:u w:val="single"/>
              </w:rPr>
              <w:t>PROCESS:</w:t>
            </w:r>
          </w:p>
          <w:p w:rsidR="00A04FED" w:rsidRPr="00EC5BDC" w:rsidRDefault="00C62BC6" w:rsidP="00C62BC6">
            <w:pPr>
              <w:pStyle w:val="ListParagraph"/>
              <w:numPr>
                <w:ilvl w:val="0"/>
                <w:numId w:val="4"/>
              </w:numPr>
              <w:ind w:left="362"/>
              <w:rPr>
                <w:sz w:val="20"/>
                <w:szCs w:val="20"/>
              </w:rPr>
            </w:pPr>
            <w:r w:rsidRPr="00EC5BDC">
              <w:rPr>
                <w:sz w:val="20"/>
                <w:szCs w:val="20"/>
              </w:rPr>
              <w:t xml:space="preserve">Fill out </w:t>
            </w:r>
            <w:proofErr w:type="gramStart"/>
            <w:r w:rsidRPr="00EC5BDC">
              <w:rPr>
                <w:sz w:val="20"/>
                <w:szCs w:val="20"/>
              </w:rPr>
              <w:t>a</w:t>
            </w:r>
            <w:proofErr w:type="gramEnd"/>
            <w:r w:rsidRPr="00EC5BDC">
              <w:rPr>
                <w:sz w:val="20"/>
                <w:szCs w:val="20"/>
              </w:rPr>
              <w:t xml:space="preserve"> </w:t>
            </w:r>
            <w:r w:rsidR="006A675E">
              <w:rPr>
                <w:b/>
                <w:sz w:val="20"/>
                <w:szCs w:val="20"/>
              </w:rPr>
              <w:t xml:space="preserve"> Application</w:t>
            </w:r>
            <w:r w:rsidRPr="00EC5BDC">
              <w:rPr>
                <w:sz w:val="20"/>
                <w:szCs w:val="20"/>
              </w:rPr>
              <w:t xml:space="preserve"> </w:t>
            </w:r>
            <w:r w:rsidRPr="006A675E">
              <w:rPr>
                <w:b/>
                <w:sz w:val="20"/>
                <w:szCs w:val="20"/>
              </w:rPr>
              <w:t>for Facilities Request</w:t>
            </w:r>
            <w:r w:rsidRPr="00EC5BDC">
              <w:rPr>
                <w:sz w:val="20"/>
                <w:szCs w:val="20"/>
              </w:rPr>
              <w:t xml:space="preserve"> Form</w:t>
            </w:r>
            <w:r w:rsidR="00F45E6D">
              <w:rPr>
                <w:sz w:val="20"/>
                <w:szCs w:val="20"/>
              </w:rPr>
              <w:t>.</w:t>
            </w:r>
          </w:p>
          <w:p w:rsidR="00C62BC6" w:rsidRPr="00EC5BDC" w:rsidRDefault="00C62BC6" w:rsidP="00C62BC6">
            <w:pPr>
              <w:pStyle w:val="ListParagraph"/>
              <w:numPr>
                <w:ilvl w:val="0"/>
                <w:numId w:val="4"/>
              </w:numPr>
              <w:ind w:left="362"/>
              <w:rPr>
                <w:sz w:val="20"/>
                <w:szCs w:val="20"/>
              </w:rPr>
            </w:pPr>
            <w:r w:rsidRPr="00EC5BDC">
              <w:rPr>
                <w:sz w:val="20"/>
                <w:szCs w:val="20"/>
              </w:rPr>
              <w:t>Email completed Facilities Request Form to chairs of Facilities Planning Committee(FPC):</w:t>
            </w:r>
          </w:p>
          <w:p w:rsidR="00C62BC6" w:rsidRPr="00EC5BDC" w:rsidRDefault="00C62BC6" w:rsidP="00C62BC6">
            <w:pPr>
              <w:pStyle w:val="ListParagraph"/>
              <w:numPr>
                <w:ilvl w:val="1"/>
                <w:numId w:val="4"/>
              </w:numPr>
              <w:ind w:left="741"/>
              <w:rPr>
                <w:sz w:val="20"/>
                <w:szCs w:val="20"/>
              </w:rPr>
            </w:pPr>
            <w:r w:rsidRPr="00EC5BDC">
              <w:rPr>
                <w:sz w:val="20"/>
                <w:szCs w:val="20"/>
              </w:rPr>
              <w:t>Phyllis Carter</w:t>
            </w:r>
          </w:p>
          <w:p w:rsidR="00C62BC6" w:rsidRPr="00EC5BDC" w:rsidRDefault="00C62BC6" w:rsidP="00C62BC6">
            <w:pPr>
              <w:pStyle w:val="ListParagraph"/>
              <w:numPr>
                <w:ilvl w:val="1"/>
                <w:numId w:val="4"/>
              </w:numPr>
              <w:ind w:left="741"/>
              <w:rPr>
                <w:sz w:val="20"/>
                <w:szCs w:val="20"/>
              </w:rPr>
            </w:pPr>
            <w:r w:rsidRPr="00EC5BDC">
              <w:rPr>
                <w:sz w:val="20"/>
                <w:szCs w:val="20"/>
              </w:rPr>
              <w:t>Kim Bretz</w:t>
            </w:r>
          </w:p>
          <w:p w:rsidR="00C62BC6" w:rsidRPr="00EC5BDC" w:rsidRDefault="00C62BC6" w:rsidP="00C62BC6">
            <w:pPr>
              <w:pStyle w:val="ListParagraph"/>
              <w:numPr>
                <w:ilvl w:val="0"/>
                <w:numId w:val="4"/>
              </w:numPr>
              <w:ind w:left="362"/>
              <w:rPr>
                <w:sz w:val="20"/>
                <w:szCs w:val="20"/>
              </w:rPr>
            </w:pPr>
            <w:r w:rsidRPr="00EC5BDC">
              <w:rPr>
                <w:sz w:val="20"/>
                <w:szCs w:val="20"/>
              </w:rPr>
              <w:t>Committee Chairs will notify you when you will be able to present your request in a FPC meeting</w:t>
            </w:r>
            <w:r w:rsidR="00F45E6D">
              <w:rPr>
                <w:sz w:val="20"/>
                <w:szCs w:val="20"/>
              </w:rPr>
              <w:t xml:space="preserve">.  For Space Allocation – you will also need to fill out a </w:t>
            </w:r>
            <w:r w:rsidR="00F45E6D" w:rsidRPr="00F45E6D">
              <w:rPr>
                <w:b/>
                <w:sz w:val="20"/>
                <w:szCs w:val="20"/>
              </w:rPr>
              <w:t>Space Allocation Justification Form</w:t>
            </w:r>
            <w:r w:rsidRPr="00EC5BDC">
              <w:rPr>
                <w:sz w:val="20"/>
                <w:szCs w:val="20"/>
              </w:rPr>
              <w:t>.</w:t>
            </w:r>
          </w:p>
          <w:p w:rsidR="00C62BC6" w:rsidRPr="00EC5BDC" w:rsidRDefault="00C62BC6" w:rsidP="00C62BC6">
            <w:pPr>
              <w:pStyle w:val="ListParagraph"/>
              <w:numPr>
                <w:ilvl w:val="0"/>
                <w:numId w:val="4"/>
              </w:numPr>
              <w:ind w:left="362"/>
              <w:rPr>
                <w:sz w:val="20"/>
                <w:szCs w:val="20"/>
              </w:rPr>
            </w:pPr>
            <w:r w:rsidRPr="00EC5BDC">
              <w:rPr>
                <w:sz w:val="20"/>
                <w:szCs w:val="20"/>
              </w:rPr>
              <w:t>FPC will prioritize your request with current year facilities prioritization criteria.</w:t>
            </w:r>
          </w:p>
          <w:p w:rsidR="00C62BC6" w:rsidRPr="00EC5BDC" w:rsidRDefault="00C62BC6" w:rsidP="00C62BC6">
            <w:pPr>
              <w:pStyle w:val="ListParagraph"/>
              <w:numPr>
                <w:ilvl w:val="0"/>
                <w:numId w:val="4"/>
              </w:numPr>
              <w:ind w:left="362"/>
              <w:rPr>
                <w:sz w:val="20"/>
                <w:szCs w:val="20"/>
              </w:rPr>
            </w:pPr>
            <w:r w:rsidRPr="00EC5BDC">
              <w:rPr>
                <w:sz w:val="20"/>
                <w:szCs w:val="20"/>
              </w:rPr>
              <w:t>FPC will make a recommendation to the Laney College President based on their prioritization</w:t>
            </w:r>
          </w:p>
          <w:p w:rsidR="00C62BC6" w:rsidRDefault="00C62BC6" w:rsidP="00C62BC6">
            <w:pPr>
              <w:pStyle w:val="ListParagraph"/>
              <w:numPr>
                <w:ilvl w:val="0"/>
                <w:numId w:val="4"/>
              </w:numPr>
              <w:ind w:left="362"/>
              <w:rPr>
                <w:sz w:val="20"/>
                <w:szCs w:val="20"/>
              </w:rPr>
            </w:pPr>
            <w:r w:rsidRPr="00EC5BDC">
              <w:rPr>
                <w:sz w:val="20"/>
                <w:szCs w:val="20"/>
              </w:rPr>
              <w:t xml:space="preserve">President will review recommendation and pass her recommendation on to District General Services.  </w:t>
            </w:r>
          </w:p>
          <w:p w:rsidR="00EC5BDC" w:rsidRPr="00EC5BDC" w:rsidRDefault="00EC5BDC" w:rsidP="00C62BC6">
            <w:pPr>
              <w:pStyle w:val="ListParagraph"/>
              <w:numPr>
                <w:ilvl w:val="0"/>
                <w:numId w:val="4"/>
              </w:numPr>
              <w:ind w:left="3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Committee will notify you regarding the status of your request.</w:t>
            </w:r>
          </w:p>
          <w:p w:rsidR="00C62BC6" w:rsidRPr="00EC5BDC" w:rsidRDefault="00C62BC6" w:rsidP="00C62BC6">
            <w:pPr>
              <w:pStyle w:val="ListParagraph"/>
              <w:numPr>
                <w:ilvl w:val="0"/>
                <w:numId w:val="4"/>
              </w:numPr>
              <w:ind w:left="362"/>
              <w:rPr>
                <w:sz w:val="20"/>
                <w:szCs w:val="20"/>
              </w:rPr>
            </w:pPr>
            <w:r w:rsidRPr="00EC5BDC">
              <w:rPr>
                <w:sz w:val="20"/>
                <w:szCs w:val="20"/>
              </w:rPr>
              <w:t>DGS may act on request by consulting the District Facilities Committee (DFC) and the Planning and Budget Implementation (PBI)  Committee</w:t>
            </w:r>
          </w:p>
          <w:p w:rsidR="00C62BC6" w:rsidRPr="00EC5BDC" w:rsidRDefault="00C62BC6" w:rsidP="00C62BC6">
            <w:pPr>
              <w:pStyle w:val="ListParagraph"/>
              <w:numPr>
                <w:ilvl w:val="0"/>
                <w:numId w:val="4"/>
              </w:numPr>
              <w:ind w:left="362"/>
              <w:rPr>
                <w:sz w:val="20"/>
                <w:szCs w:val="20"/>
              </w:rPr>
            </w:pPr>
            <w:r w:rsidRPr="00EC5BDC">
              <w:rPr>
                <w:sz w:val="20"/>
                <w:szCs w:val="20"/>
              </w:rPr>
              <w:t xml:space="preserve">Once approval and funds are identified, project is commenced by </w:t>
            </w:r>
            <w:r w:rsidR="00E52A74" w:rsidRPr="00EC5BDC">
              <w:rPr>
                <w:sz w:val="20"/>
                <w:szCs w:val="20"/>
              </w:rPr>
              <w:t>appropriate bidding out or stationary engineer action.</w:t>
            </w:r>
          </w:p>
          <w:p w:rsidR="00E52A74" w:rsidRPr="00EC5BDC" w:rsidRDefault="00E52A74" w:rsidP="00C62BC6">
            <w:pPr>
              <w:pStyle w:val="ListParagraph"/>
              <w:numPr>
                <w:ilvl w:val="0"/>
                <w:numId w:val="4"/>
              </w:numPr>
              <w:ind w:left="362"/>
              <w:rPr>
                <w:sz w:val="20"/>
                <w:szCs w:val="20"/>
              </w:rPr>
            </w:pPr>
            <w:r w:rsidRPr="00EC5BDC">
              <w:rPr>
                <w:sz w:val="20"/>
                <w:szCs w:val="20"/>
              </w:rPr>
              <w:t>During the project implementation, constituent department and personnel should be contacted for consultation.</w:t>
            </w:r>
          </w:p>
        </w:tc>
        <w:tc>
          <w:tcPr>
            <w:tcW w:w="3870" w:type="dxa"/>
          </w:tcPr>
          <w:p w:rsidR="007C358F" w:rsidRPr="00EC5BDC" w:rsidRDefault="007C358F" w:rsidP="007C358F">
            <w:pPr>
              <w:rPr>
                <w:sz w:val="20"/>
                <w:szCs w:val="20"/>
                <w:u w:val="single"/>
              </w:rPr>
            </w:pPr>
            <w:r w:rsidRPr="00EC5BDC">
              <w:rPr>
                <w:sz w:val="20"/>
                <w:szCs w:val="20"/>
                <w:u w:val="single"/>
              </w:rPr>
              <w:t>PROCESS:</w:t>
            </w:r>
          </w:p>
          <w:p w:rsidR="007C358F" w:rsidRPr="00EC5BDC" w:rsidRDefault="007C358F" w:rsidP="00F457AB">
            <w:pPr>
              <w:pStyle w:val="ListParagraph"/>
              <w:numPr>
                <w:ilvl w:val="0"/>
                <w:numId w:val="5"/>
              </w:numPr>
              <w:ind w:left="428"/>
              <w:rPr>
                <w:sz w:val="20"/>
                <w:szCs w:val="20"/>
              </w:rPr>
            </w:pPr>
            <w:r w:rsidRPr="00EC5BDC">
              <w:rPr>
                <w:sz w:val="20"/>
                <w:szCs w:val="20"/>
              </w:rPr>
              <w:t xml:space="preserve">During the APU/ Program Review process, fill out a </w:t>
            </w:r>
            <w:r w:rsidRPr="00354D5B">
              <w:rPr>
                <w:b/>
                <w:sz w:val="20"/>
                <w:szCs w:val="20"/>
              </w:rPr>
              <w:t>Form C</w:t>
            </w:r>
            <w:r w:rsidRPr="00EC5BDC">
              <w:rPr>
                <w:sz w:val="20"/>
                <w:szCs w:val="20"/>
              </w:rPr>
              <w:t xml:space="preserve"> for EACH facility need you have</w:t>
            </w:r>
          </w:p>
          <w:p w:rsidR="007C358F" w:rsidRPr="00EC5BDC" w:rsidRDefault="007C358F" w:rsidP="00F457AB">
            <w:pPr>
              <w:pStyle w:val="ListParagraph"/>
              <w:numPr>
                <w:ilvl w:val="0"/>
                <w:numId w:val="5"/>
              </w:numPr>
              <w:ind w:left="428"/>
              <w:rPr>
                <w:sz w:val="20"/>
                <w:szCs w:val="20"/>
              </w:rPr>
            </w:pPr>
            <w:r w:rsidRPr="00EC5BDC">
              <w:rPr>
                <w:sz w:val="20"/>
                <w:szCs w:val="20"/>
              </w:rPr>
              <w:t>All Form C’s from each department are reviewed, categorized and prioritized by the Facilities Planning Committee (FPC).</w:t>
            </w:r>
          </w:p>
          <w:p w:rsidR="007C358F" w:rsidRPr="00EC5BDC" w:rsidRDefault="007C358F" w:rsidP="00F457AB">
            <w:pPr>
              <w:pStyle w:val="ListParagraph"/>
              <w:numPr>
                <w:ilvl w:val="0"/>
                <w:numId w:val="5"/>
              </w:numPr>
              <w:ind w:left="428"/>
              <w:rPr>
                <w:sz w:val="20"/>
                <w:szCs w:val="20"/>
              </w:rPr>
            </w:pPr>
            <w:r w:rsidRPr="00EC5BDC">
              <w:rPr>
                <w:sz w:val="20"/>
                <w:szCs w:val="20"/>
              </w:rPr>
              <w:t>The FPC creates a prioritized master list of all Laney College facilities needs and gives the list to the Laney College President.</w:t>
            </w:r>
          </w:p>
          <w:p w:rsidR="007C358F" w:rsidRPr="00EC5BDC" w:rsidRDefault="007C358F" w:rsidP="00F457AB">
            <w:pPr>
              <w:pStyle w:val="ListParagraph"/>
              <w:numPr>
                <w:ilvl w:val="0"/>
                <w:numId w:val="5"/>
              </w:numPr>
              <w:ind w:left="428"/>
              <w:rPr>
                <w:sz w:val="20"/>
                <w:szCs w:val="20"/>
              </w:rPr>
            </w:pPr>
            <w:r w:rsidRPr="00EC5BDC">
              <w:rPr>
                <w:sz w:val="20"/>
                <w:szCs w:val="20"/>
              </w:rPr>
              <w:t>The President reviews the list and accepts or edits the list and then sends the list to the District Department of General Services (DGS).</w:t>
            </w:r>
          </w:p>
          <w:p w:rsidR="007C358F" w:rsidRPr="00EC5BDC" w:rsidRDefault="007C358F" w:rsidP="00F457AB">
            <w:pPr>
              <w:pStyle w:val="ListParagraph"/>
              <w:numPr>
                <w:ilvl w:val="0"/>
                <w:numId w:val="5"/>
              </w:numPr>
              <w:ind w:left="428"/>
              <w:rPr>
                <w:sz w:val="20"/>
                <w:szCs w:val="20"/>
              </w:rPr>
            </w:pPr>
            <w:r w:rsidRPr="00EC5BDC">
              <w:rPr>
                <w:sz w:val="20"/>
                <w:szCs w:val="20"/>
              </w:rPr>
              <w:t>The DGS uses the list to help determine district priorities and creates a list of Laney College projects for the year</w:t>
            </w:r>
            <w:r w:rsidR="00F457AB" w:rsidRPr="00EC5BDC">
              <w:rPr>
                <w:sz w:val="20"/>
                <w:szCs w:val="20"/>
              </w:rPr>
              <w:t>.</w:t>
            </w:r>
          </w:p>
          <w:p w:rsidR="00F457AB" w:rsidRPr="00EC5BDC" w:rsidRDefault="00F457AB" w:rsidP="00F457AB">
            <w:pPr>
              <w:pStyle w:val="ListParagraph"/>
              <w:numPr>
                <w:ilvl w:val="0"/>
                <w:numId w:val="5"/>
              </w:numPr>
              <w:ind w:left="428"/>
              <w:rPr>
                <w:sz w:val="20"/>
                <w:szCs w:val="20"/>
              </w:rPr>
            </w:pPr>
            <w:r w:rsidRPr="00EC5BDC">
              <w:rPr>
                <w:sz w:val="20"/>
                <w:szCs w:val="20"/>
              </w:rPr>
              <w:t>These projects are then attached to available funding amounts from appropriate funding sources (state/ bond monies/ grants/</w:t>
            </w:r>
            <w:proofErr w:type="spellStart"/>
            <w:r w:rsidRPr="00EC5BDC">
              <w:rPr>
                <w:sz w:val="20"/>
                <w:szCs w:val="20"/>
              </w:rPr>
              <w:t>etc</w:t>
            </w:r>
            <w:proofErr w:type="spellEnd"/>
            <w:r w:rsidRPr="00EC5BDC">
              <w:rPr>
                <w:sz w:val="20"/>
                <w:szCs w:val="20"/>
              </w:rPr>
              <w:t>).</w:t>
            </w:r>
          </w:p>
          <w:p w:rsidR="00F457AB" w:rsidRPr="00EC5BDC" w:rsidRDefault="00F457AB" w:rsidP="00F457AB">
            <w:pPr>
              <w:pStyle w:val="ListParagraph"/>
              <w:numPr>
                <w:ilvl w:val="0"/>
                <w:numId w:val="5"/>
              </w:numPr>
              <w:ind w:left="428"/>
              <w:rPr>
                <w:sz w:val="20"/>
                <w:szCs w:val="20"/>
              </w:rPr>
            </w:pPr>
            <w:r w:rsidRPr="00EC5BDC">
              <w:rPr>
                <w:sz w:val="20"/>
                <w:szCs w:val="20"/>
              </w:rPr>
              <w:t>Once approval and funds are identified, project is commenced by appropriate bidding out or stationary engineer action.</w:t>
            </w:r>
          </w:p>
          <w:p w:rsidR="00A04FED" w:rsidRPr="00EC5BDC" w:rsidRDefault="00F457AB" w:rsidP="00F457AB">
            <w:pPr>
              <w:pStyle w:val="ListParagraph"/>
              <w:numPr>
                <w:ilvl w:val="0"/>
                <w:numId w:val="5"/>
              </w:numPr>
              <w:ind w:left="428"/>
              <w:rPr>
                <w:sz w:val="20"/>
                <w:szCs w:val="20"/>
              </w:rPr>
            </w:pPr>
            <w:r w:rsidRPr="00EC5BDC">
              <w:rPr>
                <w:sz w:val="20"/>
                <w:szCs w:val="20"/>
              </w:rPr>
              <w:t>During the project implementation, constituent department and personnel should be contacted for consultation.</w:t>
            </w:r>
          </w:p>
        </w:tc>
      </w:tr>
    </w:tbl>
    <w:p w:rsidR="00A04FED" w:rsidRPr="00EC5BDC" w:rsidRDefault="00A04FED" w:rsidP="00F457AB"/>
    <w:sectPr w:rsidR="00A04FED" w:rsidRPr="00EC5BDC" w:rsidSect="00F457AB">
      <w:pgSz w:w="15840" w:h="12240" w:orient="landscape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D73A5"/>
    <w:multiLevelType w:val="hybridMultilevel"/>
    <w:tmpl w:val="F1829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12572"/>
    <w:multiLevelType w:val="hybridMultilevel"/>
    <w:tmpl w:val="F1829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634D4"/>
    <w:multiLevelType w:val="hybridMultilevel"/>
    <w:tmpl w:val="1E261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F66A7"/>
    <w:multiLevelType w:val="hybridMultilevel"/>
    <w:tmpl w:val="748C8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10334"/>
    <w:multiLevelType w:val="hybridMultilevel"/>
    <w:tmpl w:val="2BAE1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32970"/>
    <w:multiLevelType w:val="hybridMultilevel"/>
    <w:tmpl w:val="E25A24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ED"/>
    <w:rsid w:val="00083128"/>
    <w:rsid w:val="00193A5C"/>
    <w:rsid w:val="001A79EE"/>
    <w:rsid w:val="00225B5F"/>
    <w:rsid w:val="00354D5B"/>
    <w:rsid w:val="004A4A5D"/>
    <w:rsid w:val="004F661A"/>
    <w:rsid w:val="006A675E"/>
    <w:rsid w:val="007C358F"/>
    <w:rsid w:val="00A04FED"/>
    <w:rsid w:val="00C62BC6"/>
    <w:rsid w:val="00D506D1"/>
    <w:rsid w:val="00E52A74"/>
    <w:rsid w:val="00EC5BDC"/>
    <w:rsid w:val="00F457AB"/>
    <w:rsid w:val="00F45E6D"/>
    <w:rsid w:val="00FD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F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D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F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D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eybusinessoffice@peralt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Bretz</dc:creator>
  <cp:lastModifiedBy>Kim Bretz</cp:lastModifiedBy>
  <cp:revision>2</cp:revision>
  <cp:lastPrinted>2014-11-25T15:11:00Z</cp:lastPrinted>
  <dcterms:created xsi:type="dcterms:W3CDTF">2015-02-04T01:59:00Z</dcterms:created>
  <dcterms:modified xsi:type="dcterms:W3CDTF">2015-02-04T01:59:00Z</dcterms:modified>
</cp:coreProperties>
</file>