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2" w:rsidRDefault="00BD7A52" w:rsidP="00BD7A52">
      <w:pPr>
        <w:pStyle w:val="Heading1"/>
      </w:pPr>
      <w:bookmarkStart w:id="0" w:name="_Toc500138764"/>
      <w:r>
        <w:t>Transmission of Federal Data Files</w:t>
      </w:r>
      <w:bookmarkEnd w:id="0"/>
      <w:r w:rsidR="00434CFC">
        <w:t xml:space="preserve"> | Laney College</w:t>
      </w:r>
    </w:p>
    <w:p w:rsidR="00BD7A52" w:rsidRPr="003432B8" w:rsidRDefault="00BD7A52" w:rsidP="00BD7A52">
      <w:pPr>
        <w:rPr>
          <w:rFonts w:cs="Arial"/>
        </w:rPr>
      </w:pPr>
    </w:p>
    <w:p w:rsidR="00BD7A52" w:rsidRPr="003432B8" w:rsidRDefault="00BD7A52" w:rsidP="00BD7A52">
      <w:pPr>
        <w:rPr>
          <w:rFonts w:cs="Arial"/>
        </w:rPr>
      </w:pPr>
    </w:p>
    <w:p w:rsidR="00BD7A52" w:rsidRPr="003432B8" w:rsidRDefault="00BD7A52" w:rsidP="00BD7A52">
      <w:pPr>
        <w:rPr>
          <w:rFonts w:cs="Arial"/>
        </w:rPr>
      </w:pPr>
      <w:r>
        <w:rPr>
          <w:rFonts w:cs="Arial"/>
        </w:rPr>
        <w:t>Effective March 23, 2020 (</w:t>
      </w:r>
      <w:r w:rsidRPr="003432B8">
        <w:rPr>
          <w:rFonts w:cs="Arial"/>
        </w:rPr>
        <w:t>201</w:t>
      </w:r>
      <w:r>
        <w:rPr>
          <w:rFonts w:cs="Arial"/>
        </w:rPr>
        <w:t>9-2020</w:t>
      </w:r>
      <w:r w:rsidRPr="003432B8">
        <w:rPr>
          <w:rFonts w:cs="Arial"/>
        </w:rPr>
        <w:t xml:space="preserve"> aid year</w:t>
      </w:r>
      <w:r w:rsidR="00BF1E7D">
        <w:rPr>
          <w:rFonts w:cs="Arial"/>
        </w:rPr>
        <w:t>)</w:t>
      </w:r>
      <w:r w:rsidRPr="003432B8">
        <w:rPr>
          <w:rFonts w:cs="Arial"/>
        </w:rPr>
        <w:t xml:space="preserve">, a new transmission procedure has been put in place to ensure timely file transmissions </w:t>
      </w:r>
      <w:r w:rsidR="00995D97">
        <w:rPr>
          <w:rFonts w:cs="Arial"/>
        </w:rPr>
        <w:t>of (1) Pell and Direct Loan Origination files and (2) Pell and Direct Loan</w:t>
      </w:r>
      <w:r w:rsidR="006E30DC">
        <w:rPr>
          <w:rFonts w:cs="Arial"/>
        </w:rPr>
        <w:t xml:space="preserve"> (DL)</w:t>
      </w:r>
      <w:r w:rsidR="00995D97">
        <w:rPr>
          <w:rFonts w:cs="Arial"/>
        </w:rPr>
        <w:t xml:space="preserve"> disbursement files </w:t>
      </w:r>
      <w:r w:rsidRPr="003432B8">
        <w:rPr>
          <w:rFonts w:cs="Arial"/>
        </w:rPr>
        <w:t>are completed</w:t>
      </w:r>
      <w:r w:rsidR="00995D97">
        <w:rPr>
          <w:rFonts w:cs="Arial"/>
        </w:rPr>
        <w:t xml:space="preserve"> on a timely basis</w:t>
      </w:r>
      <w:r w:rsidRPr="003432B8">
        <w:rPr>
          <w:rFonts w:cs="Arial"/>
        </w:rPr>
        <w:t xml:space="preserve">. </w:t>
      </w:r>
    </w:p>
    <w:p w:rsidR="00BD7A52" w:rsidRPr="003432B8" w:rsidRDefault="00BD7A52" w:rsidP="00BD7A52">
      <w:pPr>
        <w:rPr>
          <w:rFonts w:cs="Arial"/>
        </w:rPr>
      </w:pPr>
    </w:p>
    <w:p w:rsidR="00BD7A52" w:rsidRPr="003432B8" w:rsidRDefault="00BD7A52" w:rsidP="00BD7A52">
      <w:pPr>
        <w:rPr>
          <w:rFonts w:cs="Arial"/>
        </w:rPr>
      </w:pPr>
      <w:r w:rsidRPr="003432B8">
        <w:rPr>
          <w:rFonts w:cs="Arial"/>
        </w:rPr>
        <w:t xml:space="preserve">Each college is currently utilizing the Department of Education’s software, ED Connect, to send and receive files. </w:t>
      </w:r>
    </w:p>
    <w:p w:rsidR="00BD7A52" w:rsidRPr="003432B8" w:rsidRDefault="00BD7A52" w:rsidP="00BD7A52">
      <w:pPr>
        <w:rPr>
          <w:rFonts w:cs="Arial"/>
        </w:rPr>
      </w:pPr>
    </w:p>
    <w:p w:rsidR="00BD7A52" w:rsidRPr="003432B8" w:rsidRDefault="00BD7A52" w:rsidP="00BD7A52">
      <w:pPr>
        <w:rPr>
          <w:rFonts w:cs="Arial"/>
        </w:rPr>
      </w:pPr>
    </w:p>
    <w:p w:rsidR="009B1063" w:rsidRDefault="00BD7A52" w:rsidP="00BD7A52">
      <w:pPr>
        <w:numPr>
          <w:ilvl w:val="0"/>
          <w:numId w:val="1"/>
        </w:numPr>
        <w:rPr>
          <w:rFonts w:cs="Arial"/>
        </w:rPr>
      </w:pPr>
      <w:r w:rsidRPr="003432B8">
        <w:rPr>
          <w:rFonts w:cs="Arial"/>
        </w:rPr>
        <w:t xml:space="preserve">The </w:t>
      </w:r>
      <w:r w:rsidR="00A05076">
        <w:rPr>
          <w:rFonts w:cs="Arial"/>
        </w:rPr>
        <w:t>District has configured the PeopleSoft</w:t>
      </w:r>
      <w:r w:rsidRPr="003432B8">
        <w:rPr>
          <w:rFonts w:cs="Arial"/>
        </w:rPr>
        <w:t xml:space="preserve"> to run PELL and Direct Loan Origination files on a daily basis. </w:t>
      </w:r>
    </w:p>
    <w:p w:rsidR="00BD7A52" w:rsidRPr="003432B8" w:rsidRDefault="009B1063" w:rsidP="00BD7A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District has also configured the PeopleSoft system to run </w:t>
      </w:r>
      <w:r w:rsidR="00BD7A52" w:rsidRPr="003432B8">
        <w:rPr>
          <w:rFonts w:cs="Arial"/>
        </w:rPr>
        <w:t xml:space="preserve">PELL and Direct Loan Disbursement files </w:t>
      </w:r>
      <w:r>
        <w:rPr>
          <w:rFonts w:cs="Arial"/>
        </w:rPr>
        <w:t>twice a week on Mondays and Wednesdays</w:t>
      </w:r>
    </w:p>
    <w:p w:rsidR="00BD7A52" w:rsidRPr="003432B8" w:rsidRDefault="00BD7A52" w:rsidP="00BD7A52">
      <w:pPr>
        <w:numPr>
          <w:ilvl w:val="0"/>
          <w:numId w:val="1"/>
        </w:numPr>
        <w:rPr>
          <w:rFonts w:cs="Arial"/>
        </w:rPr>
      </w:pPr>
      <w:r w:rsidRPr="003432B8">
        <w:rPr>
          <w:rFonts w:cs="Arial"/>
        </w:rPr>
        <w:t xml:space="preserve">PELL </w:t>
      </w:r>
      <w:r w:rsidR="006E30DC">
        <w:rPr>
          <w:rFonts w:cs="Arial"/>
        </w:rPr>
        <w:t xml:space="preserve">and DL </w:t>
      </w:r>
      <w:r w:rsidRPr="003432B8">
        <w:rPr>
          <w:rFonts w:cs="Arial"/>
        </w:rPr>
        <w:t>origination and disbursement files are generated and placed within a secure, shared network folder for each Peralta College to view, access, and transmit.</w:t>
      </w:r>
    </w:p>
    <w:p w:rsidR="00BD7A52" w:rsidRDefault="00BD7A52" w:rsidP="00BD7A52">
      <w:pPr>
        <w:numPr>
          <w:ilvl w:val="0"/>
          <w:numId w:val="1"/>
        </w:numPr>
        <w:rPr>
          <w:rFonts w:cs="Arial"/>
        </w:rPr>
      </w:pPr>
      <w:r w:rsidRPr="003432B8">
        <w:rPr>
          <w:rFonts w:cs="Arial"/>
        </w:rPr>
        <w:t>Each Peralta College has designated individual</w:t>
      </w:r>
      <w:r w:rsidR="009B1063">
        <w:rPr>
          <w:rFonts w:cs="Arial"/>
        </w:rPr>
        <w:t xml:space="preserve"> to transmit files to COD.</w:t>
      </w:r>
      <w:r w:rsidRPr="003432B8">
        <w:rPr>
          <w:rFonts w:cs="Arial"/>
        </w:rPr>
        <w:t xml:space="preserve"> Each College is currently using the Department of Education’s Ed Connect software to transfer files to/from COD and PeopleSoft.</w:t>
      </w:r>
    </w:p>
    <w:p w:rsidR="009B1063" w:rsidRPr="003432B8" w:rsidRDefault="009B1063" w:rsidP="00BD7A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At Laney College, Peter Nguyen, Financial Aid Specialist, is the designated individual to transmit files.</w:t>
      </w:r>
    </w:p>
    <w:p w:rsidR="00BD7A52" w:rsidRDefault="00BD7A52" w:rsidP="00BD7A52">
      <w:pPr>
        <w:numPr>
          <w:ilvl w:val="0"/>
          <w:numId w:val="1"/>
        </w:numPr>
        <w:rPr>
          <w:rFonts w:cs="Arial"/>
        </w:rPr>
      </w:pPr>
      <w:r w:rsidRPr="003432B8">
        <w:rPr>
          <w:rFonts w:cs="Arial"/>
        </w:rPr>
        <w:t xml:space="preserve">The College works with the District IT and </w:t>
      </w:r>
      <w:r w:rsidR="009B1063">
        <w:rPr>
          <w:rFonts w:cs="Arial"/>
        </w:rPr>
        <w:t xml:space="preserve">District Financial Aid Office </w:t>
      </w:r>
      <w:r w:rsidR="009D3385">
        <w:rPr>
          <w:rFonts w:cs="Arial"/>
        </w:rPr>
        <w:t xml:space="preserve">to address system related </w:t>
      </w:r>
      <w:r w:rsidRPr="003432B8">
        <w:rPr>
          <w:rFonts w:cs="Arial"/>
        </w:rPr>
        <w:t>errors</w:t>
      </w:r>
      <w:r w:rsidR="009D3385">
        <w:rPr>
          <w:rFonts w:cs="Arial"/>
        </w:rPr>
        <w:t xml:space="preserve"> that</w:t>
      </w:r>
      <w:r w:rsidRPr="003432B8">
        <w:rPr>
          <w:rFonts w:cs="Arial"/>
        </w:rPr>
        <w:t xml:space="preserve"> arise in the transmission process for quick resolution.</w:t>
      </w:r>
    </w:p>
    <w:p w:rsidR="00434CFC" w:rsidRDefault="009D3385" w:rsidP="00BD7A52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The Financial Aid Supervisor works with each </w:t>
      </w:r>
      <w:r w:rsidR="00434CFC">
        <w:rPr>
          <w:rFonts w:cs="Arial"/>
        </w:rPr>
        <w:t>Financial Aid Specialist</w:t>
      </w:r>
      <w:r>
        <w:rPr>
          <w:rFonts w:cs="Arial"/>
        </w:rPr>
        <w:t xml:space="preserve"> to review error </w:t>
      </w:r>
      <w:r w:rsidR="00434CFC">
        <w:rPr>
          <w:rFonts w:cs="Arial"/>
        </w:rPr>
        <w:t>reports</w:t>
      </w:r>
      <w:r>
        <w:rPr>
          <w:rFonts w:cs="Arial"/>
        </w:rPr>
        <w:t xml:space="preserve"> in their portfolio of students in terms of </w:t>
      </w:r>
      <w:r w:rsidR="00434CFC">
        <w:rPr>
          <w:rFonts w:cs="Arial"/>
        </w:rPr>
        <w:t>resolv</w:t>
      </w:r>
      <w:r>
        <w:rPr>
          <w:rFonts w:cs="Arial"/>
        </w:rPr>
        <w:t xml:space="preserve">ing non-system related reject errors </w:t>
      </w:r>
      <w:r w:rsidR="00434CFC">
        <w:rPr>
          <w:rFonts w:cs="Arial"/>
        </w:rPr>
        <w:t xml:space="preserve">that may arise with student files. </w:t>
      </w:r>
    </w:p>
    <w:p w:rsidR="00BD7A52" w:rsidRDefault="00BD7A52" w:rsidP="00BD7A52">
      <w:pPr>
        <w:ind w:left="720"/>
        <w:rPr>
          <w:rFonts w:cs="Arial"/>
        </w:rPr>
      </w:pPr>
    </w:p>
    <w:p w:rsidR="00BD7A52" w:rsidRPr="0032552A" w:rsidRDefault="00BD7A52" w:rsidP="00BD7A52">
      <w:pPr>
        <w:pStyle w:val="Heading1"/>
      </w:pPr>
    </w:p>
    <w:p w:rsidR="00D33080" w:rsidRDefault="00D33080">
      <w:bookmarkStart w:id="1" w:name="_GoBack"/>
      <w:bookmarkEnd w:id="1"/>
    </w:p>
    <w:sectPr w:rsidR="00D33080" w:rsidSect="008702C6"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26FB">
      <w:r>
        <w:separator/>
      </w:r>
    </w:p>
  </w:endnote>
  <w:endnote w:type="continuationSeparator" w:id="0">
    <w:p w:rsidR="00000000" w:rsidRDefault="004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F0" w:rsidRDefault="004926FB" w:rsidP="0087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1F0" w:rsidRDefault="004926FB" w:rsidP="0087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F0" w:rsidRDefault="004926FB" w:rsidP="0087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75</w:t>
    </w:r>
    <w:r>
      <w:rPr>
        <w:rStyle w:val="PageNumber"/>
      </w:rPr>
      <w:fldChar w:fldCharType="end"/>
    </w:r>
  </w:p>
  <w:p w:rsidR="009461F0" w:rsidRDefault="004926FB" w:rsidP="008702C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1F0" w:rsidRPr="00BC2E17" w:rsidRDefault="004926FB" w:rsidP="00BC2E17">
    <w:pPr>
      <w:pStyle w:val="Footer"/>
      <w:rPr>
        <w:sz w:val="16"/>
        <w:szCs w:val="16"/>
      </w:rPr>
    </w:pPr>
    <w:r>
      <w:tab/>
    </w:r>
    <w:r>
      <w:tab/>
    </w:r>
    <w:r w:rsidR="009D2558">
      <w:rPr>
        <w:sz w:val="16"/>
        <w:szCs w:val="16"/>
      </w:rPr>
      <w:t>LFAO 03</w:t>
    </w:r>
    <w:r>
      <w:rPr>
        <w:sz w:val="16"/>
        <w:szCs w:val="16"/>
      </w:rPr>
      <w:t>/20</w:t>
    </w:r>
    <w:r w:rsidR="009D2558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26FB">
      <w:r>
        <w:separator/>
      </w:r>
    </w:p>
  </w:footnote>
  <w:footnote w:type="continuationSeparator" w:id="0">
    <w:p w:rsidR="00000000" w:rsidRDefault="0049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F6429"/>
    <w:multiLevelType w:val="hybridMultilevel"/>
    <w:tmpl w:val="8AF2C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52"/>
    <w:rsid w:val="004331EF"/>
    <w:rsid w:val="00434CFC"/>
    <w:rsid w:val="004926FB"/>
    <w:rsid w:val="005B0A41"/>
    <w:rsid w:val="006E30DC"/>
    <w:rsid w:val="00951375"/>
    <w:rsid w:val="00995D97"/>
    <w:rsid w:val="009B1063"/>
    <w:rsid w:val="009D2558"/>
    <w:rsid w:val="009D3385"/>
    <w:rsid w:val="00A05076"/>
    <w:rsid w:val="00B30FCA"/>
    <w:rsid w:val="00BD7A52"/>
    <w:rsid w:val="00BF1E7D"/>
    <w:rsid w:val="00D33080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52"/>
    <w:pPr>
      <w:spacing w:after="0" w:line="240" w:lineRule="auto"/>
    </w:pPr>
    <w:rPr>
      <w:rFonts w:ascii="Arial" w:eastAsia="Times New Roman" w:hAnsi="Arial" w:cs="Tms Rm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BD7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D7A52"/>
    <w:rPr>
      <w:rFonts w:ascii="Arial" w:eastAsia="Times New Roman" w:hAnsi="Arial" w:cs="Tms Rmn"/>
      <w:sz w:val="24"/>
      <w:szCs w:val="24"/>
    </w:rPr>
  </w:style>
  <w:style w:type="character" w:styleId="PageNumber">
    <w:name w:val="page number"/>
    <w:rsid w:val="00BD7A5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D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558"/>
    <w:rPr>
      <w:rFonts w:ascii="Arial" w:eastAsia="Times New Roman" w:hAnsi="Arial" w:cs="Tms Rm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52"/>
    <w:pPr>
      <w:spacing w:after="0" w:line="240" w:lineRule="auto"/>
    </w:pPr>
    <w:rPr>
      <w:rFonts w:ascii="Arial" w:eastAsia="Times New Roman" w:hAnsi="Arial" w:cs="Tms Rm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A5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A5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BD7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D7A52"/>
    <w:rPr>
      <w:rFonts w:ascii="Arial" w:eastAsia="Times New Roman" w:hAnsi="Arial" w:cs="Tms Rmn"/>
      <w:sz w:val="24"/>
      <w:szCs w:val="24"/>
    </w:rPr>
  </w:style>
  <w:style w:type="character" w:styleId="PageNumber">
    <w:name w:val="page number"/>
    <w:rsid w:val="00BD7A52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9D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558"/>
    <w:rPr>
      <w:rFonts w:ascii="Arial" w:eastAsia="Times New Roman" w:hAnsi="Arial" w:cs="Tms Rm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Koroma</dc:creator>
  <cp:lastModifiedBy>Joseph Koroma</cp:lastModifiedBy>
  <cp:revision>7</cp:revision>
  <dcterms:created xsi:type="dcterms:W3CDTF">2020-03-25T11:22:00Z</dcterms:created>
  <dcterms:modified xsi:type="dcterms:W3CDTF">2020-03-25T12:46:00Z</dcterms:modified>
</cp:coreProperties>
</file>