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027C" w14:textId="77777777" w:rsidR="00073CD2" w:rsidRDefault="0035711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     </w:t>
      </w:r>
    </w:p>
    <w:tbl>
      <w:tblPr>
        <w:tblStyle w:val="3"/>
        <w:tblW w:w="10985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073CD2" w14:paraId="1BE1F89F" w14:textId="77777777">
        <w:trPr>
          <w:trHeight w:val="400"/>
        </w:trPr>
        <w:tc>
          <w:tcPr>
            <w:tcW w:w="2250" w:type="dxa"/>
          </w:tcPr>
          <w:p w14:paraId="3A044D74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COMMITTEE:</w:t>
            </w:r>
          </w:p>
        </w:tc>
        <w:tc>
          <w:tcPr>
            <w:tcW w:w="8735" w:type="dxa"/>
          </w:tcPr>
          <w:p w14:paraId="521C1F1A" w14:textId="77777777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Foundation Skills </w:t>
            </w:r>
          </w:p>
        </w:tc>
      </w:tr>
      <w:tr w:rsidR="00073CD2" w14:paraId="1816E4DF" w14:textId="77777777">
        <w:trPr>
          <w:trHeight w:val="420"/>
        </w:trPr>
        <w:tc>
          <w:tcPr>
            <w:tcW w:w="2250" w:type="dxa"/>
          </w:tcPr>
          <w:p w14:paraId="470BACE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14:paraId="25F3E14C" w14:textId="71C25B7D" w:rsidR="00073CD2" w:rsidRDefault="00447717" w:rsidP="00133CF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5/8</w:t>
            </w:r>
            <w:r w:rsidR="00092EF3">
              <w:rPr>
                <w:b/>
                <w:color w:val="FF0000"/>
                <w:sz w:val="22"/>
                <w:szCs w:val="22"/>
              </w:rPr>
              <w:t>/19</w:t>
            </w:r>
          </w:p>
        </w:tc>
      </w:tr>
      <w:tr w:rsidR="00073CD2" w14:paraId="5D38BD73" w14:textId="77777777">
        <w:trPr>
          <w:trHeight w:val="420"/>
        </w:trPr>
        <w:tc>
          <w:tcPr>
            <w:tcW w:w="2250" w:type="dxa"/>
          </w:tcPr>
          <w:p w14:paraId="415704B2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LOC./TIME:</w:t>
            </w:r>
          </w:p>
        </w:tc>
        <w:tc>
          <w:tcPr>
            <w:tcW w:w="8735" w:type="dxa"/>
          </w:tcPr>
          <w:p w14:paraId="425BF7A8" w14:textId="027130B2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T80</w:t>
            </w:r>
            <w:r w:rsidR="003A2FBD">
              <w:rPr>
                <w:b/>
                <w:color w:val="FF0000"/>
                <w:sz w:val="22"/>
                <w:szCs w:val="22"/>
              </w:rPr>
              <w:t>8</w:t>
            </w:r>
            <w:r>
              <w:rPr>
                <w:b/>
                <w:color w:val="FF0000"/>
                <w:sz w:val="22"/>
                <w:szCs w:val="22"/>
              </w:rPr>
              <w:t xml:space="preserve"> 2:00-3:30pm</w:t>
            </w:r>
          </w:p>
        </w:tc>
      </w:tr>
      <w:tr w:rsidR="00073CD2" w14:paraId="0E47C8FA" w14:textId="77777777">
        <w:trPr>
          <w:trHeight w:val="700"/>
        </w:trPr>
        <w:tc>
          <w:tcPr>
            <w:tcW w:w="2250" w:type="dxa"/>
          </w:tcPr>
          <w:p w14:paraId="64C8C15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PARTICIPANTS:</w:t>
            </w:r>
          </w:p>
        </w:tc>
        <w:tc>
          <w:tcPr>
            <w:tcW w:w="8735" w:type="dxa"/>
          </w:tcPr>
          <w:p w14:paraId="04AD006B" w14:textId="4EDE13D5" w:rsidR="0035711A" w:rsidRDefault="003A2FBD">
            <w:pPr>
              <w:pStyle w:val="Normal1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843B7E">
              <w:rPr>
                <w:color w:val="FF0000"/>
                <w:sz w:val="22"/>
                <w:szCs w:val="22"/>
              </w:rPr>
              <w:t>Beth, Dean Chan, Ian, Rina, David R, Barbara, Suzan, Kathy, Anna, Marla</w:t>
            </w:r>
          </w:p>
          <w:p w14:paraId="1DF9ABFD" w14:textId="77777777" w:rsidR="00073CD2" w:rsidRDefault="00073CD2" w:rsidP="001E756D">
            <w:pPr>
              <w:pStyle w:val="Normal1"/>
              <w:rPr>
                <w:sz w:val="22"/>
                <w:szCs w:val="22"/>
              </w:rPr>
            </w:pPr>
          </w:p>
        </w:tc>
      </w:tr>
      <w:tr w:rsidR="00073CD2" w14:paraId="3C6EE3AD" w14:textId="77777777">
        <w:trPr>
          <w:trHeight w:val="420"/>
        </w:trPr>
        <w:tc>
          <w:tcPr>
            <w:tcW w:w="2250" w:type="dxa"/>
          </w:tcPr>
          <w:p w14:paraId="72F5DDE8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NOTETAKER:</w:t>
            </w:r>
          </w:p>
        </w:tc>
        <w:tc>
          <w:tcPr>
            <w:tcW w:w="8735" w:type="dxa"/>
          </w:tcPr>
          <w:p w14:paraId="5D4F0B3C" w14:textId="77777777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Ian Latta</w:t>
            </w:r>
          </w:p>
        </w:tc>
      </w:tr>
      <w:tr w:rsidR="00073CD2" w14:paraId="76876BA1" w14:textId="77777777">
        <w:trPr>
          <w:trHeight w:val="420"/>
        </w:trPr>
        <w:tc>
          <w:tcPr>
            <w:tcW w:w="2250" w:type="dxa"/>
          </w:tcPr>
          <w:p w14:paraId="05212663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HANDOUTS:</w:t>
            </w:r>
          </w:p>
        </w:tc>
        <w:tc>
          <w:tcPr>
            <w:tcW w:w="8735" w:type="dxa"/>
          </w:tcPr>
          <w:p w14:paraId="63CA62D4" w14:textId="77777777" w:rsidR="00073CD2" w:rsidRDefault="00073CD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2"/>
              <w:tblW w:w="7807" w:type="dxa"/>
              <w:tblLayout w:type="fixed"/>
              <w:tblLook w:val="0000" w:firstRow="0" w:lastRow="0" w:firstColumn="0" w:lastColumn="0" w:noHBand="0" w:noVBand="0"/>
            </w:tblPr>
            <w:tblGrid>
              <w:gridCol w:w="3937"/>
              <w:gridCol w:w="3870"/>
            </w:tblGrid>
            <w:tr w:rsidR="00073CD2" w14:paraId="5FA879C2" w14:textId="77777777">
              <w:tc>
                <w:tcPr>
                  <w:tcW w:w="3937" w:type="dxa"/>
                </w:tcPr>
                <w:p w14:paraId="663E4810" w14:textId="77777777" w:rsidR="00073CD2" w:rsidRDefault="0035711A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Meeting Agenda </w:t>
                  </w:r>
                </w:p>
                <w:p w14:paraId="7E5F80F9" w14:textId="5F275B80" w:rsidR="00073CD2" w:rsidRDefault="00447717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B61631E" w14:textId="46A77E6C" w:rsidR="009C1AAF" w:rsidRPr="009C1AAF" w:rsidRDefault="009C1AAF" w:rsidP="009C1AAF">
                  <w:pPr>
                    <w:pStyle w:val="Normal1"/>
                  </w:pPr>
                  <w:r>
                    <w:t xml:space="preserve">            Funding proposals</w:t>
                  </w:r>
                </w:p>
                <w:p w14:paraId="30E3D7A1" w14:textId="68AA8FDD" w:rsidR="00073CD2" w:rsidRDefault="00F4749C" w:rsidP="009C1AAF">
                  <w:pPr>
                    <w:pStyle w:val="Normal1"/>
                    <w:rPr>
                      <w:color w:val="FF0000"/>
                      <w:sz w:val="22"/>
                      <w:szCs w:val="22"/>
                    </w:rPr>
                  </w:pPr>
                  <w:r>
                    <w:t xml:space="preserve">            </w:t>
                  </w:r>
                  <w:r w:rsidR="00133CF2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2FD4090A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  <w:p w14:paraId="746B9E65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D53E50F" w14:textId="77777777" w:rsidR="00073CD2" w:rsidRDefault="00073CD2">
            <w:pPr>
              <w:pStyle w:val="Title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tbl>
      <w:tblPr>
        <w:tblStyle w:val="1"/>
        <w:tblW w:w="109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073CD2" w14:paraId="25C88435" w14:textId="77777777">
        <w:trPr>
          <w:trHeight w:val="280"/>
        </w:trPr>
        <w:tc>
          <w:tcPr>
            <w:tcW w:w="6408" w:type="dxa"/>
            <w:tcBorders>
              <w:top w:val="single" w:sz="8" w:space="0" w:color="B3CC82"/>
              <w:left w:val="single" w:sz="8" w:space="0" w:color="B3CC82"/>
              <w:bottom w:val="single" w:sz="4" w:space="0" w:color="000000"/>
              <w:right w:val="nil"/>
            </w:tcBorders>
            <w:shd w:val="clear" w:color="auto" w:fill="538135"/>
          </w:tcPr>
          <w:p w14:paraId="57829465" w14:textId="77777777" w:rsidR="00073CD2" w:rsidRDefault="0035711A">
            <w:pPr>
              <w:pStyle w:val="Normal1"/>
              <w:tabs>
                <w:tab w:val="left" w:pos="690"/>
                <w:tab w:val="center" w:pos="887"/>
              </w:tabs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AGENDA ITEM</w:t>
            </w:r>
          </w:p>
        </w:tc>
        <w:tc>
          <w:tcPr>
            <w:tcW w:w="4500" w:type="dxa"/>
            <w:tcBorders>
              <w:top w:val="single" w:sz="8" w:space="0" w:color="B3CC82"/>
              <w:left w:val="nil"/>
              <w:bottom w:val="single" w:sz="4" w:space="0" w:color="000000"/>
              <w:right w:val="nil"/>
            </w:tcBorders>
            <w:shd w:val="clear" w:color="auto" w:fill="538135"/>
          </w:tcPr>
          <w:p w14:paraId="4783C926" w14:textId="77777777" w:rsidR="00073CD2" w:rsidRDefault="0035711A">
            <w:pPr>
              <w:pStyle w:val="Normal1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GOAL</w:t>
            </w:r>
          </w:p>
        </w:tc>
      </w:tr>
      <w:tr w:rsidR="00073CD2" w14:paraId="6358F1C1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EF85" w14:textId="77777777" w:rsidR="0085670B" w:rsidRDefault="00447717" w:rsidP="00447717">
            <w:pPr>
              <w:numPr>
                <w:ilvl w:val="0"/>
                <w:numId w:val="10"/>
              </w:numPr>
              <w:shd w:val="clear" w:color="auto" w:fill="FFFFFF"/>
              <w:ind w:left="360"/>
            </w:pPr>
            <w:r>
              <w:t>Budget and plan for summer/next semester</w:t>
            </w:r>
          </w:p>
          <w:p w14:paraId="3DDF3C16" w14:textId="77777777" w:rsidR="00120B84" w:rsidRDefault="00816ECF" w:rsidP="00120B84">
            <w:pPr>
              <w:shd w:val="clear" w:color="auto" w:fill="FFFFFF"/>
            </w:pPr>
            <w:r>
              <w:t xml:space="preserve">Dean Chan: We shouldn’t worry too much about summer. Let’s assume that we will be able to use carryover funds. </w:t>
            </w:r>
          </w:p>
          <w:p w14:paraId="044D988A" w14:textId="77777777" w:rsidR="00816ECF" w:rsidRDefault="00816ECF" w:rsidP="00120B84">
            <w:pPr>
              <w:shd w:val="clear" w:color="auto" w:fill="FFFFFF"/>
            </w:pPr>
            <w:r>
              <w:t>Barbara: Are we trying to spend down money?</w:t>
            </w:r>
          </w:p>
          <w:p w14:paraId="68F52099" w14:textId="77777777" w:rsidR="00816ECF" w:rsidRDefault="00816ECF" w:rsidP="00120B84">
            <w:pPr>
              <w:shd w:val="clear" w:color="auto" w:fill="FFFFFF"/>
            </w:pPr>
            <w:r>
              <w:t xml:space="preserve">Dean Chan: We are good. We are spending this years’ money, not next years’ money. </w:t>
            </w:r>
          </w:p>
          <w:p w14:paraId="358A4593" w14:textId="7E8D72E9" w:rsidR="00816ECF" w:rsidRPr="008957CE" w:rsidRDefault="00816ECF" w:rsidP="00120B84">
            <w:pPr>
              <w:shd w:val="clear" w:color="auto" w:fill="FFFFFF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14E1" w14:textId="6C5B784E" w:rsidR="009B7BD5" w:rsidRDefault="00447717" w:rsidP="00F4749C">
            <w:pPr>
              <w:pStyle w:val="Normal1"/>
            </w:pPr>
            <w:r>
              <w:t xml:space="preserve"> </w:t>
            </w:r>
          </w:p>
          <w:p w14:paraId="61622442" w14:textId="77777777" w:rsidR="00020379" w:rsidRDefault="00020379" w:rsidP="00F4749C">
            <w:pPr>
              <w:pStyle w:val="Normal1"/>
            </w:pPr>
          </w:p>
          <w:p w14:paraId="1D663F54" w14:textId="77777777" w:rsidR="00020379" w:rsidRDefault="00020379" w:rsidP="00F4749C">
            <w:pPr>
              <w:pStyle w:val="Normal1"/>
            </w:pPr>
          </w:p>
          <w:p w14:paraId="475BF9F0" w14:textId="77777777" w:rsidR="00020379" w:rsidRDefault="00020379" w:rsidP="00F4749C">
            <w:pPr>
              <w:pStyle w:val="Normal1"/>
            </w:pPr>
          </w:p>
          <w:p w14:paraId="04E0DDA9" w14:textId="379E2E6B" w:rsidR="00020379" w:rsidRDefault="00816ECF" w:rsidP="00F4749C">
            <w:pPr>
              <w:pStyle w:val="Normal1"/>
            </w:pPr>
            <w:r>
              <w:t>PASSED 8K for summer ESOL tutoring</w:t>
            </w:r>
          </w:p>
          <w:p w14:paraId="4A678F92" w14:textId="77777777" w:rsidR="00816ECF" w:rsidRDefault="00816ECF" w:rsidP="00F4749C">
            <w:pPr>
              <w:pStyle w:val="Normal1"/>
            </w:pPr>
          </w:p>
          <w:p w14:paraId="6B5CD4B4" w14:textId="1B5AC915" w:rsidR="00020379" w:rsidRPr="008957CE" w:rsidRDefault="00020379" w:rsidP="00F4749C">
            <w:pPr>
              <w:pStyle w:val="Normal1"/>
            </w:pPr>
          </w:p>
        </w:tc>
      </w:tr>
      <w:tr w:rsidR="00073CD2" w14:paraId="414573B0" w14:textId="77777777">
        <w:trPr>
          <w:trHeight w:val="4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F244" w14:textId="7DAEA0F8" w:rsidR="001E756D" w:rsidRDefault="00447717" w:rsidP="00447717">
            <w:pPr>
              <w:pStyle w:val="Normal1"/>
              <w:numPr>
                <w:ilvl w:val="0"/>
                <w:numId w:val="10"/>
              </w:numPr>
            </w:pPr>
            <w:r>
              <w:t>Student Success Center update and directions</w:t>
            </w:r>
          </w:p>
          <w:p w14:paraId="2F6243C7" w14:textId="500389D1" w:rsidR="00951E38" w:rsidRDefault="00951E38" w:rsidP="00951E38">
            <w:pPr>
              <w:pStyle w:val="Normal1"/>
            </w:pPr>
            <w:r>
              <w:t>Can we get a full-time IA?</w:t>
            </w:r>
          </w:p>
          <w:p w14:paraId="2EF4957D" w14:textId="77777777" w:rsidR="00120B84" w:rsidRDefault="00120B84" w:rsidP="00120B84">
            <w:pPr>
              <w:shd w:val="clear" w:color="auto" w:fill="FFFFFF"/>
            </w:pPr>
            <w:r>
              <w:t>IA situation:</w:t>
            </w:r>
          </w:p>
          <w:p w14:paraId="7817BB91" w14:textId="77777777" w:rsidR="00120B84" w:rsidRDefault="00120B84" w:rsidP="00120B84">
            <w:pPr>
              <w:shd w:val="clear" w:color="auto" w:fill="FFFFFF"/>
            </w:pPr>
            <w:r>
              <w:t xml:space="preserve">Marla: Those who were here for three years or more will be funded as fulltime </w:t>
            </w:r>
          </w:p>
          <w:p w14:paraId="58396951" w14:textId="2730DF40" w:rsidR="00020379" w:rsidRDefault="00120B84">
            <w:pPr>
              <w:pStyle w:val="Normal1"/>
            </w:pPr>
            <w:r>
              <w:t xml:space="preserve">Kathy: We would be responsible for maintaining funding, contractually, if we funded the position. </w:t>
            </w:r>
          </w:p>
          <w:p w14:paraId="18F17058" w14:textId="6EF152C5" w:rsidR="00120B84" w:rsidRDefault="00843B7E">
            <w:pPr>
              <w:pStyle w:val="Normal1"/>
            </w:pPr>
            <w:r>
              <w:t xml:space="preserve">What are the parameters of the hiring </w:t>
            </w:r>
            <w:proofErr w:type="spellStart"/>
            <w:proofErr w:type="gramStart"/>
            <w:r>
              <w:t>freese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  <w:p w14:paraId="3B013FA9" w14:textId="251AEB92" w:rsidR="00843B7E" w:rsidRDefault="00843B7E">
            <w:pPr>
              <w:pStyle w:val="Normal1"/>
            </w:pPr>
            <w:r>
              <w:t xml:space="preserve">Barbara: Can tutoring just be a fulltime position under a department like English </w:t>
            </w:r>
          </w:p>
          <w:p w14:paraId="14CC166F" w14:textId="40A53A5B" w:rsidR="00843B7E" w:rsidRDefault="00843B7E">
            <w:pPr>
              <w:pStyle w:val="Normal1"/>
            </w:pPr>
            <w:r>
              <w:t xml:space="preserve">Marla: Can we cobble together schedules from tutors who need to make up time for extra hours? </w:t>
            </w:r>
          </w:p>
          <w:p w14:paraId="424ECA55" w14:textId="3D30ABA7" w:rsidR="00843B7E" w:rsidRDefault="00843B7E">
            <w:pPr>
              <w:pStyle w:val="Normal1"/>
            </w:pPr>
            <w:r>
              <w:t xml:space="preserve">Suzan: Ombudsperson </w:t>
            </w:r>
          </w:p>
          <w:p w14:paraId="3601CFED" w14:textId="01D8606C" w:rsidR="00020379" w:rsidRDefault="00A8404D">
            <w:pPr>
              <w:pStyle w:val="Normal1"/>
            </w:pPr>
            <w:r>
              <w:t>Rina: Would professors volunteer their office hours?</w:t>
            </w:r>
          </w:p>
          <w:p w14:paraId="64F7C9D4" w14:textId="265C80FA" w:rsidR="00A8404D" w:rsidRDefault="00A8404D">
            <w:pPr>
              <w:pStyle w:val="Normal1"/>
            </w:pPr>
            <w:r>
              <w:t xml:space="preserve">Beth: </w:t>
            </w:r>
          </w:p>
          <w:p w14:paraId="556DB447" w14:textId="77777777" w:rsidR="00020379" w:rsidRDefault="00020379">
            <w:pPr>
              <w:pStyle w:val="Normal1"/>
            </w:pPr>
          </w:p>
          <w:p w14:paraId="567DD96C" w14:textId="7E92810C" w:rsidR="00020379" w:rsidRPr="008957CE" w:rsidRDefault="00020379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18BC" w14:textId="5CA5E89F" w:rsidR="00693EB9" w:rsidRDefault="00133CF2" w:rsidP="00447717">
            <w:pPr>
              <w:pStyle w:val="Normal1"/>
            </w:pPr>
            <w:r>
              <w:t xml:space="preserve"> </w:t>
            </w:r>
          </w:p>
          <w:p w14:paraId="18B45580" w14:textId="77777777" w:rsidR="00020379" w:rsidRDefault="00020379" w:rsidP="00BE5C00">
            <w:pPr>
              <w:pStyle w:val="Normal1"/>
            </w:pPr>
          </w:p>
          <w:p w14:paraId="26E06756" w14:textId="77777777" w:rsidR="00020379" w:rsidRDefault="00020379" w:rsidP="00BE5C00">
            <w:pPr>
              <w:pStyle w:val="Normal1"/>
            </w:pPr>
          </w:p>
          <w:p w14:paraId="6D611A93" w14:textId="5940D2B6" w:rsidR="00020379" w:rsidRPr="008957CE" w:rsidRDefault="00020379" w:rsidP="00BE5C00">
            <w:pPr>
              <w:pStyle w:val="Normal1"/>
            </w:pPr>
          </w:p>
        </w:tc>
      </w:tr>
      <w:tr w:rsidR="00073CD2" w14:paraId="2094DC9F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5B2D" w14:textId="47C34467" w:rsidR="00020379" w:rsidRDefault="00447717" w:rsidP="00447717">
            <w:pPr>
              <w:pStyle w:val="Normal1"/>
              <w:numPr>
                <w:ilvl w:val="0"/>
                <w:numId w:val="10"/>
              </w:numPr>
            </w:pPr>
            <w:r>
              <w:t>DSPS Update</w:t>
            </w:r>
          </w:p>
          <w:p w14:paraId="4D1A139D" w14:textId="77777777" w:rsidR="00020379" w:rsidRDefault="00020379" w:rsidP="00020379">
            <w:pPr>
              <w:pStyle w:val="Normal1"/>
            </w:pPr>
          </w:p>
          <w:p w14:paraId="54F424BC" w14:textId="77777777" w:rsidR="00020379" w:rsidRDefault="00020379" w:rsidP="00020379">
            <w:pPr>
              <w:pStyle w:val="Normal1"/>
            </w:pPr>
          </w:p>
          <w:p w14:paraId="66C5710C" w14:textId="77777777" w:rsidR="00020379" w:rsidRDefault="00020379" w:rsidP="00020379">
            <w:pPr>
              <w:pStyle w:val="Normal1"/>
            </w:pPr>
          </w:p>
          <w:p w14:paraId="1A12C937" w14:textId="22E282ED" w:rsidR="00020379" w:rsidRPr="008957CE" w:rsidRDefault="00020379" w:rsidP="00020379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54A7" w14:textId="4803EFF7" w:rsidR="00B47BA7" w:rsidRDefault="00133CF2" w:rsidP="00F4749C">
            <w:pPr>
              <w:pStyle w:val="Normal1"/>
            </w:pPr>
            <w:r>
              <w:lastRenderedPageBreak/>
              <w:t xml:space="preserve"> </w:t>
            </w:r>
            <w:r w:rsidR="00F4749C">
              <w:t xml:space="preserve"> </w:t>
            </w:r>
          </w:p>
          <w:p w14:paraId="7138A4F4" w14:textId="640566AA" w:rsidR="000A0732" w:rsidRDefault="00447717">
            <w:pPr>
              <w:pStyle w:val="Normal1"/>
            </w:pPr>
            <w:r>
              <w:t xml:space="preserve"> </w:t>
            </w:r>
          </w:p>
          <w:p w14:paraId="34898C2E" w14:textId="77777777" w:rsidR="008957CE" w:rsidRDefault="008957CE">
            <w:pPr>
              <w:pStyle w:val="Normal1"/>
            </w:pPr>
          </w:p>
          <w:p w14:paraId="1BD39F59" w14:textId="77777777" w:rsidR="008957CE" w:rsidRPr="008957CE" w:rsidRDefault="008957CE">
            <w:pPr>
              <w:pStyle w:val="Normal1"/>
            </w:pPr>
          </w:p>
        </w:tc>
      </w:tr>
      <w:tr w:rsidR="00073CD2" w14:paraId="46D5AC3F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5478" w14:textId="2597ADEA" w:rsidR="009C1AAF" w:rsidRDefault="00447717" w:rsidP="00447717">
            <w:pPr>
              <w:pStyle w:val="Normal1"/>
              <w:numPr>
                <w:ilvl w:val="0"/>
                <w:numId w:val="10"/>
              </w:numPr>
            </w:pPr>
            <w:r>
              <w:lastRenderedPageBreak/>
              <w:t xml:space="preserve">Funding proposals: </w:t>
            </w:r>
          </w:p>
          <w:p w14:paraId="46F79E28" w14:textId="0C28C499" w:rsidR="00447717" w:rsidRPr="00FC0466" w:rsidRDefault="00447717" w:rsidP="00447717">
            <w:pPr>
              <w:pStyle w:val="Normal1"/>
              <w:ind w:left="720"/>
              <w:rPr>
                <w:u w:val="single"/>
              </w:rPr>
            </w:pPr>
            <w:r w:rsidRPr="00FC0466">
              <w:rPr>
                <w:u w:val="single"/>
              </w:rPr>
              <w:t>Math Camp</w:t>
            </w:r>
          </w:p>
          <w:p w14:paraId="3F0B08AC" w14:textId="7F1D96DF" w:rsidR="00020379" w:rsidRDefault="00816ECF" w:rsidP="001E756D">
            <w:pPr>
              <w:pStyle w:val="Normal1"/>
            </w:pPr>
            <w:r>
              <w:t xml:space="preserve">Rina: Math camp has been running for three years under BSSOT grant. </w:t>
            </w:r>
          </w:p>
          <w:p w14:paraId="2D31E82B" w14:textId="4FC170FD" w:rsidR="00816ECF" w:rsidRDefault="00816ECF" w:rsidP="001E756D">
            <w:pPr>
              <w:pStyle w:val="Normal1"/>
            </w:pPr>
            <w:r>
              <w:t xml:space="preserve">Preparing students for Fall classes. </w:t>
            </w:r>
          </w:p>
          <w:p w14:paraId="4B1870E7" w14:textId="4C4BD2CA" w:rsidR="00816ECF" w:rsidRDefault="00FC0466" w:rsidP="001E756D">
            <w:pPr>
              <w:pStyle w:val="Normal1"/>
            </w:pPr>
            <w:r>
              <w:t>Nathan compared students with same trajectories, and students who attended math camp had higher grades by 0.69, which is significant</w:t>
            </w:r>
          </w:p>
          <w:p w14:paraId="13E25B83" w14:textId="23448BD9" w:rsidR="00FC0466" w:rsidRDefault="00FC0466" w:rsidP="001E756D">
            <w:pPr>
              <w:pStyle w:val="Normal1"/>
            </w:pPr>
            <w:r>
              <w:t xml:space="preserve">Achievement gap was being </w:t>
            </w:r>
            <w:proofErr w:type="spellStart"/>
            <w:r>
              <w:t>claosed</w:t>
            </w:r>
            <w:proofErr w:type="spellEnd"/>
            <w:r>
              <w:t xml:space="preserve"> </w:t>
            </w:r>
          </w:p>
          <w:p w14:paraId="4874E8CB" w14:textId="7B472C9B" w:rsidR="00FC0466" w:rsidRDefault="00FC0466" w:rsidP="001E756D">
            <w:pPr>
              <w:pStyle w:val="Normal1"/>
            </w:pPr>
            <w:r>
              <w:t xml:space="preserve">Students were more excited and helping one another during class. </w:t>
            </w:r>
          </w:p>
          <w:p w14:paraId="74873BD4" w14:textId="1E1E80AC" w:rsidR="00FC0466" w:rsidRDefault="00FC0466" w:rsidP="001E756D">
            <w:pPr>
              <w:pStyle w:val="Normal1"/>
            </w:pPr>
            <w:r>
              <w:t xml:space="preserve">We converted class to noncredit, Math 504. </w:t>
            </w:r>
            <w:proofErr w:type="spellStart"/>
            <w:r>
              <w:t>Instrcutors</w:t>
            </w:r>
            <w:proofErr w:type="spellEnd"/>
            <w:r>
              <w:t xml:space="preserve"> don’t need to be paid now. </w:t>
            </w:r>
          </w:p>
          <w:p w14:paraId="133B06B3" w14:textId="556BB55A" w:rsidR="00FC0466" w:rsidRDefault="00FC0466" w:rsidP="001E756D">
            <w:pPr>
              <w:pStyle w:val="Normal1"/>
            </w:pPr>
            <w:r>
              <w:t>Students keep coming back and retaking the camp after passing the next class.</w:t>
            </w:r>
          </w:p>
          <w:p w14:paraId="20191537" w14:textId="26D80815" w:rsidR="00FC0466" w:rsidRDefault="00FC0466" w:rsidP="001E756D">
            <w:pPr>
              <w:pStyle w:val="Normal1"/>
            </w:pPr>
            <w:r>
              <w:t xml:space="preserve">Roger Chung reported that two students passed their union test and they credited math camp. </w:t>
            </w:r>
          </w:p>
          <w:p w14:paraId="48BAE213" w14:textId="0AB28C83" w:rsidR="00FC0466" w:rsidRDefault="00FC0466" w:rsidP="001E756D">
            <w:pPr>
              <w:pStyle w:val="Normal1"/>
            </w:pPr>
            <w:r>
              <w:t>We’re trying to change their attitude and help get the students comfortable with computers.</w:t>
            </w:r>
          </w:p>
          <w:p w14:paraId="750AED8A" w14:textId="1D4CF08A" w:rsidR="00FC0466" w:rsidRDefault="00FC0466" w:rsidP="001E756D">
            <w:pPr>
              <w:pStyle w:val="Normal1"/>
            </w:pPr>
            <w:r>
              <w:t>Beth: Rina made T-Shirts,</w:t>
            </w:r>
          </w:p>
          <w:p w14:paraId="2BB4B13B" w14:textId="73AB0EF9" w:rsidR="00FC0466" w:rsidRDefault="00FC0466" w:rsidP="001E756D">
            <w:pPr>
              <w:pStyle w:val="Normal1"/>
            </w:pPr>
            <w:r>
              <w:t xml:space="preserve">She had a counselor come every day at lunch. </w:t>
            </w:r>
          </w:p>
          <w:p w14:paraId="046A65C4" w14:textId="77777777" w:rsidR="00FC0466" w:rsidRDefault="00FC0466" w:rsidP="001E756D">
            <w:pPr>
              <w:pStyle w:val="Normal1"/>
            </w:pPr>
          </w:p>
          <w:p w14:paraId="32FDD127" w14:textId="729E0BEE" w:rsidR="00295718" w:rsidRPr="00295718" w:rsidRDefault="00295718" w:rsidP="001E756D">
            <w:pPr>
              <w:pStyle w:val="Normal1"/>
              <w:rPr>
                <w:u w:val="single"/>
              </w:rPr>
            </w:pPr>
            <w:r w:rsidRPr="00295718">
              <w:rPr>
                <w:u w:val="single"/>
              </w:rPr>
              <w:t>SSSC</w:t>
            </w:r>
            <w:r>
              <w:rPr>
                <w:u w:val="single"/>
              </w:rPr>
              <w:t xml:space="preserve"> Oct 9-11</w:t>
            </w:r>
            <w:r w:rsidRPr="00295718">
              <w:rPr>
                <w:u w:val="single"/>
              </w:rPr>
              <w:t xml:space="preserve"> </w:t>
            </w:r>
          </w:p>
          <w:p w14:paraId="5B76D31A" w14:textId="755D2E59" w:rsidR="00447717" w:rsidRDefault="00295718" w:rsidP="001E756D">
            <w:pPr>
              <w:pStyle w:val="Normal1"/>
            </w:pPr>
            <w:r>
              <w:t xml:space="preserve">Beth: Conference is great but expensive. College should write a check, rather than having instructors pay ahead of time and then be reimbursed. </w:t>
            </w:r>
          </w:p>
          <w:p w14:paraId="53809814" w14:textId="6F221D8E" w:rsidR="00295718" w:rsidRDefault="00295718" w:rsidP="001E756D">
            <w:pPr>
              <w:pStyle w:val="Normal1"/>
            </w:pPr>
            <w:r>
              <w:t>ESOL should sign up for AB705 for ESOL on Friday</w:t>
            </w:r>
          </w:p>
          <w:p w14:paraId="218FE7D7" w14:textId="32FBFE5F" w:rsidR="00295718" w:rsidRDefault="00295718" w:rsidP="001E756D">
            <w:pPr>
              <w:pStyle w:val="Normal1"/>
            </w:pPr>
            <w:r>
              <w:t xml:space="preserve">Who wants to go? </w:t>
            </w:r>
          </w:p>
          <w:p w14:paraId="085A62F3" w14:textId="56C8E544" w:rsidR="00295718" w:rsidRDefault="00295718" w:rsidP="001E756D">
            <w:pPr>
              <w:pStyle w:val="Normal1"/>
            </w:pPr>
            <w:r>
              <w:t>Budget for 15 instructors: cost about 15K</w:t>
            </w:r>
          </w:p>
          <w:p w14:paraId="636EB221" w14:textId="7410402F" w:rsidR="00447717" w:rsidRDefault="00447717" w:rsidP="001E756D">
            <w:pPr>
              <w:pStyle w:val="Normal1"/>
            </w:pPr>
          </w:p>
          <w:p w14:paraId="2E7B4D27" w14:textId="4B4B913B" w:rsidR="00295718" w:rsidRDefault="00295718" w:rsidP="001E756D">
            <w:pPr>
              <w:pStyle w:val="Normal1"/>
            </w:pPr>
          </w:p>
          <w:p w14:paraId="2D0F69E3" w14:textId="77777777" w:rsidR="00295718" w:rsidRDefault="00295718" w:rsidP="001E756D">
            <w:pPr>
              <w:pStyle w:val="Normal1"/>
            </w:pPr>
          </w:p>
          <w:p w14:paraId="03587556" w14:textId="788D6528" w:rsidR="00447717" w:rsidRPr="008957CE" w:rsidRDefault="00447717" w:rsidP="001E756D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41A5" w14:textId="6494013B" w:rsidR="00467C05" w:rsidRDefault="00447717" w:rsidP="00415AAF">
            <w:pPr>
              <w:pStyle w:val="Normal1"/>
            </w:pPr>
            <w:r>
              <w:t xml:space="preserve"> </w:t>
            </w:r>
            <w:r w:rsidR="00295718">
              <w:t xml:space="preserve">Math Camp </w:t>
            </w:r>
            <w:r w:rsidR="00FC0466">
              <w:t>PASSED</w:t>
            </w:r>
          </w:p>
          <w:p w14:paraId="1DBE4ABA" w14:textId="77777777" w:rsidR="00295718" w:rsidRDefault="00295718" w:rsidP="00415AAF">
            <w:pPr>
              <w:pStyle w:val="Normal1"/>
            </w:pPr>
          </w:p>
          <w:p w14:paraId="102E8AEB" w14:textId="77777777" w:rsidR="00295718" w:rsidRDefault="00295718" w:rsidP="00415AAF">
            <w:pPr>
              <w:pStyle w:val="Normal1"/>
            </w:pPr>
          </w:p>
          <w:p w14:paraId="62CF3DD8" w14:textId="7CCFD8A1" w:rsidR="00295718" w:rsidRDefault="00BD7AF6" w:rsidP="00415AAF">
            <w:pPr>
              <w:pStyle w:val="Normal1"/>
            </w:pPr>
            <w:r>
              <w:t xml:space="preserve">SSSC funding approved for 15 attendees </w:t>
            </w:r>
          </w:p>
          <w:p w14:paraId="3A5415D0" w14:textId="3073BABA" w:rsidR="00BD7AF6" w:rsidRPr="008957CE" w:rsidRDefault="00BD7AF6" w:rsidP="00415AAF">
            <w:pPr>
              <w:pStyle w:val="Normal1"/>
            </w:pPr>
          </w:p>
        </w:tc>
      </w:tr>
      <w:tr w:rsidR="00BF3A36" w14:paraId="0395D1F7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B1A0" w14:textId="77777777" w:rsidR="00FC0466" w:rsidRDefault="00BB200C" w:rsidP="00FC0466">
            <w:pPr>
              <w:pStyle w:val="Normal1"/>
              <w:ind w:left="720"/>
            </w:pPr>
            <w:r>
              <w:t xml:space="preserve">Beth’s report on guided self-placement tool </w:t>
            </w:r>
          </w:p>
          <w:p w14:paraId="4BFEBFF2" w14:textId="7223F7FE" w:rsidR="00BB200C" w:rsidRDefault="00BB200C" w:rsidP="00FC0466">
            <w:pPr>
              <w:pStyle w:val="Normal1"/>
              <w:ind w:left="72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7511" w14:textId="77777777" w:rsidR="00BF3A36" w:rsidRDefault="00BF3A36" w:rsidP="00415AAF">
            <w:pPr>
              <w:pStyle w:val="Normal1"/>
            </w:pPr>
          </w:p>
        </w:tc>
      </w:tr>
      <w:tr w:rsidR="0041690E" w14:paraId="0DD98EE6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EBD6" w14:textId="77777777" w:rsidR="0041690E" w:rsidRDefault="0041690E" w:rsidP="00447717">
            <w:pPr>
              <w:pStyle w:val="Normal1"/>
              <w:numPr>
                <w:ilvl w:val="0"/>
                <w:numId w:val="10"/>
              </w:numPr>
            </w:pPr>
            <w:r>
              <w:t>Charge reflection—Why do we do this? Who are we?</w:t>
            </w:r>
          </w:p>
          <w:p w14:paraId="30DC4CF2" w14:textId="77777777" w:rsidR="00BD7AF6" w:rsidRDefault="00BD7AF6" w:rsidP="00BD7AF6">
            <w:pPr>
              <w:pStyle w:val="Normal1"/>
              <w:ind w:left="360"/>
            </w:pPr>
            <w:r>
              <w:t xml:space="preserve">Suzan: We discussed making a list of our </w:t>
            </w:r>
            <w:proofErr w:type="gramStart"/>
            <w:r>
              <w:t>accomplishments, and</w:t>
            </w:r>
            <w:proofErr w:type="gramEnd"/>
            <w:r>
              <w:t xml:space="preserve"> having a meeting with the college president to advocate for basic skills and talk about our impact. </w:t>
            </w:r>
          </w:p>
          <w:p w14:paraId="0D477722" w14:textId="4B37A5B1" w:rsidR="00BD7AF6" w:rsidRDefault="00BD7AF6" w:rsidP="00BD7AF6">
            <w:pPr>
              <w:pStyle w:val="Normal1"/>
              <w:ind w:left="36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0795" w14:textId="77777777" w:rsidR="0041690E" w:rsidRDefault="0041690E" w:rsidP="00415AAF">
            <w:pPr>
              <w:pStyle w:val="Normal1"/>
            </w:pPr>
          </w:p>
        </w:tc>
      </w:tr>
    </w:tbl>
    <w:p w14:paraId="0E85C901" w14:textId="0ACE982F" w:rsidR="00073CD2" w:rsidRDefault="00073CD2">
      <w:pPr>
        <w:pStyle w:val="Normal1"/>
        <w:rPr>
          <w:sz w:val="22"/>
          <w:szCs w:val="22"/>
        </w:rPr>
      </w:pPr>
    </w:p>
    <w:p w14:paraId="35C868DC" w14:textId="77777777" w:rsidR="00B47BA7" w:rsidRDefault="00B47BA7">
      <w:pPr>
        <w:pStyle w:val="Normal1"/>
        <w:rPr>
          <w:sz w:val="22"/>
          <w:szCs w:val="22"/>
        </w:rPr>
      </w:pPr>
    </w:p>
    <w:p w14:paraId="646BA0BA" w14:textId="77777777" w:rsidR="00B47BA7" w:rsidRDefault="00B47BA7">
      <w:pPr>
        <w:pStyle w:val="Normal1"/>
        <w:rPr>
          <w:sz w:val="22"/>
          <w:szCs w:val="22"/>
        </w:rPr>
      </w:pPr>
    </w:p>
    <w:sectPr w:rsidR="00B47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571E" w14:textId="77777777" w:rsidR="00B201F5" w:rsidRDefault="00B201F5">
      <w:r>
        <w:separator/>
      </w:r>
    </w:p>
  </w:endnote>
  <w:endnote w:type="continuationSeparator" w:id="0">
    <w:p w14:paraId="1E971230" w14:textId="77777777" w:rsidR="00B201F5" w:rsidRDefault="00B2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D5EE" w14:textId="77777777" w:rsidR="00E269D1" w:rsidRDefault="00E26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1044" w14:textId="77777777" w:rsidR="00E269D1" w:rsidRDefault="00E26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77EA" w14:textId="77777777" w:rsidR="00E269D1" w:rsidRDefault="00E26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63D3" w14:textId="77777777" w:rsidR="00B201F5" w:rsidRDefault="00B201F5">
      <w:r>
        <w:separator/>
      </w:r>
    </w:p>
  </w:footnote>
  <w:footnote w:type="continuationSeparator" w:id="0">
    <w:p w14:paraId="65241C69" w14:textId="77777777" w:rsidR="00B201F5" w:rsidRDefault="00B2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9D47" w14:textId="77777777" w:rsidR="00E269D1" w:rsidRDefault="00E26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0A7B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</w:p>
  <w:p w14:paraId="1D18E295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</w:p>
  <w:p w14:paraId="5EB9360F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etter Gothic MT" w:eastAsia="Letter Gothic MT" w:hAnsi="Letter Gothic MT" w:cs="Letter Gothic MT"/>
        <w:color w:val="000000"/>
        <w:sz w:val="36"/>
        <w:szCs w:val="36"/>
      </w:rPr>
    </w:pPr>
    <w:r>
      <w:rPr>
        <w:noProof/>
        <w:color w:val="000000"/>
      </w:rPr>
      <w:drawing>
        <wp:inline distT="0" distB="0" distL="114300" distR="114300" wp14:anchorId="0C63DDFC" wp14:editId="6E47B741">
          <wp:extent cx="788035" cy="1015365"/>
          <wp:effectExtent l="0" t="0" r="0" b="0"/>
          <wp:docPr id="2" name="image1.jpg" descr="laneylogo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neylogo3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etter Gothic MT" w:eastAsia="Letter Gothic MT" w:hAnsi="Letter Gothic MT" w:cs="Letter Gothic MT"/>
        <w:b/>
        <w:color w:val="000000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4E26FB" wp14:editId="613A5A73">
              <wp:simplePos x="0" y="0"/>
              <wp:positionH relativeFrom="margin">
                <wp:posOffset>1003300</wp:posOffset>
              </wp:positionH>
              <wp:positionV relativeFrom="paragraph">
                <wp:posOffset>0</wp:posOffset>
              </wp:positionV>
              <wp:extent cx="4838700" cy="10026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1413" y="328343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ACE3DE" w14:textId="77777777" w:rsidR="00050CD4" w:rsidRDefault="00050CD4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0000"/>
                              <w:sz w:val="56"/>
                            </w:rPr>
                            <w:t>Foundation Skills Committee</w:t>
                          </w:r>
                        </w:p>
                        <w:p w14:paraId="01AE7952" w14:textId="77777777" w:rsidR="00050CD4" w:rsidRDefault="00050CD4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6600"/>
                              <w:sz w:val="56"/>
                            </w:rPr>
                            <w:t>MEETING AGENDA</w:t>
                          </w:r>
                        </w:p>
                        <w:p w14:paraId="1D70DEB6" w14:textId="77777777" w:rsidR="00050CD4" w:rsidRDefault="00050CD4">
                          <w:pPr>
                            <w:pStyle w:val="Normal1"/>
                            <w:textDirection w:val="btLr"/>
                          </w:pPr>
                        </w:p>
                        <w:p w14:paraId="0E1CAE22" w14:textId="77777777" w:rsidR="00050CD4" w:rsidRDefault="00050CD4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04E26FB" id="Rectangle 1" o:spid="_x0000_s1026" style="position:absolute;margin-left:79pt;margin-top:0;width:381pt;height:78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LaKgIAAFcEAAAOAAAAZHJzL2Uyb0RvYy54bWysVMlu2zAQvRfoPxC811psN7ZgOYe4LgoE&#10;rdG0HzCmKIkAt5KMJf99h7TjOG2BAEF1oIbi45s3m1a3o5LkwJ0XRte0mOSUcM1MI3RX058/th8W&#10;lPgAugFpNK/pkXt6u37/bjXYipemN7LhjiCJ9tVga9qHYKss86znCvzEWK7xsDVOQcCt67LGwYDs&#10;SmZlnn/MBuMa6wzj3uPXzemQrhN/23IWvrWt54HImqK2kFaX1n1cs/UKqs6B7QU7y4A3qFAgNDq9&#10;UG0gAHl04i8qJZgz3rRhwozKTNsKxlMMGE2R/xHNQw+Wp1gwOd5e0uT/Hy37etg5IhqsHSUaFJbo&#10;OyYNdCc5KWJ6BusrRD3YnTvvPJox1rF1Kr4xCjLWtFxOi1kxpeRY02m5mM6m5/TyMRCGgNmiXBY3&#10;c0oYIpYRnQDZM5N1PnzmRpFo1NShkpRVONz7gN4R+gSJjr2RotkKKdPGdfs76cgBsNTb9ET5eOUF&#10;TGoyoPd5GXUAdlwrIaCpLObA6y75e3HDXxPn6fkXcRS2Ad+fBCSGCINKiYAtLoWq6eJyG6qeQ/NJ&#10;NyQcLSZd43TQqMwrSiTHWUIjXQ8g5Os4DFNqjDZW61SfaIVxPyJJNPemOWKlvWVbgUrvwYcdOOx1&#10;rPuA/Y8Ofz2CQxHyi8YGWxazmKKQNrP5TY7T465P9tcnoFlvcKwwkyfzLqQhiwWI3rF7UynOkxbH&#10;43qfUM//g/VvAAAA//8DAFBLAwQUAAYACAAAACEAi2Q+P9kAAAAIAQAADwAAAGRycy9kb3ducmV2&#10;LnhtbExPy07DMBC8I/EP1iJxQdQBBG3TOBVE4ghSUz5gGy9J1Hgdxc6Dv2d7gstKszOaR7ZfXKcm&#10;GkLr2cDDKgFFXHnbcm3g6/h+vwEVIrLFzjMZ+KEA+/z6KsPU+pkPNJWxVmLCIUUDTYx9qnWoGnIY&#10;Vr4nFu7bDw6jwKHWdsBZzF2nH5PkRTtsWRIa7KloqDqXozNwDE9tQV25DtNUfrwV452b8dOY25vl&#10;dQcq0hL/xHCpL9Uhl04nP7INqhP8vJEt0YBcobeSBup0+a+3oPNM/x+Q/wIAAP//AwBQSwECLQAU&#10;AAYACAAAACEAtoM4kv4AAADhAQAAEwAAAAAAAAAAAAAAAAAAAAAAW0NvbnRlbnRfVHlwZXNdLnht&#10;bFBLAQItABQABgAIAAAAIQA4/SH/1gAAAJQBAAALAAAAAAAAAAAAAAAAAC8BAABfcmVscy8ucmVs&#10;c1BLAQItABQABgAIAAAAIQDk3zLaKgIAAFcEAAAOAAAAAAAAAAAAAAAAAC4CAABkcnMvZTJvRG9j&#10;LnhtbFBLAQItABQABgAIAAAAIQCLZD4/2QAAAAgBAAAPAAAAAAAAAAAAAAAAAIQEAABkcnMvZG93&#10;bnJldi54bWxQSwUGAAAAAAQABADzAAAAigUAAAAA&#10;">
              <v:stroke startarrowwidth="narrow" startarrowlength="short" endarrowwidth="narrow" endarrowlength="short"/>
              <v:textbox inset="2.53958mm,1.2694mm,2.53958mm,1.2694mm">
                <w:txbxContent>
                  <w:p w14:paraId="16ACE3DE" w14:textId="77777777" w:rsidR="00050CD4" w:rsidRDefault="00050CD4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0000"/>
                        <w:sz w:val="56"/>
                      </w:rPr>
                      <w:t>Foundation Skills Committee</w:t>
                    </w:r>
                  </w:p>
                  <w:p w14:paraId="01AE7952" w14:textId="77777777" w:rsidR="00050CD4" w:rsidRDefault="00050CD4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6600"/>
                        <w:sz w:val="56"/>
                      </w:rPr>
                      <w:t>MEETING AGENDA</w:t>
                    </w:r>
                  </w:p>
                  <w:p w14:paraId="1D70DEB6" w14:textId="77777777" w:rsidR="00050CD4" w:rsidRDefault="00050CD4">
                    <w:pPr>
                      <w:pStyle w:val="Normal1"/>
                      <w:textDirection w:val="btLr"/>
                    </w:pPr>
                  </w:p>
                  <w:p w14:paraId="0E1CAE22" w14:textId="77777777" w:rsidR="00050CD4" w:rsidRDefault="00050CD4">
                    <w:pPr>
                      <w:pStyle w:val="Normal1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25BC5AE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186D" w14:textId="77777777" w:rsidR="00E269D1" w:rsidRDefault="00E26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2A3"/>
    <w:multiLevelType w:val="hybridMultilevel"/>
    <w:tmpl w:val="2614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600"/>
    <w:multiLevelType w:val="multilevel"/>
    <w:tmpl w:val="0FE2C1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4C545D"/>
    <w:multiLevelType w:val="hybridMultilevel"/>
    <w:tmpl w:val="7B700DAA"/>
    <w:lvl w:ilvl="0" w:tplc="C71E62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7D1A7B"/>
    <w:multiLevelType w:val="hybridMultilevel"/>
    <w:tmpl w:val="4736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1456"/>
    <w:multiLevelType w:val="multilevel"/>
    <w:tmpl w:val="A7A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130F3"/>
    <w:multiLevelType w:val="hybridMultilevel"/>
    <w:tmpl w:val="614065D2"/>
    <w:lvl w:ilvl="0" w:tplc="2F344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E0599"/>
    <w:multiLevelType w:val="hybridMultilevel"/>
    <w:tmpl w:val="175A46DA"/>
    <w:lvl w:ilvl="0" w:tplc="4B4E7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41A9"/>
    <w:multiLevelType w:val="multilevel"/>
    <w:tmpl w:val="85EC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D796A"/>
    <w:multiLevelType w:val="hybridMultilevel"/>
    <w:tmpl w:val="33942A38"/>
    <w:lvl w:ilvl="0" w:tplc="B89232A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B92637"/>
    <w:multiLevelType w:val="hybridMultilevel"/>
    <w:tmpl w:val="F9024A98"/>
    <w:lvl w:ilvl="0" w:tplc="D278F5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D2"/>
    <w:rsid w:val="00020379"/>
    <w:rsid w:val="00050CD4"/>
    <w:rsid w:val="00073CD2"/>
    <w:rsid w:val="00092EF3"/>
    <w:rsid w:val="000A0732"/>
    <w:rsid w:val="000A0BE0"/>
    <w:rsid w:val="000B0D62"/>
    <w:rsid w:val="000C4F36"/>
    <w:rsid w:val="000E02AD"/>
    <w:rsid w:val="00105E5A"/>
    <w:rsid w:val="00120B84"/>
    <w:rsid w:val="00133CF2"/>
    <w:rsid w:val="00135257"/>
    <w:rsid w:val="00141261"/>
    <w:rsid w:val="0015104F"/>
    <w:rsid w:val="00193617"/>
    <w:rsid w:val="001A2C09"/>
    <w:rsid w:val="001D7221"/>
    <w:rsid w:val="001E756D"/>
    <w:rsid w:val="00295718"/>
    <w:rsid w:val="002B5245"/>
    <w:rsid w:val="002E1824"/>
    <w:rsid w:val="0033597F"/>
    <w:rsid w:val="0035711A"/>
    <w:rsid w:val="0036682D"/>
    <w:rsid w:val="00376926"/>
    <w:rsid w:val="003820B1"/>
    <w:rsid w:val="003A2FBD"/>
    <w:rsid w:val="003E5929"/>
    <w:rsid w:val="00412E88"/>
    <w:rsid w:val="00415AAF"/>
    <w:rsid w:val="0041690E"/>
    <w:rsid w:val="004412BC"/>
    <w:rsid w:val="00447717"/>
    <w:rsid w:val="00467C05"/>
    <w:rsid w:val="004A2D2A"/>
    <w:rsid w:val="004B3386"/>
    <w:rsid w:val="00501C6C"/>
    <w:rsid w:val="00526C4F"/>
    <w:rsid w:val="005527EC"/>
    <w:rsid w:val="00565051"/>
    <w:rsid w:val="005A630C"/>
    <w:rsid w:val="005A7795"/>
    <w:rsid w:val="005E6282"/>
    <w:rsid w:val="006065F7"/>
    <w:rsid w:val="00614276"/>
    <w:rsid w:val="00620109"/>
    <w:rsid w:val="00643D09"/>
    <w:rsid w:val="00666E6C"/>
    <w:rsid w:val="00693EB9"/>
    <w:rsid w:val="00696ED3"/>
    <w:rsid w:val="006E0B71"/>
    <w:rsid w:val="006E260A"/>
    <w:rsid w:val="00707D2F"/>
    <w:rsid w:val="00747E40"/>
    <w:rsid w:val="00774A5B"/>
    <w:rsid w:val="007D0A54"/>
    <w:rsid w:val="007F125D"/>
    <w:rsid w:val="008032C6"/>
    <w:rsid w:val="00811A79"/>
    <w:rsid w:val="00816ECF"/>
    <w:rsid w:val="00843B7E"/>
    <w:rsid w:val="0085670B"/>
    <w:rsid w:val="00891603"/>
    <w:rsid w:val="008957CE"/>
    <w:rsid w:val="008A4D10"/>
    <w:rsid w:val="008D1174"/>
    <w:rsid w:val="008E6C1B"/>
    <w:rsid w:val="008E7285"/>
    <w:rsid w:val="00910165"/>
    <w:rsid w:val="0091595D"/>
    <w:rsid w:val="00921721"/>
    <w:rsid w:val="00925577"/>
    <w:rsid w:val="00937D78"/>
    <w:rsid w:val="00951E38"/>
    <w:rsid w:val="0095778E"/>
    <w:rsid w:val="009718A3"/>
    <w:rsid w:val="009A5C65"/>
    <w:rsid w:val="009B7BD5"/>
    <w:rsid w:val="009C1AAF"/>
    <w:rsid w:val="00A31AFA"/>
    <w:rsid w:val="00A411C9"/>
    <w:rsid w:val="00A75260"/>
    <w:rsid w:val="00A77DE0"/>
    <w:rsid w:val="00A82282"/>
    <w:rsid w:val="00A8404D"/>
    <w:rsid w:val="00A91010"/>
    <w:rsid w:val="00AC299A"/>
    <w:rsid w:val="00AD6B08"/>
    <w:rsid w:val="00B201F5"/>
    <w:rsid w:val="00B432BC"/>
    <w:rsid w:val="00B47BA7"/>
    <w:rsid w:val="00BA4551"/>
    <w:rsid w:val="00BB200C"/>
    <w:rsid w:val="00BD42DA"/>
    <w:rsid w:val="00BD7AF6"/>
    <w:rsid w:val="00BE5C00"/>
    <w:rsid w:val="00BF3A36"/>
    <w:rsid w:val="00BF4B2F"/>
    <w:rsid w:val="00C13964"/>
    <w:rsid w:val="00C52E8C"/>
    <w:rsid w:val="00CB3097"/>
    <w:rsid w:val="00CF5994"/>
    <w:rsid w:val="00D240F6"/>
    <w:rsid w:val="00DB2787"/>
    <w:rsid w:val="00DC4699"/>
    <w:rsid w:val="00DF612A"/>
    <w:rsid w:val="00E2223F"/>
    <w:rsid w:val="00E269D1"/>
    <w:rsid w:val="00E63DD1"/>
    <w:rsid w:val="00E81384"/>
    <w:rsid w:val="00EC05E9"/>
    <w:rsid w:val="00EC0EB5"/>
    <w:rsid w:val="00EE5E0D"/>
    <w:rsid w:val="00F21AA4"/>
    <w:rsid w:val="00F4749C"/>
    <w:rsid w:val="00F86557"/>
    <w:rsid w:val="00F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5E55F"/>
  <w15:docId w15:val="{91BE7AB8-F9EB-4D82-94D4-4DBCFA70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D1"/>
  </w:style>
  <w:style w:type="paragraph" w:styleId="Footer">
    <w:name w:val="footer"/>
    <w:basedOn w:val="Normal"/>
    <w:link w:val="Foot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1</cp:revision>
  <cp:lastPrinted>2019-04-10T04:08:00Z</cp:lastPrinted>
  <dcterms:created xsi:type="dcterms:W3CDTF">2019-05-08T05:11:00Z</dcterms:created>
  <dcterms:modified xsi:type="dcterms:W3CDTF">2019-05-10T00:55:00Z</dcterms:modified>
</cp:coreProperties>
</file>