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57DB" w14:textId="77777777" w:rsidR="00267BDD" w:rsidRDefault="00267BDD" w:rsidP="00A154EF">
      <w:pPr>
        <w:jc w:val="center"/>
        <w:rPr>
          <w:b/>
          <w:sz w:val="22"/>
          <w:szCs w:val="22"/>
        </w:rPr>
      </w:pPr>
      <w:r>
        <w:rPr>
          <w:b/>
          <w:sz w:val="22"/>
          <w:szCs w:val="22"/>
        </w:rPr>
        <w:t>Laney College</w:t>
      </w:r>
    </w:p>
    <w:p w14:paraId="1AB94F8B" w14:textId="77777777" w:rsidR="00A154EF" w:rsidRPr="00834B25" w:rsidRDefault="00A154EF" w:rsidP="00A154EF">
      <w:pPr>
        <w:jc w:val="center"/>
        <w:rPr>
          <w:b/>
          <w:sz w:val="22"/>
          <w:szCs w:val="22"/>
        </w:rPr>
      </w:pPr>
      <w:r w:rsidRPr="00834B25">
        <w:rPr>
          <w:b/>
          <w:sz w:val="22"/>
          <w:szCs w:val="22"/>
        </w:rPr>
        <w:t xml:space="preserve">Request for </w:t>
      </w:r>
      <w:r>
        <w:rPr>
          <w:b/>
          <w:sz w:val="22"/>
          <w:szCs w:val="22"/>
        </w:rPr>
        <w:t>Foundation Skills</w:t>
      </w:r>
      <w:r w:rsidRPr="00834B25">
        <w:rPr>
          <w:b/>
          <w:sz w:val="22"/>
          <w:szCs w:val="22"/>
        </w:rPr>
        <w:t xml:space="preserve"> Funding</w:t>
      </w:r>
    </w:p>
    <w:p w14:paraId="522D38F3" w14:textId="77777777" w:rsidR="00A154EF" w:rsidRPr="00834B25" w:rsidRDefault="00A154EF" w:rsidP="00A154EF">
      <w:pPr>
        <w:jc w:val="center"/>
        <w:rPr>
          <w:b/>
          <w:sz w:val="22"/>
          <w:szCs w:val="22"/>
        </w:rPr>
      </w:pPr>
    </w:p>
    <w:p w14:paraId="2BEE979F" w14:textId="77777777" w:rsidR="00A154EF" w:rsidRPr="00834B25" w:rsidRDefault="00A154EF" w:rsidP="00A154EF">
      <w:pPr>
        <w:rPr>
          <w:sz w:val="22"/>
          <w:szCs w:val="22"/>
        </w:rPr>
      </w:pPr>
      <w:r w:rsidRPr="00834B25">
        <w:rPr>
          <w:sz w:val="22"/>
          <w:szCs w:val="22"/>
        </w:rPr>
        <w:t xml:space="preserve">This form must accompany all requests for </w:t>
      </w:r>
      <w:r>
        <w:rPr>
          <w:sz w:val="22"/>
          <w:szCs w:val="22"/>
        </w:rPr>
        <w:t xml:space="preserve">Foundation Skills </w:t>
      </w:r>
      <w:r w:rsidRPr="00834B25">
        <w:rPr>
          <w:sz w:val="22"/>
          <w:szCs w:val="22"/>
        </w:rPr>
        <w:t xml:space="preserve">funding.  </w:t>
      </w:r>
      <w:r>
        <w:rPr>
          <w:sz w:val="22"/>
          <w:szCs w:val="22"/>
        </w:rPr>
        <w:t>Additional documents</w:t>
      </w:r>
      <w:r w:rsidRPr="00834B25">
        <w:rPr>
          <w:sz w:val="22"/>
          <w:szCs w:val="22"/>
        </w:rPr>
        <w:t xml:space="preserve"> may be attached to the </w:t>
      </w:r>
      <w:proofErr w:type="gramStart"/>
      <w:r w:rsidRPr="00834B25">
        <w:rPr>
          <w:sz w:val="22"/>
          <w:szCs w:val="22"/>
        </w:rPr>
        <w:t>form, but</w:t>
      </w:r>
      <w:proofErr w:type="gramEnd"/>
      <w:r w:rsidRPr="00834B25">
        <w:rPr>
          <w:sz w:val="22"/>
          <w:szCs w:val="22"/>
        </w:rPr>
        <w:t xml:space="preserve"> cannot be accepted in lieu of the form.</w:t>
      </w:r>
    </w:p>
    <w:p w14:paraId="7B3B8454" w14:textId="77777777" w:rsidR="00A154EF" w:rsidRPr="00834B25" w:rsidRDefault="00A154EF" w:rsidP="00A154EF">
      <w:pPr>
        <w:rPr>
          <w:sz w:val="22"/>
          <w:szCs w:val="22"/>
        </w:rPr>
      </w:pPr>
    </w:p>
    <w:p w14:paraId="355074FD" w14:textId="77777777" w:rsidR="00A154EF" w:rsidRPr="00834B25" w:rsidRDefault="00A154EF" w:rsidP="00A154EF">
      <w:pPr>
        <w:rPr>
          <w:b/>
          <w:sz w:val="22"/>
          <w:szCs w:val="22"/>
        </w:rPr>
      </w:pPr>
      <w:r w:rsidRPr="00834B25">
        <w:rPr>
          <w:b/>
          <w:sz w:val="22"/>
          <w:szCs w:val="22"/>
        </w:rPr>
        <w:t>Instructions:</w:t>
      </w:r>
    </w:p>
    <w:p w14:paraId="6AA4EC18" w14:textId="77777777" w:rsidR="00A154EF" w:rsidRPr="00834B25" w:rsidRDefault="00A154EF" w:rsidP="00A154EF">
      <w:pPr>
        <w:numPr>
          <w:ilvl w:val="0"/>
          <w:numId w:val="1"/>
        </w:numPr>
        <w:rPr>
          <w:b/>
          <w:sz w:val="22"/>
          <w:szCs w:val="22"/>
        </w:rPr>
      </w:pPr>
      <w:r w:rsidRPr="00834B25">
        <w:rPr>
          <w:b/>
          <w:sz w:val="22"/>
          <w:szCs w:val="22"/>
        </w:rPr>
        <w:t xml:space="preserve">Please fill in all columns </w:t>
      </w:r>
      <w:r w:rsidRPr="00834B25">
        <w:rPr>
          <w:sz w:val="22"/>
          <w:szCs w:val="22"/>
        </w:rPr>
        <w:t>as clearly as possible.</w:t>
      </w:r>
    </w:p>
    <w:p w14:paraId="54023AEC" w14:textId="77777777" w:rsidR="00A154EF" w:rsidRPr="00834B25" w:rsidRDefault="00A154EF" w:rsidP="00A154EF">
      <w:pPr>
        <w:numPr>
          <w:ilvl w:val="0"/>
          <w:numId w:val="1"/>
        </w:numPr>
        <w:rPr>
          <w:b/>
          <w:sz w:val="22"/>
          <w:szCs w:val="22"/>
        </w:rPr>
      </w:pPr>
      <w:r>
        <w:rPr>
          <w:b/>
          <w:sz w:val="22"/>
          <w:szCs w:val="22"/>
        </w:rPr>
        <w:t>For Item</w:t>
      </w:r>
      <w:r w:rsidRPr="00834B25">
        <w:rPr>
          <w:b/>
          <w:sz w:val="22"/>
          <w:szCs w:val="22"/>
        </w:rPr>
        <w:t xml:space="preserve"> 1</w:t>
      </w:r>
      <w:r>
        <w:rPr>
          <w:b/>
          <w:sz w:val="22"/>
          <w:szCs w:val="22"/>
        </w:rPr>
        <w:t>,</w:t>
      </w:r>
      <w:r w:rsidRPr="00834B25">
        <w:rPr>
          <w:b/>
          <w:sz w:val="22"/>
          <w:szCs w:val="22"/>
        </w:rPr>
        <w:t xml:space="preserve"> </w:t>
      </w:r>
      <w:r>
        <w:rPr>
          <w:b/>
          <w:sz w:val="22"/>
          <w:szCs w:val="22"/>
        </w:rPr>
        <w:t>provide a</w:t>
      </w:r>
      <w:r w:rsidRPr="00834B25">
        <w:rPr>
          <w:b/>
          <w:sz w:val="22"/>
          <w:szCs w:val="22"/>
        </w:rPr>
        <w:t xml:space="preserve"> summary </w:t>
      </w:r>
      <w:r w:rsidRPr="00834B25">
        <w:rPr>
          <w:sz w:val="22"/>
          <w:szCs w:val="22"/>
        </w:rPr>
        <w:t>of your proposed project</w:t>
      </w:r>
      <w:r>
        <w:rPr>
          <w:sz w:val="22"/>
          <w:szCs w:val="22"/>
        </w:rPr>
        <w:t>/activity</w:t>
      </w:r>
      <w:r w:rsidRPr="00834B25">
        <w:rPr>
          <w:sz w:val="22"/>
          <w:szCs w:val="22"/>
        </w:rPr>
        <w:t>.  If your projec</w:t>
      </w:r>
      <w:r>
        <w:rPr>
          <w:sz w:val="22"/>
          <w:szCs w:val="22"/>
        </w:rPr>
        <w:t>t has several components,</w:t>
      </w:r>
      <w:r w:rsidRPr="00834B25">
        <w:rPr>
          <w:sz w:val="22"/>
          <w:szCs w:val="22"/>
        </w:rPr>
        <w:t xml:space="preserve"> list them separately.  Please feel free to include </w:t>
      </w:r>
      <w:r>
        <w:rPr>
          <w:sz w:val="22"/>
          <w:szCs w:val="22"/>
        </w:rPr>
        <w:t>more detail in an attached document</w:t>
      </w:r>
      <w:r w:rsidRPr="00834B25">
        <w:rPr>
          <w:sz w:val="22"/>
          <w:szCs w:val="22"/>
        </w:rPr>
        <w:t>.</w:t>
      </w:r>
      <w:r w:rsidRPr="00834B25">
        <w:rPr>
          <w:b/>
          <w:sz w:val="22"/>
          <w:szCs w:val="22"/>
        </w:rPr>
        <w:t xml:space="preserve">  </w:t>
      </w:r>
      <w:r>
        <w:rPr>
          <w:b/>
          <w:sz w:val="22"/>
          <w:szCs w:val="22"/>
        </w:rPr>
        <w:t xml:space="preserve">Also include assessment/institutional research and any other data to support the need for your proposed action.  </w:t>
      </w:r>
    </w:p>
    <w:p w14:paraId="749B4048" w14:textId="77777777" w:rsidR="00A154EF" w:rsidRDefault="00A154EF" w:rsidP="00A154EF">
      <w:pPr>
        <w:numPr>
          <w:ilvl w:val="0"/>
          <w:numId w:val="1"/>
        </w:numPr>
        <w:rPr>
          <w:b/>
          <w:sz w:val="22"/>
          <w:szCs w:val="22"/>
        </w:rPr>
      </w:pPr>
      <w:r>
        <w:rPr>
          <w:b/>
          <w:sz w:val="22"/>
          <w:szCs w:val="22"/>
        </w:rPr>
        <w:t>For item</w:t>
      </w:r>
      <w:r w:rsidRPr="00834B25">
        <w:rPr>
          <w:b/>
          <w:sz w:val="22"/>
          <w:szCs w:val="22"/>
        </w:rPr>
        <w:t xml:space="preserve"> 2, </w:t>
      </w:r>
      <w:r>
        <w:rPr>
          <w:b/>
          <w:sz w:val="22"/>
          <w:szCs w:val="22"/>
        </w:rPr>
        <w:t xml:space="preserve">list the number of the </w:t>
      </w:r>
      <w:r w:rsidRPr="001236FB">
        <w:rPr>
          <w:rFonts w:ascii="Times" w:hAnsi="Times"/>
          <w:sz w:val="22"/>
        </w:rPr>
        <w:t>goal and activity addressed from the Foundation Skills Planning Matrix (Appendix C of the Educational Master Plan), which is on page</w:t>
      </w:r>
      <w:r>
        <w:rPr>
          <w:rFonts w:ascii="Times" w:hAnsi="Times"/>
          <w:sz w:val="22"/>
        </w:rPr>
        <w:t>s</w:t>
      </w:r>
      <w:r w:rsidRPr="001236FB">
        <w:rPr>
          <w:rFonts w:ascii="Times" w:hAnsi="Times"/>
          <w:sz w:val="22"/>
        </w:rPr>
        <w:t xml:space="preserve"> 2</w:t>
      </w:r>
      <w:r>
        <w:rPr>
          <w:rFonts w:ascii="Times" w:hAnsi="Times"/>
          <w:sz w:val="22"/>
        </w:rPr>
        <w:t>-4</w:t>
      </w:r>
      <w:r w:rsidRPr="001236FB">
        <w:rPr>
          <w:rFonts w:ascii="Times" w:hAnsi="Times"/>
          <w:sz w:val="22"/>
        </w:rPr>
        <w:t xml:space="preserve"> of this form.</w:t>
      </w:r>
      <w:r>
        <w:rPr>
          <w:rFonts w:ascii="Cambria" w:hAnsi="Cambria"/>
        </w:rPr>
        <w:t xml:space="preserve"> </w:t>
      </w:r>
    </w:p>
    <w:p w14:paraId="02FDEE1D" w14:textId="77777777" w:rsidR="00A154EF" w:rsidRPr="00834B25" w:rsidRDefault="00A154EF" w:rsidP="00A154EF">
      <w:pPr>
        <w:numPr>
          <w:ilvl w:val="0"/>
          <w:numId w:val="1"/>
        </w:numPr>
        <w:rPr>
          <w:b/>
          <w:sz w:val="22"/>
          <w:szCs w:val="22"/>
        </w:rPr>
      </w:pPr>
      <w:r>
        <w:rPr>
          <w:b/>
          <w:sz w:val="22"/>
          <w:szCs w:val="22"/>
        </w:rPr>
        <w:t xml:space="preserve">For item 3, </w:t>
      </w:r>
      <w:r>
        <w:rPr>
          <w:sz w:val="22"/>
          <w:szCs w:val="22"/>
        </w:rPr>
        <w:t>state the specific practice and strategy behind the project/activity. For your reference, a summary list of the effective practices presented in the CCCBS</w:t>
      </w:r>
      <w:r w:rsidRPr="00834B25">
        <w:rPr>
          <w:sz w:val="22"/>
          <w:szCs w:val="22"/>
        </w:rPr>
        <w:t xml:space="preserve">I document </w:t>
      </w:r>
      <w:r w:rsidRPr="00834B25">
        <w:rPr>
          <w:i/>
          <w:sz w:val="22"/>
          <w:szCs w:val="22"/>
        </w:rPr>
        <w:t>Basic Skills as a Foundation for Student Success in California Community Colleges</w:t>
      </w:r>
      <w:r>
        <w:rPr>
          <w:i/>
          <w:sz w:val="22"/>
          <w:szCs w:val="22"/>
        </w:rPr>
        <w:t xml:space="preserve"> </w:t>
      </w:r>
      <w:r w:rsidRPr="002924F0">
        <w:rPr>
          <w:sz w:val="22"/>
          <w:szCs w:val="22"/>
        </w:rPr>
        <w:t xml:space="preserve">is on </w:t>
      </w:r>
      <w:r>
        <w:rPr>
          <w:sz w:val="22"/>
          <w:szCs w:val="22"/>
        </w:rPr>
        <w:t>page 5</w:t>
      </w:r>
      <w:r w:rsidRPr="002924F0">
        <w:rPr>
          <w:sz w:val="22"/>
          <w:szCs w:val="22"/>
        </w:rPr>
        <w:t xml:space="preserve"> of this form</w:t>
      </w:r>
      <w:r w:rsidRPr="00834B25">
        <w:rPr>
          <w:i/>
          <w:sz w:val="22"/>
          <w:szCs w:val="22"/>
        </w:rPr>
        <w:t>.</w:t>
      </w:r>
      <w:r w:rsidRPr="00834B25">
        <w:rPr>
          <w:sz w:val="22"/>
          <w:szCs w:val="22"/>
        </w:rPr>
        <w:t xml:space="preserve">  This document </w:t>
      </w:r>
      <w:r>
        <w:rPr>
          <w:sz w:val="22"/>
          <w:szCs w:val="22"/>
        </w:rPr>
        <w:t xml:space="preserve">was reviewed and referenced by the Laney BSI team to create the Foundation Skills Plan. </w:t>
      </w:r>
    </w:p>
    <w:p w14:paraId="62A48DFF" w14:textId="77777777" w:rsidR="00A154EF" w:rsidRDefault="00A154EF" w:rsidP="00A154EF">
      <w:pPr>
        <w:numPr>
          <w:ilvl w:val="0"/>
          <w:numId w:val="1"/>
        </w:numPr>
        <w:rPr>
          <w:b/>
          <w:sz w:val="22"/>
          <w:szCs w:val="22"/>
        </w:rPr>
      </w:pPr>
      <w:r>
        <w:rPr>
          <w:b/>
          <w:sz w:val="22"/>
          <w:szCs w:val="22"/>
        </w:rPr>
        <w:t>For item 4</w:t>
      </w:r>
      <w:r w:rsidRPr="002924F0">
        <w:rPr>
          <w:b/>
          <w:sz w:val="22"/>
          <w:szCs w:val="22"/>
        </w:rPr>
        <w:t xml:space="preserve">, indicate whether this is a new project, or a change or expansion </w:t>
      </w:r>
      <w:r w:rsidRPr="002924F0">
        <w:rPr>
          <w:sz w:val="22"/>
          <w:szCs w:val="22"/>
        </w:rPr>
        <w:t xml:space="preserve">of a current project.  If a change or expansion, please list the current project that you wish to modify.  </w:t>
      </w:r>
      <w:r w:rsidRPr="002924F0">
        <w:rPr>
          <w:rFonts w:ascii="Cambria" w:hAnsi="Cambria"/>
          <w:sz w:val="22"/>
        </w:rPr>
        <w:t>*</w:t>
      </w:r>
      <w:r w:rsidRPr="002924F0">
        <w:rPr>
          <w:rFonts w:ascii="Cambria" w:hAnsi="Cambria"/>
          <w:sz w:val="22"/>
          <w:szCs w:val="20"/>
        </w:rPr>
        <w:t xml:space="preserve">FSC monies cannot be used to replace funding for the exact same program or activity previously funded by another source without expansion or change to further address </w:t>
      </w:r>
      <w:r>
        <w:rPr>
          <w:rFonts w:ascii="Cambria" w:hAnsi="Cambria"/>
          <w:sz w:val="22"/>
          <w:szCs w:val="20"/>
        </w:rPr>
        <w:t xml:space="preserve">the </w:t>
      </w:r>
      <w:r w:rsidRPr="002924F0">
        <w:rPr>
          <w:rFonts w:ascii="Cambria" w:hAnsi="Cambria"/>
          <w:sz w:val="22"/>
          <w:szCs w:val="20"/>
        </w:rPr>
        <w:t>Foundation Skills Plan</w:t>
      </w:r>
      <w:r>
        <w:rPr>
          <w:rFonts w:ascii="Cambria" w:hAnsi="Cambria"/>
          <w:sz w:val="22"/>
          <w:szCs w:val="20"/>
        </w:rPr>
        <w:t>.</w:t>
      </w:r>
    </w:p>
    <w:p w14:paraId="5DE86A12" w14:textId="77777777" w:rsidR="00A154EF" w:rsidRPr="002924F0" w:rsidRDefault="00A154EF" w:rsidP="00A154EF">
      <w:pPr>
        <w:numPr>
          <w:ilvl w:val="0"/>
          <w:numId w:val="1"/>
        </w:numPr>
        <w:rPr>
          <w:b/>
          <w:sz w:val="22"/>
          <w:szCs w:val="22"/>
        </w:rPr>
      </w:pPr>
      <w:r>
        <w:rPr>
          <w:b/>
          <w:sz w:val="22"/>
          <w:szCs w:val="22"/>
        </w:rPr>
        <w:t>For item 5</w:t>
      </w:r>
      <w:r w:rsidRPr="002924F0">
        <w:rPr>
          <w:b/>
          <w:sz w:val="22"/>
          <w:szCs w:val="22"/>
        </w:rPr>
        <w:t xml:space="preserve">, </w:t>
      </w:r>
      <w:r>
        <w:rPr>
          <w:b/>
          <w:sz w:val="22"/>
          <w:szCs w:val="22"/>
        </w:rPr>
        <w:t>list the specific</w:t>
      </w:r>
      <w:r w:rsidRPr="002924F0">
        <w:rPr>
          <w:b/>
          <w:sz w:val="22"/>
          <w:szCs w:val="22"/>
        </w:rPr>
        <w:t xml:space="preserve"> outcomes </w:t>
      </w:r>
      <w:r w:rsidRPr="002924F0">
        <w:rPr>
          <w:sz w:val="22"/>
          <w:szCs w:val="22"/>
        </w:rPr>
        <w:t>you expect to achieve with your project.</w:t>
      </w:r>
    </w:p>
    <w:p w14:paraId="383A1DBD" w14:textId="77777777" w:rsidR="00A154EF" w:rsidRPr="00834B25" w:rsidRDefault="00A154EF" w:rsidP="00A154EF">
      <w:pPr>
        <w:numPr>
          <w:ilvl w:val="0"/>
          <w:numId w:val="1"/>
        </w:numPr>
        <w:rPr>
          <w:sz w:val="22"/>
          <w:szCs w:val="22"/>
        </w:rPr>
      </w:pPr>
      <w:r>
        <w:rPr>
          <w:b/>
          <w:sz w:val="22"/>
          <w:szCs w:val="22"/>
        </w:rPr>
        <w:t>For item 6,</w:t>
      </w:r>
      <w:r w:rsidRPr="00834B25">
        <w:rPr>
          <w:b/>
          <w:sz w:val="22"/>
          <w:szCs w:val="22"/>
        </w:rPr>
        <w:t xml:space="preserve"> </w:t>
      </w:r>
      <w:r>
        <w:rPr>
          <w:b/>
          <w:sz w:val="22"/>
          <w:szCs w:val="22"/>
        </w:rPr>
        <w:t>provide</w:t>
      </w:r>
      <w:r w:rsidRPr="00834B25">
        <w:rPr>
          <w:b/>
          <w:sz w:val="22"/>
          <w:szCs w:val="22"/>
        </w:rPr>
        <w:t xml:space="preserve"> a summary of the method(s) of assessing your outcomes </w:t>
      </w:r>
      <w:r w:rsidRPr="00834B25">
        <w:rPr>
          <w:sz w:val="22"/>
          <w:szCs w:val="22"/>
        </w:rPr>
        <w:t xml:space="preserve">and </w:t>
      </w:r>
      <w:r>
        <w:rPr>
          <w:sz w:val="22"/>
          <w:szCs w:val="22"/>
        </w:rPr>
        <w:t>your plan for documenting an</w:t>
      </w:r>
      <w:r w:rsidRPr="00834B25">
        <w:rPr>
          <w:sz w:val="22"/>
          <w:szCs w:val="22"/>
        </w:rPr>
        <w:t>d</w:t>
      </w:r>
      <w:r>
        <w:rPr>
          <w:sz w:val="22"/>
          <w:szCs w:val="22"/>
        </w:rPr>
        <w:t xml:space="preserve"> disseminating</w:t>
      </w:r>
      <w:r w:rsidRPr="00834B25">
        <w:rPr>
          <w:sz w:val="22"/>
          <w:szCs w:val="22"/>
        </w:rPr>
        <w:t xml:space="preserve"> your results.</w:t>
      </w:r>
      <w:r>
        <w:rPr>
          <w:sz w:val="22"/>
          <w:szCs w:val="22"/>
        </w:rPr>
        <w:t xml:space="preserve"> </w:t>
      </w:r>
      <w:r w:rsidRPr="001236FB">
        <w:rPr>
          <w:rFonts w:ascii="Times" w:hAnsi="Times"/>
          <w:sz w:val="22"/>
          <w:szCs w:val="22"/>
        </w:rPr>
        <w:t>*</w:t>
      </w:r>
      <w:r w:rsidRPr="001236FB">
        <w:rPr>
          <w:rFonts w:ascii="Times" w:hAnsi="Times"/>
          <w:sz w:val="22"/>
        </w:rPr>
        <w:t xml:space="preserve">Recipients are required to enter evidence of outcomes and assessment results in </w:t>
      </w:r>
      <w:proofErr w:type="spellStart"/>
      <w:r w:rsidRPr="001236FB">
        <w:rPr>
          <w:rFonts w:ascii="Times" w:hAnsi="Times"/>
          <w:sz w:val="22"/>
        </w:rPr>
        <w:t>TaskStream</w:t>
      </w:r>
      <w:proofErr w:type="spellEnd"/>
      <w:r w:rsidRPr="001236FB">
        <w:rPr>
          <w:rFonts w:ascii="Times" w:hAnsi="Times"/>
          <w:sz w:val="22"/>
        </w:rPr>
        <w:t>. Future funding is contingent upon documentation.</w:t>
      </w:r>
    </w:p>
    <w:p w14:paraId="2893B666" w14:textId="77777777" w:rsidR="00A154EF" w:rsidRPr="00834B25" w:rsidRDefault="00A154EF" w:rsidP="00A154EF">
      <w:pPr>
        <w:numPr>
          <w:ilvl w:val="0"/>
          <w:numId w:val="1"/>
        </w:numPr>
        <w:rPr>
          <w:b/>
          <w:sz w:val="22"/>
          <w:szCs w:val="22"/>
        </w:rPr>
      </w:pPr>
      <w:r>
        <w:rPr>
          <w:b/>
          <w:sz w:val="22"/>
          <w:szCs w:val="22"/>
        </w:rPr>
        <w:t>Item 7</w:t>
      </w:r>
      <w:r w:rsidRPr="00834B25">
        <w:rPr>
          <w:b/>
          <w:sz w:val="22"/>
          <w:szCs w:val="22"/>
        </w:rPr>
        <w:t xml:space="preserve"> is </w:t>
      </w:r>
      <w:r>
        <w:rPr>
          <w:b/>
          <w:sz w:val="22"/>
          <w:szCs w:val="22"/>
        </w:rPr>
        <w:t>the</w:t>
      </w:r>
      <w:r w:rsidRPr="00834B25">
        <w:rPr>
          <w:b/>
          <w:sz w:val="22"/>
          <w:szCs w:val="22"/>
        </w:rPr>
        <w:t xml:space="preserve"> target completion </w:t>
      </w:r>
      <w:r w:rsidRPr="00834B25">
        <w:rPr>
          <w:sz w:val="22"/>
          <w:szCs w:val="22"/>
        </w:rPr>
        <w:t>date for your project.</w:t>
      </w:r>
    </w:p>
    <w:p w14:paraId="45C93F9F" w14:textId="77777777" w:rsidR="00A154EF" w:rsidRPr="00834B25" w:rsidRDefault="00A154EF" w:rsidP="00A154EF">
      <w:pPr>
        <w:numPr>
          <w:ilvl w:val="0"/>
          <w:numId w:val="1"/>
        </w:numPr>
        <w:rPr>
          <w:b/>
          <w:sz w:val="22"/>
          <w:szCs w:val="22"/>
        </w:rPr>
      </w:pPr>
      <w:r>
        <w:rPr>
          <w:b/>
          <w:sz w:val="22"/>
          <w:szCs w:val="22"/>
        </w:rPr>
        <w:t>For Item 8</w:t>
      </w:r>
      <w:r w:rsidRPr="00834B25">
        <w:rPr>
          <w:b/>
          <w:sz w:val="22"/>
          <w:szCs w:val="22"/>
        </w:rPr>
        <w:t xml:space="preserve">, list all parties responsible </w:t>
      </w:r>
      <w:r w:rsidRPr="00834B25">
        <w:rPr>
          <w:sz w:val="22"/>
          <w:szCs w:val="22"/>
        </w:rPr>
        <w:t>for the project or components of the project.</w:t>
      </w:r>
    </w:p>
    <w:p w14:paraId="549A8510" w14:textId="77777777" w:rsidR="00A154EF" w:rsidRDefault="00A154EF" w:rsidP="00A154EF">
      <w:pPr>
        <w:numPr>
          <w:ilvl w:val="0"/>
          <w:numId w:val="1"/>
        </w:numPr>
        <w:rPr>
          <w:sz w:val="22"/>
          <w:szCs w:val="22"/>
        </w:rPr>
      </w:pPr>
      <w:r>
        <w:rPr>
          <w:b/>
          <w:sz w:val="22"/>
          <w:szCs w:val="22"/>
        </w:rPr>
        <w:t>For item</w:t>
      </w:r>
      <w:r w:rsidRPr="00834B25">
        <w:rPr>
          <w:b/>
          <w:sz w:val="22"/>
          <w:szCs w:val="22"/>
        </w:rPr>
        <w:t xml:space="preserve"> 9, list the specific budget amounts </w:t>
      </w:r>
      <w:r w:rsidRPr="00834B25">
        <w:rPr>
          <w:sz w:val="22"/>
          <w:szCs w:val="22"/>
        </w:rPr>
        <w:t>requested.  Please be detailed or list a total amount and attach a detailed breakdown.</w:t>
      </w:r>
      <w:r>
        <w:rPr>
          <w:sz w:val="22"/>
          <w:szCs w:val="22"/>
        </w:rPr>
        <w:t xml:space="preserve">  This may include release time or stipends if appropriate.</w:t>
      </w:r>
    </w:p>
    <w:p w14:paraId="46EF8989" w14:textId="77777777" w:rsidR="00A154EF" w:rsidRDefault="00A154EF" w:rsidP="00A154EF">
      <w:pPr>
        <w:rPr>
          <w:sz w:val="22"/>
          <w:szCs w:val="22"/>
        </w:rPr>
      </w:pPr>
    </w:p>
    <w:p w14:paraId="6E7C14A0" w14:textId="77777777" w:rsidR="00A154EF" w:rsidRDefault="00A154EF" w:rsidP="00A154EF">
      <w:pPr>
        <w:rPr>
          <w:b/>
          <w:sz w:val="22"/>
          <w:szCs w:val="22"/>
        </w:rPr>
      </w:pPr>
      <w:r w:rsidRPr="004E0CC6">
        <w:rPr>
          <w:b/>
          <w:sz w:val="22"/>
          <w:szCs w:val="22"/>
        </w:rPr>
        <w:t>Please submit all requests for Foundation Skills Funding to the Foundati</w:t>
      </w:r>
      <w:r w:rsidR="004F5748">
        <w:rPr>
          <w:b/>
          <w:sz w:val="22"/>
          <w:szCs w:val="22"/>
        </w:rPr>
        <w:t>on Skills Co-Chair, Suzan Tiemroth-Zavala</w:t>
      </w:r>
      <w:r w:rsidRPr="004E0CC6">
        <w:rPr>
          <w:b/>
          <w:sz w:val="22"/>
          <w:szCs w:val="22"/>
        </w:rPr>
        <w:t xml:space="preserve"> (</w:t>
      </w:r>
      <w:r w:rsidR="004F5748">
        <w:rPr>
          <w:b/>
          <w:sz w:val="22"/>
          <w:szCs w:val="22"/>
        </w:rPr>
        <w:t>stzavala</w:t>
      </w:r>
      <w:r w:rsidRPr="004E0CC6">
        <w:rPr>
          <w:b/>
          <w:sz w:val="22"/>
          <w:szCs w:val="22"/>
        </w:rPr>
        <w:t xml:space="preserve">@peralta.edu).  The FSC meets on the </w:t>
      </w:r>
      <w:r w:rsidR="004F5748">
        <w:rPr>
          <w:b/>
          <w:sz w:val="22"/>
          <w:szCs w:val="22"/>
        </w:rPr>
        <w:t>second and fourth Thursday at 12:00</w:t>
      </w:r>
      <w:r w:rsidRPr="004E0CC6">
        <w:rPr>
          <w:b/>
          <w:sz w:val="22"/>
          <w:szCs w:val="22"/>
        </w:rPr>
        <w:t xml:space="preserve"> of each month.  Please submit requests by the Thursday before the next scheduled meeting. </w:t>
      </w:r>
    </w:p>
    <w:p w14:paraId="29301F62" w14:textId="77777777" w:rsidR="00A154EF" w:rsidRDefault="00A154EF" w:rsidP="00A154EF">
      <w:pPr>
        <w:rPr>
          <w:b/>
          <w:sz w:val="22"/>
          <w:szCs w:val="22"/>
        </w:rPr>
      </w:pPr>
    </w:p>
    <w:p w14:paraId="3630C3C0" w14:textId="77777777" w:rsidR="00A154EF" w:rsidRDefault="00A154EF" w:rsidP="00A154EF">
      <w:pPr>
        <w:rPr>
          <w:sz w:val="20"/>
          <w:szCs w:val="22"/>
        </w:rPr>
      </w:pPr>
    </w:p>
    <w:p w14:paraId="07D26BBA" w14:textId="77777777" w:rsidR="00A154EF" w:rsidRDefault="00A154EF" w:rsidP="00A154EF">
      <w:pPr>
        <w:rPr>
          <w:sz w:val="20"/>
          <w:szCs w:val="22"/>
        </w:rPr>
      </w:pPr>
    </w:p>
    <w:p w14:paraId="2E7B8348" w14:textId="77777777" w:rsidR="00A154EF" w:rsidRDefault="00A154EF" w:rsidP="00A154EF">
      <w:pPr>
        <w:rPr>
          <w:sz w:val="20"/>
          <w:szCs w:val="22"/>
        </w:rPr>
      </w:pPr>
    </w:p>
    <w:p w14:paraId="53682A49" w14:textId="77777777" w:rsidR="00A154EF" w:rsidRDefault="00A154EF" w:rsidP="00A154EF">
      <w:pPr>
        <w:rPr>
          <w:sz w:val="20"/>
          <w:szCs w:val="22"/>
        </w:rPr>
      </w:pPr>
    </w:p>
    <w:p w14:paraId="5E2B1726" w14:textId="77777777" w:rsidR="00A154EF" w:rsidRPr="006A2622" w:rsidRDefault="00A154EF" w:rsidP="00A154EF">
      <w:pPr>
        <w:rPr>
          <w:sz w:val="20"/>
          <w:szCs w:val="22"/>
        </w:rPr>
      </w:pPr>
      <w:r w:rsidRPr="00B7180A">
        <w:rPr>
          <w:sz w:val="20"/>
          <w:szCs w:val="22"/>
        </w:rPr>
        <w:t xml:space="preserve">This form was created following a template created by the </w:t>
      </w:r>
      <w:r w:rsidRPr="00B7180A">
        <w:rPr>
          <w:i/>
          <w:sz w:val="20"/>
          <w:szCs w:val="22"/>
        </w:rPr>
        <w:t>Essential Learning Initiative at the College of the Sequoias</w:t>
      </w:r>
      <w:r w:rsidRPr="00B7180A">
        <w:rPr>
          <w:sz w:val="20"/>
          <w:szCs w:val="22"/>
        </w:rPr>
        <w:t xml:space="preserve"> </w:t>
      </w:r>
      <w:r w:rsidRPr="00B7180A">
        <w:rPr>
          <w:sz w:val="20"/>
          <w:szCs w:val="22"/>
        </w:rPr>
        <w:tab/>
        <w:t>(https://www.cos.edu/about/FacultyStaffSupport/ELI/Pages/default.aspx)</w:t>
      </w:r>
    </w:p>
    <w:p w14:paraId="3623E479" w14:textId="77777777" w:rsidR="00A154EF" w:rsidRPr="006A2622" w:rsidRDefault="00A154EF" w:rsidP="00A154EF">
      <w:pPr>
        <w:jc w:val="center"/>
        <w:rPr>
          <w:b/>
          <w:sz w:val="16"/>
          <w:szCs w:val="16"/>
        </w:rPr>
      </w:pPr>
      <w:r>
        <w:rPr>
          <w:b/>
          <w:sz w:val="16"/>
          <w:szCs w:val="16"/>
        </w:rPr>
        <w:br w:type="page"/>
      </w:r>
      <w:r w:rsidRPr="006A2622">
        <w:rPr>
          <w:rFonts w:ascii="Times" w:hAnsi="Times"/>
          <w:b/>
          <w:sz w:val="22"/>
        </w:rPr>
        <w:lastRenderedPageBreak/>
        <w:t>Foundation Skills Planning Matrix (Appendix C of the Educational Master Plan)</w:t>
      </w:r>
    </w:p>
    <w:p w14:paraId="1A00BD5E" w14:textId="77777777" w:rsidR="00A154EF" w:rsidRPr="008D3D39" w:rsidRDefault="00A154EF" w:rsidP="00A154EF">
      <w:pPr>
        <w:spacing w:before="120"/>
        <w:jc w:val="center"/>
        <w:outlineLvl w:val="0"/>
        <w:rPr>
          <w:b/>
          <w:sz w:val="20"/>
          <w:szCs w:val="32"/>
        </w:rPr>
      </w:pPr>
      <w:r w:rsidRPr="008D3D39">
        <w:rPr>
          <w:b/>
          <w:sz w:val="20"/>
          <w:szCs w:val="32"/>
        </w:rPr>
        <w:t xml:space="preserve">Section A – Organizational/Administrative Practices </w:t>
      </w:r>
    </w:p>
    <w:p w14:paraId="296D7699" w14:textId="77777777" w:rsidR="00A154EF" w:rsidRPr="008D3D39" w:rsidRDefault="00A154EF" w:rsidP="00A154EF">
      <w:pPr>
        <w:rPr>
          <w:b/>
          <w:sz w:val="20"/>
        </w:rPr>
      </w:pPr>
    </w:p>
    <w:tbl>
      <w:tblPr>
        <w:tblW w:w="14400" w:type="dxa"/>
        <w:tblBorders>
          <w:insideH w:val="single" w:sz="4" w:space="0" w:color="auto"/>
        </w:tblBorders>
        <w:tblLayout w:type="fixed"/>
        <w:tblCellMar>
          <w:left w:w="0" w:type="dxa"/>
          <w:right w:w="0" w:type="dxa"/>
        </w:tblCellMar>
        <w:tblLook w:val="01E0" w:firstRow="1" w:lastRow="1" w:firstColumn="1" w:lastColumn="1" w:noHBand="0" w:noVBand="0"/>
      </w:tblPr>
      <w:tblGrid>
        <w:gridCol w:w="5850"/>
        <w:gridCol w:w="8550"/>
      </w:tblGrid>
      <w:tr w:rsidR="00A154EF" w:rsidRPr="008D3D39" w14:paraId="7F19D9E0" w14:textId="77777777">
        <w:trPr>
          <w:trHeight w:val="675"/>
        </w:trPr>
        <w:tc>
          <w:tcPr>
            <w:tcW w:w="5850" w:type="dxa"/>
            <w:vAlign w:val="bottom"/>
          </w:tcPr>
          <w:p w14:paraId="676B8EF1" w14:textId="77777777" w:rsidR="00A154EF" w:rsidRPr="008D3D39" w:rsidRDefault="00A154EF" w:rsidP="00A154EF">
            <w:pPr>
              <w:spacing w:before="120" w:after="120"/>
              <w:outlineLvl w:val="0"/>
              <w:rPr>
                <w:b/>
                <w:sz w:val="20"/>
              </w:rPr>
            </w:pPr>
            <w:r w:rsidRPr="008D3D39">
              <w:rPr>
                <w:sz w:val="20"/>
              </w:rPr>
              <w:t>(</w:t>
            </w:r>
            <w:r w:rsidRPr="008D3D39">
              <w:rPr>
                <w:i/>
                <w:sz w:val="20"/>
              </w:rPr>
              <w:t>Due on or before December 10, 2010</w:t>
            </w:r>
            <w:r w:rsidRPr="008D3D39">
              <w:rPr>
                <w:sz w:val="20"/>
              </w:rPr>
              <w:t>)</w:t>
            </w:r>
            <w:r w:rsidRPr="008D3D39">
              <w:rPr>
                <w:b/>
                <w:sz w:val="20"/>
              </w:rPr>
              <w:br/>
              <w:t xml:space="preserve"> 2010-11 ESL/Basic Skills Action Plan</w:t>
            </w:r>
          </w:p>
        </w:tc>
        <w:tc>
          <w:tcPr>
            <w:tcW w:w="8550" w:type="dxa"/>
            <w:vAlign w:val="bottom"/>
          </w:tcPr>
          <w:p w14:paraId="245798B5" w14:textId="77777777" w:rsidR="00A154EF" w:rsidRPr="008D3D39" w:rsidRDefault="00A154EF" w:rsidP="00A154EF">
            <w:pPr>
              <w:tabs>
                <w:tab w:val="left" w:pos="8640"/>
                <w:tab w:val="right" w:pos="14400"/>
              </w:tabs>
              <w:spacing w:after="120"/>
              <w:rPr>
                <w:b/>
                <w:sz w:val="20"/>
              </w:rPr>
            </w:pPr>
            <w:r w:rsidRPr="008D3D39">
              <w:rPr>
                <w:b/>
                <w:sz w:val="20"/>
              </w:rPr>
              <w:t>District:  Peralta Community College District</w:t>
            </w:r>
            <w:r w:rsidRPr="008D3D39">
              <w:rPr>
                <w:sz w:val="20"/>
                <w:u w:val="single"/>
              </w:rPr>
              <w:tab/>
            </w:r>
          </w:p>
          <w:p w14:paraId="4F8A1379" w14:textId="77777777" w:rsidR="00A154EF" w:rsidRPr="008D3D39" w:rsidRDefault="00A154EF" w:rsidP="00A154EF">
            <w:pPr>
              <w:tabs>
                <w:tab w:val="left" w:pos="8640"/>
                <w:tab w:val="right" w:pos="14400"/>
              </w:tabs>
              <w:spacing w:after="120"/>
              <w:jc w:val="right"/>
              <w:outlineLvl w:val="0"/>
              <w:rPr>
                <w:sz w:val="20"/>
                <w:u w:val="single"/>
              </w:rPr>
            </w:pPr>
            <w:r w:rsidRPr="008D3D39">
              <w:rPr>
                <w:b/>
                <w:sz w:val="20"/>
              </w:rPr>
              <w:t>College</w:t>
            </w:r>
            <w:r w:rsidRPr="008D3D39">
              <w:rPr>
                <w:sz w:val="20"/>
              </w:rPr>
              <w:t>:  Laney College</w:t>
            </w:r>
            <w:r w:rsidRPr="008D3D39">
              <w:rPr>
                <w:sz w:val="20"/>
                <w:u w:val="single"/>
              </w:rPr>
              <w:tab/>
            </w:r>
          </w:p>
        </w:tc>
      </w:tr>
    </w:tbl>
    <w:p w14:paraId="1DC86D2C" w14:textId="77777777" w:rsidR="00A154EF" w:rsidRPr="008D3D39" w:rsidRDefault="00A154EF" w:rsidP="00A154EF">
      <w:pPr>
        <w:rPr>
          <w:b/>
          <w:sz w:val="20"/>
        </w:rPr>
      </w:pPr>
    </w:p>
    <w:p w14:paraId="2D110222" w14:textId="77777777" w:rsidR="00A154EF" w:rsidRPr="008D3D39" w:rsidRDefault="00A154EF" w:rsidP="00A154EF">
      <w:pPr>
        <w:rPr>
          <w:b/>
          <w:sz w:val="2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5"/>
        <w:gridCol w:w="4230"/>
        <w:gridCol w:w="1710"/>
        <w:gridCol w:w="2970"/>
      </w:tblGrid>
      <w:tr w:rsidR="00A154EF" w:rsidRPr="008D3D39" w14:paraId="3BE2D962" w14:textId="77777777">
        <w:tc>
          <w:tcPr>
            <w:tcW w:w="5505" w:type="dxa"/>
            <w:tcBorders>
              <w:top w:val="single" w:sz="12" w:space="0" w:color="auto"/>
              <w:left w:val="single" w:sz="12" w:space="0" w:color="auto"/>
              <w:bottom w:val="single" w:sz="12" w:space="0" w:color="auto"/>
            </w:tcBorders>
            <w:vAlign w:val="bottom"/>
          </w:tcPr>
          <w:p w14:paraId="008BA155" w14:textId="77777777" w:rsidR="00A154EF" w:rsidRPr="008D3D39" w:rsidRDefault="00A154EF" w:rsidP="00A154EF">
            <w:pPr>
              <w:spacing w:after="120"/>
              <w:jc w:val="center"/>
              <w:rPr>
                <w:b/>
                <w:sz w:val="20"/>
              </w:rPr>
            </w:pPr>
            <w:r w:rsidRPr="008D3D39">
              <w:rPr>
                <w:b/>
                <w:sz w:val="20"/>
              </w:rPr>
              <w:t>Planned Action</w:t>
            </w:r>
          </w:p>
        </w:tc>
        <w:tc>
          <w:tcPr>
            <w:tcW w:w="4230" w:type="dxa"/>
            <w:tcBorders>
              <w:top w:val="single" w:sz="12" w:space="0" w:color="auto"/>
              <w:bottom w:val="single" w:sz="12" w:space="0" w:color="auto"/>
            </w:tcBorders>
            <w:vAlign w:val="bottom"/>
          </w:tcPr>
          <w:p w14:paraId="07B8D83B" w14:textId="77777777" w:rsidR="00A154EF" w:rsidRPr="008D3D39" w:rsidRDefault="00A154EF" w:rsidP="00A154EF">
            <w:pPr>
              <w:spacing w:after="120"/>
              <w:jc w:val="center"/>
              <w:rPr>
                <w:b/>
                <w:sz w:val="20"/>
              </w:rPr>
            </w:pPr>
            <w:r w:rsidRPr="008D3D39">
              <w:rPr>
                <w:b/>
                <w:sz w:val="20"/>
              </w:rPr>
              <w:t>Effective Practice and Strategy</w:t>
            </w:r>
          </w:p>
        </w:tc>
        <w:tc>
          <w:tcPr>
            <w:tcW w:w="1710" w:type="dxa"/>
            <w:tcBorders>
              <w:top w:val="single" w:sz="12" w:space="0" w:color="auto"/>
              <w:bottom w:val="single" w:sz="12" w:space="0" w:color="auto"/>
            </w:tcBorders>
            <w:vAlign w:val="bottom"/>
          </w:tcPr>
          <w:p w14:paraId="594BF233" w14:textId="77777777" w:rsidR="00A154EF" w:rsidRPr="008D3D39" w:rsidRDefault="00A154EF" w:rsidP="00A154EF">
            <w:pPr>
              <w:spacing w:after="120"/>
              <w:jc w:val="center"/>
              <w:rPr>
                <w:b/>
                <w:sz w:val="20"/>
              </w:rPr>
            </w:pPr>
            <w:r w:rsidRPr="008D3D39">
              <w:rPr>
                <w:b/>
                <w:sz w:val="20"/>
              </w:rPr>
              <w:t>Target Date for Completion</w:t>
            </w:r>
          </w:p>
        </w:tc>
        <w:tc>
          <w:tcPr>
            <w:tcW w:w="2970" w:type="dxa"/>
            <w:tcBorders>
              <w:top w:val="single" w:sz="12" w:space="0" w:color="auto"/>
              <w:bottom w:val="single" w:sz="12" w:space="0" w:color="auto"/>
            </w:tcBorders>
            <w:vAlign w:val="bottom"/>
          </w:tcPr>
          <w:p w14:paraId="51977EA8" w14:textId="77777777" w:rsidR="00A154EF" w:rsidRPr="008D3D39" w:rsidRDefault="00A154EF" w:rsidP="00A154EF">
            <w:pPr>
              <w:spacing w:before="120" w:after="120"/>
              <w:jc w:val="center"/>
              <w:rPr>
                <w:b/>
                <w:sz w:val="20"/>
              </w:rPr>
            </w:pPr>
            <w:r w:rsidRPr="008D3D39">
              <w:rPr>
                <w:b/>
                <w:sz w:val="20"/>
              </w:rPr>
              <w:t>Responsible Person(s)/</w:t>
            </w:r>
            <w:r w:rsidRPr="008D3D39">
              <w:rPr>
                <w:b/>
                <w:sz w:val="20"/>
              </w:rPr>
              <w:br/>
              <w:t>Department(s)</w:t>
            </w:r>
          </w:p>
        </w:tc>
      </w:tr>
      <w:tr w:rsidR="00A154EF" w:rsidRPr="008D3D39" w14:paraId="53691FAF" w14:textId="77777777">
        <w:trPr>
          <w:cantSplit/>
          <w:trHeight w:val="1680"/>
        </w:trPr>
        <w:tc>
          <w:tcPr>
            <w:tcW w:w="5505" w:type="dxa"/>
            <w:tcBorders>
              <w:top w:val="single" w:sz="12" w:space="0" w:color="auto"/>
              <w:left w:val="single" w:sz="12" w:space="0" w:color="auto"/>
              <w:bottom w:val="single" w:sz="4" w:space="0" w:color="auto"/>
            </w:tcBorders>
          </w:tcPr>
          <w:p w14:paraId="08BA6317" w14:textId="77777777" w:rsidR="00A154EF" w:rsidRPr="008D3D39" w:rsidRDefault="00A154EF" w:rsidP="00A154EF">
            <w:pPr>
              <w:ind w:left="115" w:right="115"/>
              <w:rPr>
                <w:sz w:val="20"/>
              </w:rPr>
            </w:pPr>
          </w:p>
          <w:p w14:paraId="71781EB4" w14:textId="77777777" w:rsidR="00A154EF" w:rsidRPr="008D3D39" w:rsidRDefault="00A154EF" w:rsidP="00A154EF">
            <w:pPr>
              <w:ind w:left="115" w:right="115"/>
              <w:rPr>
                <w:sz w:val="20"/>
              </w:rPr>
            </w:pPr>
            <w:r w:rsidRPr="008D3D39">
              <w:rPr>
                <w:sz w:val="20"/>
              </w:rPr>
              <w:t>Develop a transparent budget process that addresses the learning needs of basic skills students.</w:t>
            </w:r>
          </w:p>
        </w:tc>
        <w:tc>
          <w:tcPr>
            <w:tcW w:w="4230" w:type="dxa"/>
            <w:tcBorders>
              <w:top w:val="single" w:sz="12" w:space="0" w:color="auto"/>
              <w:bottom w:val="single" w:sz="4" w:space="0" w:color="auto"/>
            </w:tcBorders>
          </w:tcPr>
          <w:p w14:paraId="283EC5D2" w14:textId="77777777" w:rsidR="00A154EF" w:rsidRPr="008D3D39" w:rsidRDefault="00A154EF" w:rsidP="00A154EF">
            <w:pPr>
              <w:ind w:left="115" w:right="115"/>
              <w:rPr>
                <w:sz w:val="20"/>
              </w:rPr>
            </w:pPr>
          </w:p>
          <w:p w14:paraId="0B37C875" w14:textId="77777777" w:rsidR="00A154EF" w:rsidRPr="008D3D39" w:rsidRDefault="00A154EF" w:rsidP="00A154EF">
            <w:pPr>
              <w:ind w:left="115" w:right="115"/>
              <w:rPr>
                <w:sz w:val="20"/>
              </w:rPr>
            </w:pPr>
            <w:proofErr w:type="gramStart"/>
            <w:r w:rsidRPr="008D3D39">
              <w:rPr>
                <w:sz w:val="20"/>
              </w:rPr>
              <w:t>A.1.4  Developmental</w:t>
            </w:r>
            <w:proofErr w:type="gramEnd"/>
            <w:r w:rsidRPr="008D3D39">
              <w:rPr>
                <w:sz w:val="20"/>
              </w:rPr>
              <w:t xml:space="preserve"> education is adequately funded and staffed.</w:t>
            </w:r>
          </w:p>
          <w:p w14:paraId="7611E8B2" w14:textId="77777777" w:rsidR="00A154EF" w:rsidRPr="008D3D39" w:rsidRDefault="00A154EF" w:rsidP="00A154EF">
            <w:pPr>
              <w:ind w:left="115" w:right="115"/>
              <w:rPr>
                <w:sz w:val="20"/>
              </w:rPr>
            </w:pPr>
            <w:r w:rsidRPr="008D3D39">
              <w:rPr>
                <w:sz w:val="20"/>
              </w:rPr>
              <w:t>A.3.3.  A designated budget allocation exists for developmental education.</w:t>
            </w:r>
          </w:p>
        </w:tc>
        <w:tc>
          <w:tcPr>
            <w:tcW w:w="1710" w:type="dxa"/>
            <w:tcBorders>
              <w:top w:val="single" w:sz="12" w:space="0" w:color="auto"/>
              <w:bottom w:val="single" w:sz="4" w:space="0" w:color="auto"/>
            </w:tcBorders>
          </w:tcPr>
          <w:p w14:paraId="2818FDB6" w14:textId="77777777" w:rsidR="00A154EF" w:rsidRPr="008D3D39" w:rsidRDefault="00A154EF" w:rsidP="00A154EF">
            <w:pPr>
              <w:ind w:left="115" w:right="115"/>
              <w:rPr>
                <w:sz w:val="20"/>
              </w:rPr>
            </w:pPr>
          </w:p>
          <w:p w14:paraId="61C9EB22" w14:textId="77777777" w:rsidR="00A154EF" w:rsidRPr="008D3D39" w:rsidRDefault="00A154EF" w:rsidP="00A154EF">
            <w:pPr>
              <w:ind w:left="115" w:right="115"/>
              <w:rPr>
                <w:sz w:val="20"/>
              </w:rPr>
            </w:pPr>
            <w:r w:rsidRPr="008D3D39">
              <w:rPr>
                <w:sz w:val="20"/>
              </w:rPr>
              <w:t>Fall 2011</w:t>
            </w:r>
          </w:p>
        </w:tc>
        <w:tc>
          <w:tcPr>
            <w:tcW w:w="2970" w:type="dxa"/>
            <w:tcBorders>
              <w:top w:val="single" w:sz="12" w:space="0" w:color="auto"/>
              <w:bottom w:val="single" w:sz="4" w:space="0" w:color="auto"/>
            </w:tcBorders>
          </w:tcPr>
          <w:p w14:paraId="1A4E6426" w14:textId="77777777" w:rsidR="00A154EF" w:rsidRPr="008D3D39" w:rsidRDefault="00A154EF" w:rsidP="00A154EF">
            <w:pPr>
              <w:ind w:left="115" w:right="115"/>
              <w:rPr>
                <w:sz w:val="20"/>
              </w:rPr>
            </w:pPr>
          </w:p>
          <w:p w14:paraId="4C64D5C1" w14:textId="77777777" w:rsidR="00A154EF" w:rsidRPr="008D3D39" w:rsidRDefault="00A154EF" w:rsidP="00A154EF">
            <w:pPr>
              <w:ind w:left="115" w:right="115"/>
              <w:rPr>
                <w:sz w:val="20"/>
                <w:szCs w:val="22"/>
              </w:rPr>
            </w:pPr>
            <w:r w:rsidRPr="008D3D39">
              <w:rPr>
                <w:sz w:val="20"/>
                <w:szCs w:val="22"/>
              </w:rPr>
              <w:t>President, VP of Instruction, VP of Student Services, Business Manager, Foundation Skills Committee</w:t>
            </w:r>
          </w:p>
        </w:tc>
      </w:tr>
      <w:tr w:rsidR="00A154EF" w:rsidRPr="008D3D39" w14:paraId="4660EDB6" w14:textId="77777777">
        <w:trPr>
          <w:cantSplit/>
          <w:trHeight w:val="1349"/>
        </w:trPr>
        <w:tc>
          <w:tcPr>
            <w:tcW w:w="5505" w:type="dxa"/>
            <w:tcBorders>
              <w:top w:val="single" w:sz="4" w:space="0" w:color="auto"/>
              <w:left w:val="single" w:sz="12" w:space="0" w:color="auto"/>
              <w:bottom w:val="single" w:sz="4" w:space="0" w:color="auto"/>
            </w:tcBorders>
          </w:tcPr>
          <w:p w14:paraId="02F15CDC" w14:textId="77777777" w:rsidR="00A154EF" w:rsidRPr="008D3D39" w:rsidRDefault="00A154EF" w:rsidP="00A154EF">
            <w:pPr>
              <w:ind w:left="115" w:right="115"/>
              <w:rPr>
                <w:sz w:val="20"/>
              </w:rPr>
            </w:pPr>
          </w:p>
          <w:p w14:paraId="00842710" w14:textId="77777777" w:rsidR="00A154EF" w:rsidRPr="008D3D39" w:rsidRDefault="00A154EF" w:rsidP="00A154EF">
            <w:pPr>
              <w:ind w:left="115" w:right="115"/>
              <w:rPr>
                <w:sz w:val="20"/>
              </w:rPr>
            </w:pPr>
            <w:r w:rsidRPr="008D3D39">
              <w:rPr>
                <w:sz w:val="20"/>
              </w:rPr>
              <w:t>Continue and expand basic skills tutoring services and tutoring coordination.</w:t>
            </w:r>
          </w:p>
        </w:tc>
        <w:tc>
          <w:tcPr>
            <w:tcW w:w="4230" w:type="dxa"/>
            <w:tcBorders>
              <w:top w:val="single" w:sz="4" w:space="0" w:color="auto"/>
            </w:tcBorders>
          </w:tcPr>
          <w:p w14:paraId="68DB3AB3" w14:textId="77777777" w:rsidR="00A154EF" w:rsidRPr="008D3D39" w:rsidRDefault="00A154EF" w:rsidP="00A154EF">
            <w:pPr>
              <w:ind w:left="115" w:right="115"/>
              <w:rPr>
                <w:sz w:val="20"/>
              </w:rPr>
            </w:pPr>
          </w:p>
          <w:p w14:paraId="3D67C41B" w14:textId="77777777" w:rsidR="00A154EF" w:rsidRPr="008D3D39" w:rsidRDefault="00A154EF" w:rsidP="00A154EF">
            <w:pPr>
              <w:ind w:left="115" w:right="115"/>
              <w:rPr>
                <w:sz w:val="20"/>
              </w:rPr>
            </w:pPr>
            <w:r w:rsidRPr="008D3D39">
              <w:rPr>
                <w:sz w:val="20"/>
              </w:rPr>
              <w:t>A.3.1.  A clear institutional decision exists regarding the structure of developmental education (centralized or decentralized, but highly coordinated).</w:t>
            </w:r>
          </w:p>
          <w:p w14:paraId="50DB19CC" w14:textId="77777777" w:rsidR="00A154EF" w:rsidRPr="008D3D39" w:rsidRDefault="00A154EF" w:rsidP="00A154EF">
            <w:pPr>
              <w:ind w:left="115" w:right="115"/>
              <w:rPr>
                <w:sz w:val="20"/>
              </w:rPr>
            </w:pPr>
          </w:p>
        </w:tc>
        <w:tc>
          <w:tcPr>
            <w:tcW w:w="1710" w:type="dxa"/>
            <w:tcBorders>
              <w:top w:val="single" w:sz="4" w:space="0" w:color="auto"/>
            </w:tcBorders>
          </w:tcPr>
          <w:p w14:paraId="007986B9" w14:textId="77777777" w:rsidR="00A154EF" w:rsidRPr="008D3D39" w:rsidRDefault="00A154EF" w:rsidP="00A154EF">
            <w:pPr>
              <w:ind w:left="115" w:right="115"/>
              <w:rPr>
                <w:sz w:val="20"/>
              </w:rPr>
            </w:pPr>
          </w:p>
          <w:p w14:paraId="513211FE" w14:textId="77777777" w:rsidR="00A154EF" w:rsidRPr="008D3D39" w:rsidRDefault="00A154EF" w:rsidP="00A154EF">
            <w:pPr>
              <w:ind w:left="115" w:right="115"/>
              <w:rPr>
                <w:sz w:val="20"/>
              </w:rPr>
            </w:pPr>
            <w:r w:rsidRPr="008D3D39">
              <w:rPr>
                <w:sz w:val="20"/>
              </w:rPr>
              <w:t>Fall 2011</w:t>
            </w:r>
          </w:p>
        </w:tc>
        <w:tc>
          <w:tcPr>
            <w:tcW w:w="2970" w:type="dxa"/>
            <w:tcBorders>
              <w:top w:val="single" w:sz="4" w:space="0" w:color="auto"/>
            </w:tcBorders>
          </w:tcPr>
          <w:p w14:paraId="08E90C41" w14:textId="77777777" w:rsidR="00A154EF" w:rsidRPr="008D3D39" w:rsidRDefault="00A154EF" w:rsidP="00A154EF">
            <w:pPr>
              <w:ind w:left="115" w:right="115"/>
              <w:rPr>
                <w:sz w:val="20"/>
              </w:rPr>
            </w:pPr>
          </w:p>
          <w:p w14:paraId="6F87C36C" w14:textId="77777777" w:rsidR="00A154EF" w:rsidRPr="008D3D39" w:rsidRDefault="00A154EF" w:rsidP="00A154EF">
            <w:pPr>
              <w:ind w:left="115" w:right="115"/>
              <w:rPr>
                <w:sz w:val="20"/>
              </w:rPr>
            </w:pPr>
            <w:r w:rsidRPr="008D3D39">
              <w:rPr>
                <w:sz w:val="20"/>
              </w:rPr>
              <w:t>Vice President of Instruction, Vice President of Student Services, Tutoring Coordinator</w:t>
            </w:r>
          </w:p>
        </w:tc>
      </w:tr>
    </w:tbl>
    <w:p w14:paraId="0F8C331D" w14:textId="77777777" w:rsidR="00A154EF" w:rsidRPr="008D3D39" w:rsidRDefault="00A154EF" w:rsidP="00A154EF">
      <w:pPr>
        <w:rPr>
          <w:rFonts w:ascii="Arial" w:hAnsi="Arial" w:cs="Arial"/>
          <w:sz w:val="20"/>
        </w:rPr>
        <w:sectPr w:rsidR="00A154EF" w:rsidRPr="008D3D39" w:rsidSect="00A154EF">
          <w:footerReference w:type="even" r:id="rId7"/>
          <w:footerReference w:type="default" r:id="rId8"/>
          <w:type w:val="continuous"/>
          <w:pgSz w:w="15840" w:h="12240" w:orient="landscape" w:code="1"/>
          <w:pgMar w:top="720" w:right="720" w:bottom="720" w:left="720" w:header="720" w:footer="720" w:gutter="0"/>
          <w:cols w:space="720"/>
          <w:titlePg/>
        </w:sectPr>
      </w:pPr>
    </w:p>
    <w:p w14:paraId="1091AAC4" w14:textId="77777777" w:rsidR="00A154EF" w:rsidRPr="008D3D39" w:rsidRDefault="00A154EF" w:rsidP="00A154EF">
      <w:pPr>
        <w:spacing w:before="120"/>
        <w:jc w:val="center"/>
        <w:outlineLvl w:val="0"/>
        <w:rPr>
          <w:b/>
          <w:sz w:val="20"/>
          <w:szCs w:val="32"/>
        </w:rPr>
      </w:pPr>
      <w:r w:rsidRPr="008D3D39">
        <w:rPr>
          <w:b/>
          <w:sz w:val="20"/>
          <w:szCs w:val="32"/>
        </w:rPr>
        <w:t xml:space="preserve">Section B – Program Components </w:t>
      </w:r>
    </w:p>
    <w:p w14:paraId="3F50E2C4" w14:textId="77777777" w:rsidR="00A154EF" w:rsidRPr="008D3D39" w:rsidRDefault="00A154EF" w:rsidP="00A154EF">
      <w:pPr>
        <w:rPr>
          <w:b/>
          <w:sz w:val="2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5"/>
        <w:gridCol w:w="4230"/>
        <w:gridCol w:w="1710"/>
        <w:gridCol w:w="2970"/>
      </w:tblGrid>
      <w:tr w:rsidR="00A154EF" w:rsidRPr="008D3D39" w14:paraId="3EBDC480" w14:textId="77777777">
        <w:tc>
          <w:tcPr>
            <w:tcW w:w="5505" w:type="dxa"/>
            <w:tcBorders>
              <w:top w:val="single" w:sz="12" w:space="0" w:color="auto"/>
              <w:left w:val="single" w:sz="12" w:space="0" w:color="auto"/>
              <w:bottom w:val="single" w:sz="12" w:space="0" w:color="auto"/>
            </w:tcBorders>
            <w:vAlign w:val="bottom"/>
          </w:tcPr>
          <w:p w14:paraId="1D185092" w14:textId="77777777" w:rsidR="00A154EF" w:rsidRPr="008D3D39" w:rsidRDefault="00A154EF" w:rsidP="00A154EF">
            <w:pPr>
              <w:spacing w:after="120"/>
              <w:jc w:val="center"/>
              <w:rPr>
                <w:b/>
                <w:sz w:val="20"/>
              </w:rPr>
            </w:pPr>
            <w:r w:rsidRPr="008D3D39">
              <w:rPr>
                <w:b/>
                <w:sz w:val="20"/>
              </w:rPr>
              <w:t>Planned Action</w:t>
            </w:r>
          </w:p>
        </w:tc>
        <w:tc>
          <w:tcPr>
            <w:tcW w:w="4230" w:type="dxa"/>
            <w:tcBorders>
              <w:top w:val="single" w:sz="12" w:space="0" w:color="auto"/>
              <w:bottom w:val="single" w:sz="12" w:space="0" w:color="auto"/>
            </w:tcBorders>
            <w:vAlign w:val="bottom"/>
          </w:tcPr>
          <w:p w14:paraId="48D7C2EF" w14:textId="77777777" w:rsidR="00A154EF" w:rsidRPr="008D3D39" w:rsidRDefault="00A154EF" w:rsidP="00A154EF">
            <w:pPr>
              <w:spacing w:after="120"/>
              <w:jc w:val="center"/>
              <w:rPr>
                <w:b/>
                <w:sz w:val="20"/>
              </w:rPr>
            </w:pPr>
            <w:r w:rsidRPr="008D3D39">
              <w:rPr>
                <w:b/>
                <w:sz w:val="20"/>
              </w:rPr>
              <w:t>Effective Practice and Strategy</w:t>
            </w:r>
          </w:p>
        </w:tc>
        <w:tc>
          <w:tcPr>
            <w:tcW w:w="1710" w:type="dxa"/>
            <w:tcBorders>
              <w:top w:val="single" w:sz="12" w:space="0" w:color="auto"/>
              <w:bottom w:val="single" w:sz="12" w:space="0" w:color="auto"/>
            </w:tcBorders>
            <w:vAlign w:val="bottom"/>
          </w:tcPr>
          <w:p w14:paraId="185E391F" w14:textId="77777777" w:rsidR="00A154EF" w:rsidRPr="008D3D39" w:rsidRDefault="00A154EF" w:rsidP="00A154EF">
            <w:pPr>
              <w:spacing w:before="120" w:after="120"/>
              <w:jc w:val="center"/>
              <w:rPr>
                <w:b/>
                <w:sz w:val="20"/>
              </w:rPr>
            </w:pPr>
            <w:r w:rsidRPr="008D3D39">
              <w:rPr>
                <w:b/>
                <w:sz w:val="20"/>
              </w:rPr>
              <w:t>Target Date for Completion</w:t>
            </w:r>
          </w:p>
        </w:tc>
        <w:tc>
          <w:tcPr>
            <w:tcW w:w="2970" w:type="dxa"/>
            <w:tcBorders>
              <w:top w:val="single" w:sz="12" w:space="0" w:color="auto"/>
              <w:bottom w:val="single" w:sz="12" w:space="0" w:color="auto"/>
            </w:tcBorders>
            <w:vAlign w:val="bottom"/>
          </w:tcPr>
          <w:p w14:paraId="71C21C1F" w14:textId="77777777" w:rsidR="00A154EF" w:rsidRPr="008D3D39" w:rsidRDefault="00A154EF" w:rsidP="00A154EF">
            <w:pPr>
              <w:spacing w:after="120"/>
              <w:jc w:val="center"/>
              <w:rPr>
                <w:b/>
                <w:sz w:val="20"/>
              </w:rPr>
            </w:pPr>
            <w:r w:rsidRPr="008D3D39">
              <w:rPr>
                <w:b/>
                <w:sz w:val="20"/>
              </w:rPr>
              <w:t>Responsible Person(s)/</w:t>
            </w:r>
            <w:r w:rsidRPr="008D3D39">
              <w:rPr>
                <w:b/>
                <w:sz w:val="20"/>
              </w:rPr>
              <w:br/>
              <w:t>Department(s)</w:t>
            </w:r>
          </w:p>
        </w:tc>
      </w:tr>
      <w:tr w:rsidR="00A154EF" w:rsidRPr="008D3D39" w14:paraId="7FFE9C88" w14:textId="77777777">
        <w:trPr>
          <w:cantSplit/>
          <w:trHeight w:val="1680"/>
        </w:trPr>
        <w:tc>
          <w:tcPr>
            <w:tcW w:w="5505" w:type="dxa"/>
            <w:tcBorders>
              <w:top w:val="single" w:sz="12" w:space="0" w:color="auto"/>
              <w:left w:val="single" w:sz="12" w:space="0" w:color="auto"/>
              <w:bottom w:val="single" w:sz="4" w:space="0" w:color="auto"/>
            </w:tcBorders>
          </w:tcPr>
          <w:p w14:paraId="11284A6E" w14:textId="77777777" w:rsidR="00A154EF" w:rsidRPr="008D3D39" w:rsidRDefault="00A154EF" w:rsidP="00A154EF">
            <w:pPr>
              <w:ind w:left="115" w:right="115"/>
              <w:rPr>
                <w:sz w:val="20"/>
              </w:rPr>
            </w:pPr>
          </w:p>
          <w:p w14:paraId="51BC0EF7" w14:textId="77777777" w:rsidR="00A154EF" w:rsidRPr="008D3D39" w:rsidRDefault="00A154EF" w:rsidP="00A154EF">
            <w:pPr>
              <w:ind w:left="115" w:right="115"/>
              <w:rPr>
                <w:sz w:val="20"/>
              </w:rPr>
            </w:pPr>
            <w:r w:rsidRPr="008D3D39">
              <w:rPr>
                <w:sz w:val="20"/>
              </w:rPr>
              <w:t>Formulate a task force comprised of student services and instructional faculty, classified staff and students to review and update orientation materials and processes.</w:t>
            </w:r>
          </w:p>
        </w:tc>
        <w:tc>
          <w:tcPr>
            <w:tcW w:w="4230" w:type="dxa"/>
            <w:tcBorders>
              <w:top w:val="single" w:sz="12" w:space="0" w:color="auto"/>
              <w:bottom w:val="single" w:sz="4" w:space="0" w:color="auto"/>
            </w:tcBorders>
          </w:tcPr>
          <w:p w14:paraId="3696EBA1" w14:textId="77777777" w:rsidR="00A154EF" w:rsidRPr="008D3D39" w:rsidRDefault="00A154EF" w:rsidP="00A154EF">
            <w:pPr>
              <w:ind w:left="115" w:right="115"/>
              <w:rPr>
                <w:sz w:val="20"/>
              </w:rPr>
            </w:pPr>
          </w:p>
          <w:p w14:paraId="56DA476B" w14:textId="77777777" w:rsidR="00A154EF" w:rsidRPr="008D3D39" w:rsidRDefault="00A154EF" w:rsidP="00A154EF">
            <w:pPr>
              <w:ind w:left="115" w:right="115"/>
              <w:rPr>
                <w:sz w:val="20"/>
              </w:rPr>
            </w:pPr>
            <w:r w:rsidRPr="008D3D39">
              <w:rPr>
                <w:sz w:val="20"/>
              </w:rPr>
              <w:t>B.1.1.  Mandatory orientation exists for all new students.</w:t>
            </w:r>
          </w:p>
        </w:tc>
        <w:tc>
          <w:tcPr>
            <w:tcW w:w="1710" w:type="dxa"/>
            <w:tcBorders>
              <w:top w:val="single" w:sz="12" w:space="0" w:color="auto"/>
              <w:bottom w:val="single" w:sz="4" w:space="0" w:color="auto"/>
            </w:tcBorders>
          </w:tcPr>
          <w:p w14:paraId="0EF2BC1A" w14:textId="77777777" w:rsidR="00A154EF" w:rsidRPr="008D3D39" w:rsidRDefault="00A154EF" w:rsidP="00A154EF">
            <w:pPr>
              <w:ind w:left="115" w:right="115"/>
              <w:rPr>
                <w:sz w:val="20"/>
              </w:rPr>
            </w:pPr>
          </w:p>
          <w:p w14:paraId="1126D7F6" w14:textId="77777777" w:rsidR="00A154EF" w:rsidRPr="008D3D39" w:rsidRDefault="00A154EF" w:rsidP="00A154EF">
            <w:pPr>
              <w:ind w:left="115" w:right="115"/>
              <w:rPr>
                <w:sz w:val="20"/>
              </w:rPr>
            </w:pPr>
            <w:r w:rsidRPr="008D3D39">
              <w:rPr>
                <w:sz w:val="20"/>
              </w:rPr>
              <w:t>Fall 2011</w:t>
            </w:r>
          </w:p>
        </w:tc>
        <w:tc>
          <w:tcPr>
            <w:tcW w:w="2970" w:type="dxa"/>
            <w:tcBorders>
              <w:top w:val="single" w:sz="12" w:space="0" w:color="auto"/>
              <w:bottom w:val="single" w:sz="4" w:space="0" w:color="auto"/>
            </w:tcBorders>
          </w:tcPr>
          <w:p w14:paraId="1A37B9C8" w14:textId="77777777" w:rsidR="00A154EF" w:rsidRPr="008D3D39" w:rsidRDefault="00A154EF" w:rsidP="00A154EF">
            <w:pPr>
              <w:ind w:left="115" w:right="115"/>
              <w:rPr>
                <w:sz w:val="20"/>
              </w:rPr>
            </w:pPr>
          </w:p>
          <w:p w14:paraId="66DEF715" w14:textId="77777777" w:rsidR="00A154EF" w:rsidRPr="008D3D39" w:rsidRDefault="00A154EF" w:rsidP="00A154EF">
            <w:pPr>
              <w:ind w:left="115" w:right="115"/>
              <w:rPr>
                <w:sz w:val="20"/>
              </w:rPr>
            </w:pPr>
            <w:r w:rsidRPr="008D3D39">
              <w:rPr>
                <w:sz w:val="20"/>
              </w:rPr>
              <w:t>Vice President of Student Services, Dean of Matriculation, Foundation Skills Committee, Faculty Senate President, Classified Senate President</w:t>
            </w:r>
          </w:p>
          <w:p w14:paraId="12B9E122" w14:textId="77777777" w:rsidR="00A154EF" w:rsidRPr="008D3D39" w:rsidRDefault="00A154EF" w:rsidP="00A154EF">
            <w:pPr>
              <w:ind w:left="115" w:right="115"/>
              <w:rPr>
                <w:sz w:val="20"/>
              </w:rPr>
            </w:pPr>
          </w:p>
        </w:tc>
      </w:tr>
      <w:tr w:rsidR="00A154EF" w:rsidRPr="008D3D39" w14:paraId="54603D2D" w14:textId="77777777">
        <w:trPr>
          <w:cantSplit/>
          <w:trHeight w:val="1349"/>
        </w:trPr>
        <w:tc>
          <w:tcPr>
            <w:tcW w:w="5505" w:type="dxa"/>
            <w:tcBorders>
              <w:top w:val="single" w:sz="4" w:space="0" w:color="auto"/>
              <w:left w:val="single" w:sz="12" w:space="0" w:color="auto"/>
              <w:bottom w:val="single" w:sz="4" w:space="0" w:color="auto"/>
            </w:tcBorders>
          </w:tcPr>
          <w:p w14:paraId="65C7FCAC" w14:textId="77777777" w:rsidR="00A154EF" w:rsidRPr="008D3D39" w:rsidRDefault="00A154EF" w:rsidP="00A154EF">
            <w:pPr>
              <w:ind w:left="115" w:right="115"/>
              <w:rPr>
                <w:sz w:val="20"/>
              </w:rPr>
            </w:pPr>
          </w:p>
          <w:p w14:paraId="443548A5" w14:textId="77777777" w:rsidR="00A154EF" w:rsidRPr="008D3D39" w:rsidRDefault="00A154EF" w:rsidP="00A154EF">
            <w:pPr>
              <w:ind w:left="115" w:right="115"/>
              <w:rPr>
                <w:sz w:val="20"/>
              </w:rPr>
            </w:pPr>
            <w:r w:rsidRPr="008D3D39">
              <w:rPr>
                <w:sz w:val="20"/>
              </w:rPr>
              <w:t>Implement mandatory orientation and assessment of new basic skills students.</w:t>
            </w:r>
          </w:p>
        </w:tc>
        <w:tc>
          <w:tcPr>
            <w:tcW w:w="4230" w:type="dxa"/>
            <w:tcBorders>
              <w:top w:val="single" w:sz="4" w:space="0" w:color="auto"/>
            </w:tcBorders>
          </w:tcPr>
          <w:p w14:paraId="4B30CCF0" w14:textId="77777777" w:rsidR="00A154EF" w:rsidRPr="008D3D39" w:rsidRDefault="00A154EF" w:rsidP="00A154EF">
            <w:pPr>
              <w:ind w:left="115" w:right="115"/>
              <w:rPr>
                <w:sz w:val="20"/>
              </w:rPr>
            </w:pPr>
          </w:p>
          <w:p w14:paraId="2A32FBB7" w14:textId="77777777" w:rsidR="00A154EF" w:rsidRPr="008D3D39" w:rsidRDefault="00A154EF" w:rsidP="00A154EF">
            <w:pPr>
              <w:ind w:left="115" w:right="115"/>
              <w:rPr>
                <w:sz w:val="20"/>
              </w:rPr>
            </w:pPr>
            <w:r w:rsidRPr="008D3D39">
              <w:rPr>
                <w:sz w:val="20"/>
              </w:rPr>
              <w:t>B.1.1.  Mandatory orientation exists for all new students.</w:t>
            </w:r>
          </w:p>
          <w:p w14:paraId="00EF5DDF" w14:textId="77777777" w:rsidR="00A154EF" w:rsidRPr="008D3D39" w:rsidRDefault="00A154EF" w:rsidP="00A154EF">
            <w:pPr>
              <w:ind w:left="115" w:right="115"/>
              <w:rPr>
                <w:sz w:val="20"/>
              </w:rPr>
            </w:pPr>
            <w:r w:rsidRPr="008D3D39">
              <w:rPr>
                <w:sz w:val="20"/>
              </w:rPr>
              <w:t>B.1.2.  Mandatory assessment exists for all new students.</w:t>
            </w:r>
          </w:p>
          <w:p w14:paraId="79F0E4F0" w14:textId="77777777" w:rsidR="00A154EF" w:rsidRPr="008D3D39" w:rsidRDefault="00A154EF" w:rsidP="00A154EF">
            <w:pPr>
              <w:ind w:left="115" w:right="115"/>
              <w:rPr>
                <w:sz w:val="20"/>
              </w:rPr>
            </w:pPr>
          </w:p>
        </w:tc>
        <w:tc>
          <w:tcPr>
            <w:tcW w:w="1710" w:type="dxa"/>
            <w:tcBorders>
              <w:top w:val="single" w:sz="4" w:space="0" w:color="auto"/>
            </w:tcBorders>
          </w:tcPr>
          <w:p w14:paraId="298BBC7B" w14:textId="77777777" w:rsidR="00A154EF" w:rsidRPr="008D3D39" w:rsidRDefault="00A154EF" w:rsidP="00A154EF">
            <w:pPr>
              <w:ind w:left="115" w:right="115"/>
              <w:rPr>
                <w:sz w:val="20"/>
              </w:rPr>
            </w:pPr>
          </w:p>
          <w:p w14:paraId="70CA9246" w14:textId="77777777" w:rsidR="00A154EF" w:rsidRPr="008D3D39" w:rsidRDefault="00A154EF" w:rsidP="00A154EF">
            <w:pPr>
              <w:ind w:left="115" w:right="115"/>
              <w:rPr>
                <w:sz w:val="20"/>
              </w:rPr>
            </w:pPr>
            <w:r w:rsidRPr="008D3D39">
              <w:rPr>
                <w:sz w:val="20"/>
              </w:rPr>
              <w:t>Fall 2011</w:t>
            </w:r>
          </w:p>
        </w:tc>
        <w:tc>
          <w:tcPr>
            <w:tcW w:w="2970" w:type="dxa"/>
            <w:tcBorders>
              <w:top w:val="single" w:sz="4" w:space="0" w:color="auto"/>
            </w:tcBorders>
          </w:tcPr>
          <w:p w14:paraId="265A6E3C" w14:textId="77777777" w:rsidR="00A154EF" w:rsidRPr="008D3D39" w:rsidRDefault="00A154EF" w:rsidP="00A154EF">
            <w:pPr>
              <w:ind w:left="115" w:right="115"/>
              <w:rPr>
                <w:sz w:val="20"/>
              </w:rPr>
            </w:pPr>
          </w:p>
          <w:p w14:paraId="7643AF5D" w14:textId="77777777" w:rsidR="00A154EF" w:rsidRPr="008D3D39" w:rsidRDefault="00A154EF" w:rsidP="00A154EF">
            <w:pPr>
              <w:ind w:left="115" w:right="115"/>
              <w:rPr>
                <w:sz w:val="20"/>
              </w:rPr>
            </w:pPr>
            <w:r w:rsidRPr="008D3D39">
              <w:rPr>
                <w:sz w:val="20"/>
              </w:rPr>
              <w:t>Vice President of Students Services, Dean of Matriculation, Dean of Student Support Services, Foundation Skills Committee</w:t>
            </w:r>
          </w:p>
          <w:p w14:paraId="1DAB6C23" w14:textId="77777777" w:rsidR="00A154EF" w:rsidRPr="008D3D39" w:rsidRDefault="00A154EF" w:rsidP="00A154EF">
            <w:pPr>
              <w:ind w:left="115" w:right="115"/>
              <w:rPr>
                <w:sz w:val="20"/>
              </w:rPr>
            </w:pPr>
          </w:p>
        </w:tc>
      </w:tr>
    </w:tbl>
    <w:p w14:paraId="0B17C59C" w14:textId="77777777" w:rsidR="00A154EF" w:rsidRPr="008D3D39" w:rsidRDefault="00A154EF" w:rsidP="00A154EF">
      <w:pPr>
        <w:spacing w:before="120"/>
        <w:jc w:val="center"/>
        <w:outlineLvl w:val="0"/>
        <w:rPr>
          <w:b/>
          <w:sz w:val="20"/>
          <w:szCs w:val="32"/>
        </w:rPr>
      </w:pPr>
      <w:r w:rsidRPr="008D3D39">
        <w:rPr>
          <w:b/>
          <w:sz w:val="20"/>
          <w:szCs w:val="32"/>
        </w:rPr>
        <w:t xml:space="preserve">Section C – Faculty and Staff Development </w:t>
      </w:r>
    </w:p>
    <w:p w14:paraId="2A04B87B" w14:textId="77777777" w:rsidR="00A154EF" w:rsidRPr="008D3D39" w:rsidRDefault="00A154EF" w:rsidP="00A154EF">
      <w:pPr>
        <w:rPr>
          <w:b/>
          <w:sz w:val="2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5"/>
        <w:gridCol w:w="4230"/>
        <w:gridCol w:w="1710"/>
        <w:gridCol w:w="2970"/>
      </w:tblGrid>
      <w:tr w:rsidR="00A154EF" w:rsidRPr="008D3D39" w14:paraId="09D42F0D" w14:textId="77777777">
        <w:tc>
          <w:tcPr>
            <w:tcW w:w="5505" w:type="dxa"/>
            <w:tcBorders>
              <w:top w:val="single" w:sz="12" w:space="0" w:color="auto"/>
              <w:left w:val="single" w:sz="12" w:space="0" w:color="auto"/>
              <w:bottom w:val="single" w:sz="12" w:space="0" w:color="auto"/>
            </w:tcBorders>
            <w:vAlign w:val="bottom"/>
          </w:tcPr>
          <w:p w14:paraId="1226131D" w14:textId="77777777" w:rsidR="00A154EF" w:rsidRPr="008D3D39" w:rsidRDefault="00A154EF" w:rsidP="00A154EF">
            <w:pPr>
              <w:jc w:val="center"/>
              <w:rPr>
                <w:b/>
                <w:sz w:val="20"/>
              </w:rPr>
            </w:pPr>
            <w:r w:rsidRPr="008D3D39">
              <w:rPr>
                <w:b/>
                <w:sz w:val="20"/>
              </w:rPr>
              <w:t>Planned Action</w:t>
            </w:r>
          </w:p>
        </w:tc>
        <w:tc>
          <w:tcPr>
            <w:tcW w:w="4230" w:type="dxa"/>
            <w:tcBorders>
              <w:top w:val="single" w:sz="12" w:space="0" w:color="auto"/>
              <w:bottom w:val="single" w:sz="12" w:space="0" w:color="auto"/>
            </w:tcBorders>
            <w:vAlign w:val="bottom"/>
          </w:tcPr>
          <w:p w14:paraId="59B7FD80" w14:textId="77777777" w:rsidR="00A154EF" w:rsidRPr="008D3D39" w:rsidRDefault="00A154EF" w:rsidP="00A154EF">
            <w:pPr>
              <w:jc w:val="center"/>
              <w:rPr>
                <w:b/>
                <w:sz w:val="20"/>
              </w:rPr>
            </w:pPr>
            <w:r w:rsidRPr="008D3D39">
              <w:rPr>
                <w:b/>
                <w:sz w:val="20"/>
              </w:rPr>
              <w:t>Effective Practice and Strategy</w:t>
            </w:r>
          </w:p>
        </w:tc>
        <w:tc>
          <w:tcPr>
            <w:tcW w:w="1710" w:type="dxa"/>
            <w:tcBorders>
              <w:top w:val="single" w:sz="12" w:space="0" w:color="auto"/>
              <w:bottom w:val="single" w:sz="12" w:space="0" w:color="auto"/>
            </w:tcBorders>
            <w:vAlign w:val="bottom"/>
          </w:tcPr>
          <w:p w14:paraId="0284F9A9" w14:textId="77777777" w:rsidR="00A154EF" w:rsidRPr="008D3D39" w:rsidRDefault="00A154EF" w:rsidP="00A154EF">
            <w:pPr>
              <w:jc w:val="center"/>
              <w:rPr>
                <w:b/>
                <w:sz w:val="20"/>
              </w:rPr>
            </w:pPr>
            <w:r w:rsidRPr="008D3D39">
              <w:rPr>
                <w:b/>
                <w:sz w:val="20"/>
              </w:rPr>
              <w:t>Target Date for Completion</w:t>
            </w:r>
          </w:p>
        </w:tc>
        <w:tc>
          <w:tcPr>
            <w:tcW w:w="2970" w:type="dxa"/>
            <w:tcBorders>
              <w:top w:val="single" w:sz="12" w:space="0" w:color="auto"/>
              <w:bottom w:val="single" w:sz="12" w:space="0" w:color="auto"/>
            </w:tcBorders>
            <w:vAlign w:val="bottom"/>
          </w:tcPr>
          <w:p w14:paraId="426A79EC" w14:textId="77777777" w:rsidR="00A154EF" w:rsidRPr="008D3D39" w:rsidRDefault="00A154EF" w:rsidP="00A154EF">
            <w:pPr>
              <w:jc w:val="center"/>
              <w:rPr>
                <w:b/>
                <w:sz w:val="20"/>
              </w:rPr>
            </w:pPr>
            <w:r w:rsidRPr="008D3D39">
              <w:rPr>
                <w:b/>
                <w:sz w:val="20"/>
              </w:rPr>
              <w:t>Responsible Person(s)/</w:t>
            </w:r>
            <w:r w:rsidRPr="008D3D39">
              <w:rPr>
                <w:b/>
                <w:sz w:val="20"/>
              </w:rPr>
              <w:br/>
              <w:t>Department(s)</w:t>
            </w:r>
          </w:p>
        </w:tc>
      </w:tr>
      <w:tr w:rsidR="00A154EF" w:rsidRPr="008D3D39" w14:paraId="6616077B" w14:textId="77777777">
        <w:trPr>
          <w:cantSplit/>
          <w:trHeight w:val="1680"/>
        </w:trPr>
        <w:tc>
          <w:tcPr>
            <w:tcW w:w="5505" w:type="dxa"/>
            <w:tcBorders>
              <w:top w:val="single" w:sz="12" w:space="0" w:color="auto"/>
              <w:left w:val="single" w:sz="12" w:space="0" w:color="auto"/>
              <w:bottom w:val="single" w:sz="4" w:space="0" w:color="auto"/>
            </w:tcBorders>
          </w:tcPr>
          <w:p w14:paraId="2C1DC7D0" w14:textId="77777777" w:rsidR="00A154EF" w:rsidRPr="008D3D39" w:rsidRDefault="00A154EF" w:rsidP="00A154EF">
            <w:pPr>
              <w:ind w:left="115" w:right="115"/>
              <w:rPr>
                <w:sz w:val="20"/>
              </w:rPr>
            </w:pPr>
          </w:p>
          <w:p w14:paraId="0D8731FC" w14:textId="77777777" w:rsidR="00A154EF" w:rsidRPr="008D3D39" w:rsidRDefault="00A154EF" w:rsidP="00A154EF">
            <w:pPr>
              <w:ind w:left="115" w:right="115"/>
              <w:rPr>
                <w:sz w:val="20"/>
              </w:rPr>
            </w:pPr>
            <w:r w:rsidRPr="008D3D39">
              <w:rPr>
                <w:sz w:val="20"/>
              </w:rPr>
              <w:t>Create a basic skills professional development plan that is supported by the administration.</w:t>
            </w:r>
          </w:p>
        </w:tc>
        <w:tc>
          <w:tcPr>
            <w:tcW w:w="4230" w:type="dxa"/>
            <w:tcBorders>
              <w:top w:val="single" w:sz="12" w:space="0" w:color="auto"/>
              <w:bottom w:val="single" w:sz="4" w:space="0" w:color="auto"/>
            </w:tcBorders>
          </w:tcPr>
          <w:p w14:paraId="16954599" w14:textId="77777777" w:rsidR="00A154EF" w:rsidRPr="008D3D39" w:rsidRDefault="00A154EF" w:rsidP="00A154EF">
            <w:pPr>
              <w:ind w:left="115" w:right="115"/>
              <w:rPr>
                <w:sz w:val="20"/>
              </w:rPr>
            </w:pPr>
          </w:p>
          <w:p w14:paraId="779BC922" w14:textId="77777777" w:rsidR="00A154EF" w:rsidRPr="008D3D39" w:rsidRDefault="00A154EF" w:rsidP="00A154EF">
            <w:pPr>
              <w:ind w:left="115" w:right="115"/>
              <w:rPr>
                <w:sz w:val="20"/>
              </w:rPr>
            </w:pPr>
            <w:r w:rsidRPr="008D3D39">
              <w:rPr>
                <w:sz w:val="20"/>
              </w:rPr>
              <w:t>C.1.2.  Professional development activities for developmental education faculty and staff are actively supported by senior administration.</w:t>
            </w:r>
          </w:p>
        </w:tc>
        <w:tc>
          <w:tcPr>
            <w:tcW w:w="1710" w:type="dxa"/>
            <w:tcBorders>
              <w:top w:val="single" w:sz="12" w:space="0" w:color="auto"/>
              <w:bottom w:val="single" w:sz="4" w:space="0" w:color="auto"/>
            </w:tcBorders>
          </w:tcPr>
          <w:p w14:paraId="2E80134A" w14:textId="77777777" w:rsidR="00A154EF" w:rsidRPr="008D3D39" w:rsidRDefault="00A154EF" w:rsidP="00A154EF">
            <w:pPr>
              <w:ind w:left="115" w:right="115"/>
              <w:rPr>
                <w:sz w:val="20"/>
              </w:rPr>
            </w:pPr>
          </w:p>
          <w:p w14:paraId="0270D421" w14:textId="77777777" w:rsidR="00A154EF" w:rsidRPr="008D3D39" w:rsidRDefault="00A154EF" w:rsidP="00A154EF">
            <w:pPr>
              <w:ind w:left="115" w:right="115"/>
              <w:rPr>
                <w:sz w:val="20"/>
              </w:rPr>
            </w:pPr>
            <w:r w:rsidRPr="008D3D39">
              <w:rPr>
                <w:sz w:val="20"/>
              </w:rPr>
              <w:t>Fall 2011</w:t>
            </w:r>
          </w:p>
        </w:tc>
        <w:tc>
          <w:tcPr>
            <w:tcW w:w="2970" w:type="dxa"/>
            <w:tcBorders>
              <w:top w:val="single" w:sz="12" w:space="0" w:color="auto"/>
              <w:bottom w:val="single" w:sz="4" w:space="0" w:color="auto"/>
            </w:tcBorders>
          </w:tcPr>
          <w:p w14:paraId="3D86AC16" w14:textId="77777777" w:rsidR="00A154EF" w:rsidRPr="008D3D39" w:rsidRDefault="00A154EF" w:rsidP="00A154EF">
            <w:pPr>
              <w:ind w:left="115" w:right="115"/>
              <w:rPr>
                <w:sz w:val="20"/>
              </w:rPr>
            </w:pPr>
          </w:p>
          <w:p w14:paraId="7284A760" w14:textId="77777777" w:rsidR="00A154EF" w:rsidRPr="008D3D39" w:rsidRDefault="00A154EF" w:rsidP="00A154EF">
            <w:pPr>
              <w:ind w:left="115" w:right="115"/>
              <w:rPr>
                <w:sz w:val="20"/>
              </w:rPr>
            </w:pPr>
            <w:r w:rsidRPr="008D3D39">
              <w:rPr>
                <w:sz w:val="20"/>
              </w:rPr>
              <w:t>College President, Faculty Senate President, Professional Development Committee</w:t>
            </w:r>
          </w:p>
        </w:tc>
      </w:tr>
      <w:tr w:rsidR="00A154EF" w:rsidRPr="008D3D39" w14:paraId="3239851C" w14:textId="77777777">
        <w:trPr>
          <w:cantSplit/>
          <w:trHeight w:val="1349"/>
        </w:trPr>
        <w:tc>
          <w:tcPr>
            <w:tcW w:w="5505" w:type="dxa"/>
            <w:tcBorders>
              <w:top w:val="single" w:sz="4" w:space="0" w:color="auto"/>
              <w:left w:val="single" w:sz="12" w:space="0" w:color="auto"/>
              <w:bottom w:val="single" w:sz="4" w:space="0" w:color="auto"/>
            </w:tcBorders>
          </w:tcPr>
          <w:p w14:paraId="7629F264" w14:textId="77777777" w:rsidR="00A154EF" w:rsidRPr="008D3D39" w:rsidRDefault="00A154EF" w:rsidP="00A154EF">
            <w:pPr>
              <w:ind w:left="115" w:right="115"/>
              <w:rPr>
                <w:sz w:val="20"/>
              </w:rPr>
            </w:pPr>
          </w:p>
          <w:p w14:paraId="4244D812" w14:textId="77777777" w:rsidR="00A154EF" w:rsidRPr="008D3D39" w:rsidRDefault="00A154EF" w:rsidP="00A154EF">
            <w:pPr>
              <w:ind w:left="115" w:right="115"/>
              <w:rPr>
                <w:sz w:val="20"/>
              </w:rPr>
            </w:pPr>
            <w:r w:rsidRPr="008D3D39">
              <w:rPr>
                <w:sz w:val="20"/>
              </w:rPr>
              <w:t>Develop a formal faculty orientation and mentorship program.</w:t>
            </w:r>
          </w:p>
        </w:tc>
        <w:tc>
          <w:tcPr>
            <w:tcW w:w="4230" w:type="dxa"/>
            <w:tcBorders>
              <w:top w:val="single" w:sz="4" w:space="0" w:color="auto"/>
            </w:tcBorders>
          </w:tcPr>
          <w:p w14:paraId="6621FA30" w14:textId="77777777" w:rsidR="00A154EF" w:rsidRPr="008D3D39" w:rsidRDefault="00A154EF" w:rsidP="00A154EF">
            <w:pPr>
              <w:ind w:left="115" w:right="115"/>
              <w:rPr>
                <w:sz w:val="20"/>
              </w:rPr>
            </w:pPr>
          </w:p>
          <w:p w14:paraId="4087E080" w14:textId="77777777" w:rsidR="00A154EF" w:rsidRPr="008D3D39" w:rsidRDefault="00A154EF" w:rsidP="00A154EF">
            <w:pPr>
              <w:ind w:left="115" w:right="115"/>
              <w:rPr>
                <w:sz w:val="20"/>
              </w:rPr>
            </w:pPr>
            <w:r w:rsidRPr="008D3D39">
              <w:rPr>
                <w:sz w:val="20"/>
              </w:rPr>
              <w:t>C.2.5.  New faculty are provided staff development activities that assist them in transitioning into the community college academic environment.</w:t>
            </w:r>
          </w:p>
          <w:p w14:paraId="37BC58E8" w14:textId="77777777" w:rsidR="00A154EF" w:rsidRPr="008D3D39" w:rsidRDefault="00A154EF" w:rsidP="00A154EF">
            <w:pPr>
              <w:ind w:left="115" w:right="115"/>
              <w:rPr>
                <w:sz w:val="20"/>
              </w:rPr>
            </w:pPr>
            <w:r w:rsidRPr="008D3D39">
              <w:rPr>
                <w:sz w:val="20"/>
              </w:rPr>
              <w:t xml:space="preserve">C.2.6.  Staff development activities promote interactions among instructors.  </w:t>
            </w:r>
          </w:p>
          <w:p w14:paraId="4FAB7DEB" w14:textId="77777777" w:rsidR="00A154EF" w:rsidRPr="008D3D39" w:rsidRDefault="00A154EF" w:rsidP="00A154EF">
            <w:pPr>
              <w:ind w:left="115" w:right="115"/>
              <w:rPr>
                <w:sz w:val="20"/>
              </w:rPr>
            </w:pPr>
          </w:p>
        </w:tc>
        <w:tc>
          <w:tcPr>
            <w:tcW w:w="1710" w:type="dxa"/>
            <w:tcBorders>
              <w:top w:val="single" w:sz="4" w:space="0" w:color="auto"/>
            </w:tcBorders>
          </w:tcPr>
          <w:p w14:paraId="010A7EB6" w14:textId="77777777" w:rsidR="00A154EF" w:rsidRPr="008D3D39" w:rsidRDefault="00A154EF" w:rsidP="00A154EF">
            <w:pPr>
              <w:ind w:left="115" w:right="115"/>
              <w:rPr>
                <w:sz w:val="20"/>
              </w:rPr>
            </w:pPr>
          </w:p>
          <w:p w14:paraId="0AABB388" w14:textId="77777777" w:rsidR="00A154EF" w:rsidRPr="008D3D39" w:rsidRDefault="00A154EF" w:rsidP="00A154EF">
            <w:pPr>
              <w:ind w:left="115" w:right="115"/>
              <w:rPr>
                <w:sz w:val="20"/>
              </w:rPr>
            </w:pPr>
            <w:r w:rsidRPr="008D3D39">
              <w:rPr>
                <w:sz w:val="20"/>
              </w:rPr>
              <w:t>Fall 2011</w:t>
            </w:r>
          </w:p>
        </w:tc>
        <w:tc>
          <w:tcPr>
            <w:tcW w:w="2970" w:type="dxa"/>
            <w:tcBorders>
              <w:top w:val="single" w:sz="4" w:space="0" w:color="auto"/>
            </w:tcBorders>
          </w:tcPr>
          <w:p w14:paraId="781330B6" w14:textId="77777777" w:rsidR="00A154EF" w:rsidRPr="008D3D39" w:rsidRDefault="00A154EF" w:rsidP="00A154EF">
            <w:pPr>
              <w:ind w:left="115" w:right="115"/>
              <w:rPr>
                <w:sz w:val="20"/>
              </w:rPr>
            </w:pPr>
          </w:p>
          <w:p w14:paraId="1340A653" w14:textId="77777777" w:rsidR="00A154EF" w:rsidRPr="008D3D39" w:rsidRDefault="00A154EF" w:rsidP="00A154EF">
            <w:pPr>
              <w:ind w:left="115" w:right="115"/>
              <w:rPr>
                <w:sz w:val="20"/>
              </w:rPr>
            </w:pPr>
            <w:r w:rsidRPr="008D3D39">
              <w:rPr>
                <w:sz w:val="20"/>
              </w:rPr>
              <w:t>Vice President of Instruction, Faculty Senate President, Professional Development Committee</w:t>
            </w:r>
          </w:p>
        </w:tc>
      </w:tr>
    </w:tbl>
    <w:p w14:paraId="63B45D89" w14:textId="77777777" w:rsidR="00A154EF" w:rsidRPr="008D3D39" w:rsidRDefault="00A154EF" w:rsidP="00A154EF">
      <w:pPr>
        <w:tabs>
          <w:tab w:val="right" w:pos="7920"/>
          <w:tab w:val="left" w:pos="10800"/>
          <w:tab w:val="right" w:pos="14400"/>
        </w:tabs>
        <w:rPr>
          <w:sz w:val="20"/>
          <w:u w:val="single"/>
        </w:rPr>
      </w:pPr>
    </w:p>
    <w:p w14:paraId="19752CDC" w14:textId="77777777" w:rsidR="00A154EF" w:rsidRPr="008D3D39" w:rsidRDefault="00A154EF" w:rsidP="00A154EF">
      <w:pPr>
        <w:tabs>
          <w:tab w:val="left" w:pos="1890"/>
          <w:tab w:val="left" w:pos="5850"/>
          <w:tab w:val="left" w:pos="7650"/>
          <w:tab w:val="right" w:pos="7920"/>
          <w:tab w:val="left" w:pos="10800"/>
          <w:tab w:val="left" w:pos="11970"/>
          <w:tab w:val="right" w:pos="13680"/>
        </w:tabs>
        <w:rPr>
          <w:rFonts w:ascii="Arial" w:hAnsi="Arial" w:cs="Arial"/>
          <w:sz w:val="20"/>
        </w:rPr>
      </w:pPr>
    </w:p>
    <w:p w14:paraId="3F46B077" w14:textId="77777777" w:rsidR="00A154EF" w:rsidRPr="008D3D39" w:rsidRDefault="00A154EF" w:rsidP="00A154EF">
      <w:pPr>
        <w:rPr>
          <w:rFonts w:ascii="Arial" w:hAnsi="Arial" w:cs="Arial"/>
          <w:sz w:val="20"/>
        </w:rPr>
        <w:sectPr w:rsidR="00A154EF" w:rsidRPr="008D3D39" w:rsidSect="00A154EF">
          <w:type w:val="continuous"/>
          <w:pgSz w:w="15840" w:h="12240" w:orient="landscape" w:code="1"/>
          <w:pgMar w:top="720" w:right="720" w:bottom="720" w:left="720" w:header="720" w:footer="720" w:gutter="0"/>
          <w:cols w:space="720"/>
          <w:titlePg/>
        </w:sectPr>
      </w:pPr>
    </w:p>
    <w:p w14:paraId="15EC9615" w14:textId="77777777" w:rsidR="00A154EF" w:rsidRPr="008D3D39" w:rsidRDefault="00A154EF" w:rsidP="00A154EF">
      <w:pPr>
        <w:spacing w:before="120"/>
        <w:jc w:val="center"/>
        <w:outlineLvl w:val="0"/>
        <w:rPr>
          <w:b/>
          <w:sz w:val="20"/>
          <w:szCs w:val="32"/>
        </w:rPr>
      </w:pPr>
      <w:r w:rsidRPr="008D3D39">
        <w:rPr>
          <w:b/>
          <w:sz w:val="20"/>
          <w:szCs w:val="32"/>
        </w:rPr>
        <w:t xml:space="preserve">Section D – Instructional Practices </w:t>
      </w:r>
    </w:p>
    <w:p w14:paraId="304656BB" w14:textId="77777777" w:rsidR="00A154EF" w:rsidRPr="008D3D39" w:rsidRDefault="00A154EF" w:rsidP="00A154EF">
      <w:pPr>
        <w:rPr>
          <w:b/>
          <w:sz w:val="20"/>
        </w:rPr>
      </w:pPr>
    </w:p>
    <w:p w14:paraId="157A1921" w14:textId="77777777" w:rsidR="00A154EF" w:rsidRPr="008D3D39" w:rsidRDefault="00A154EF" w:rsidP="00A154EF">
      <w:pPr>
        <w:rPr>
          <w:b/>
          <w:sz w:val="2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05"/>
        <w:gridCol w:w="4230"/>
        <w:gridCol w:w="1710"/>
        <w:gridCol w:w="2970"/>
      </w:tblGrid>
      <w:tr w:rsidR="00A154EF" w:rsidRPr="008D3D39" w14:paraId="6716B91C" w14:textId="77777777">
        <w:tc>
          <w:tcPr>
            <w:tcW w:w="5505" w:type="dxa"/>
            <w:tcBorders>
              <w:top w:val="single" w:sz="12" w:space="0" w:color="auto"/>
              <w:left w:val="single" w:sz="12" w:space="0" w:color="auto"/>
              <w:bottom w:val="single" w:sz="12" w:space="0" w:color="auto"/>
            </w:tcBorders>
            <w:vAlign w:val="bottom"/>
          </w:tcPr>
          <w:p w14:paraId="0822CEA0" w14:textId="77777777" w:rsidR="00A154EF" w:rsidRPr="008D3D39" w:rsidRDefault="00A154EF" w:rsidP="00A154EF">
            <w:pPr>
              <w:spacing w:after="120"/>
              <w:jc w:val="center"/>
              <w:rPr>
                <w:b/>
                <w:sz w:val="20"/>
              </w:rPr>
            </w:pPr>
            <w:r w:rsidRPr="008D3D39">
              <w:rPr>
                <w:b/>
                <w:sz w:val="20"/>
              </w:rPr>
              <w:t>Planned Action</w:t>
            </w:r>
          </w:p>
        </w:tc>
        <w:tc>
          <w:tcPr>
            <w:tcW w:w="4230" w:type="dxa"/>
            <w:tcBorders>
              <w:top w:val="single" w:sz="12" w:space="0" w:color="auto"/>
              <w:bottom w:val="single" w:sz="12" w:space="0" w:color="auto"/>
            </w:tcBorders>
            <w:vAlign w:val="bottom"/>
          </w:tcPr>
          <w:p w14:paraId="3A5D761D" w14:textId="77777777" w:rsidR="00A154EF" w:rsidRPr="008D3D39" w:rsidRDefault="00A154EF" w:rsidP="00A154EF">
            <w:pPr>
              <w:spacing w:after="120"/>
              <w:jc w:val="center"/>
              <w:rPr>
                <w:b/>
                <w:sz w:val="20"/>
              </w:rPr>
            </w:pPr>
            <w:r w:rsidRPr="008D3D39">
              <w:rPr>
                <w:b/>
                <w:sz w:val="20"/>
              </w:rPr>
              <w:t>Effective Practice and Strategy</w:t>
            </w:r>
          </w:p>
        </w:tc>
        <w:tc>
          <w:tcPr>
            <w:tcW w:w="1710" w:type="dxa"/>
            <w:tcBorders>
              <w:top w:val="single" w:sz="12" w:space="0" w:color="auto"/>
              <w:bottom w:val="single" w:sz="12" w:space="0" w:color="auto"/>
            </w:tcBorders>
            <w:vAlign w:val="bottom"/>
          </w:tcPr>
          <w:p w14:paraId="2E8913E6" w14:textId="77777777" w:rsidR="00A154EF" w:rsidRPr="008D3D39" w:rsidRDefault="00A154EF" w:rsidP="00A154EF">
            <w:pPr>
              <w:spacing w:after="120"/>
              <w:jc w:val="center"/>
              <w:rPr>
                <w:b/>
                <w:sz w:val="20"/>
              </w:rPr>
            </w:pPr>
            <w:r w:rsidRPr="008D3D39">
              <w:rPr>
                <w:b/>
                <w:sz w:val="20"/>
              </w:rPr>
              <w:t>Target Date for Completion</w:t>
            </w:r>
          </w:p>
        </w:tc>
        <w:tc>
          <w:tcPr>
            <w:tcW w:w="2970" w:type="dxa"/>
            <w:tcBorders>
              <w:top w:val="single" w:sz="12" w:space="0" w:color="auto"/>
              <w:bottom w:val="single" w:sz="12" w:space="0" w:color="auto"/>
            </w:tcBorders>
            <w:vAlign w:val="bottom"/>
          </w:tcPr>
          <w:p w14:paraId="5BCD1E78" w14:textId="77777777" w:rsidR="00A154EF" w:rsidRPr="008D3D39" w:rsidRDefault="00A154EF" w:rsidP="00A154EF">
            <w:pPr>
              <w:spacing w:before="120" w:after="120"/>
              <w:jc w:val="center"/>
              <w:rPr>
                <w:b/>
                <w:sz w:val="20"/>
              </w:rPr>
            </w:pPr>
            <w:r w:rsidRPr="008D3D39">
              <w:rPr>
                <w:b/>
                <w:sz w:val="20"/>
              </w:rPr>
              <w:t>Responsible Person(s)/</w:t>
            </w:r>
            <w:r w:rsidRPr="008D3D39">
              <w:rPr>
                <w:b/>
                <w:sz w:val="20"/>
              </w:rPr>
              <w:br/>
              <w:t>Department(s)</w:t>
            </w:r>
          </w:p>
        </w:tc>
      </w:tr>
      <w:tr w:rsidR="00A154EF" w:rsidRPr="008D3D39" w14:paraId="7A127F71" w14:textId="77777777">
        <w:trPr>
          <w:cantSplit/>
          <w:trHeight w:val="1680"/>
        </w:trPr>
        <w:tc>
          <w:tcPr>
            <w:tcW w:w="5505" w:type="dxa"/>
            <w:tcBorders>
              <w:top w:val="single" w:sz="12" w:space="0" w:color="auto"/>
              <w:left w:val="single" w:sz="12" w:space="0" w:color="auto"/>
              <w:bottom w:val="single" w:sz="4" w:space="0" w:color="auto"/>
            </w:tcBorders>
          </w:tcPr>
          <w:p w14:paraId="6DC84701" w14:textId="77777777" w:rsidR="00A154EF" w:rsidRPr="008D3D39" w:rsidRDefault="00A154EF" w:rsidP="00A154EF">
            <w:pPr>
              <w:ind w:left="115" w:right="115"/>
              <w:rPr>
                <w:sz w:val="20"/>
              </w:rPr>
            </w:pPr>
          </w:p>
          <w:p w14:paraId="3758D76B" w14:textId="77777777" w:rsidR="00A154EF" w:rsidRPr="008D3D39" w:rsidRDefault="00A154EF" w:rsidP="00A154EF">
            <w:pPr>
              <w:ind w:left="115" w:right="115"/>
              <w:rPr>
                <w:sz w:val="20"/>
              </w:rPr>
            </w:pPr>
            <w:r w:rsidRPr="008D3D39">
              <w:rPr>
                <w:sz w:val="20"/>
              </w:rPr>
              <w:t>Initiate a process for assessment of basic skills courses.</w:t>
            </w:r>
          </w:p>
        </w:tc>
        <w:tc>
          <w:tcPr>
            <w:tcW w:w="4230" w:type="dxa"/>
            <w:tcBorders>
              <w:top w:val="single" w:sz="12" w:space="0" w:color="auto"/>
              <w:bottom w:val="single" w:sz="4" w:space="0" w:color="auto"/>
            </w:tcBorders>
          </w:tcPr>
          <w:p w14:paraId="664CE6A1" w14:textId="77777777" w:rsidR="00A154EF" w:rsidRPr="008D3D39" w:rsidRDefault="00A154EF" w:rsidP="00A154EF">
            <w:pPr>
              <w:ind w:left="115" w:right="115"/>
              <w:rPr>
                <w:sz w:val="20"/>
              </w:rPr>
            </w:pPr>
          </w:p>
          <w:p w14:paraId="2F38A89F" w14:textId="77777777" w:rsidR="00A154EF" w:rsidRPr="008D3D39" w:rsidRDefault="00A154EF" w:rsidP="00A154EF">
            <w:pPr>
              <w:ind w:left="115" w:right="115"/>
              <w:rPr>
                <w:sz w:val="20"/>
              </w:rPr>
            </w:pPr>
            <w:r w:rsidRPr="008D3D39">
              <w:rPr>
                <w:sz w:val="20"/>
              </w:rPr>
              <w:t>D.1.  Sound principles of learning theory are applied in the design and delivery of courses in the developmental program.</w:t>
            </w:r>
          </w:p>
        </w:tc>
        <w:tc>
          <w:tcPr>
            <w:tcW w:w="1710" w:type="dxa"/>
            <w:tcBorders>
              <w:top w:val="single" w:sz="12" w:space="0" w:color="auto"/>
              <w:bottom w:val="single" w:sz="4" w:space="0" w:color="auto"/>
            </w:tcBorders>
          </w:tcPr>
          <w:p w14:paraId="2BA9B873" w14:textId="77777777" w:rsidR="00A154EF" w:rsidRPr="008D3D39" w:rsidRDefault="00A154EF" w:rsidP="00A154EF">
            <w:pPr>
              <w:ind w:left="115" w:right="115"/>
              <w:rPr>
                <w:sz w:val="20"/>
              </w:rPr>
            </w:pPr>
          </w:p>
          <w:p w14:paraId="2915E1B4" w14:textId="77777777" w:rsidR="00A154EF" w:rsidRPr="008D3D39" w:rsidRDefault="00A154EF" w:rsidP="00A154EF">
            <w:pPr>
              <w:ind w:left="115" w:right="115"/>
              <w:rPr>
                <w:sz w:val="20"/>
              </w:rPr>
            </w:pPr>
            <w:r w:rsidRPr="008D3D39">
              <w:rPr>
                <w:sz w:val="20"/>
              </w:rPr>
              <w:t>Fall 2011</w:t>
            </w:r>
          </w:p>
        </w:tc>
        <w:tc>
          <w:tcPr>
            <w:tcW w:w="2970" w:type="dxa"/>
            <w:tcBorders>
              <w:top w:val="single" w:sz="12" w:space="0" w:color="auto"/>
              <w:bottom w:val="single" w:sz="4" w:space="0" w:color="auto"/>
            </w:tcBorders>
          </w:tcPr>
          <w:p w14:paraId="47808CA2" w14:textId="77777777" w:rsidR="00A154EF" w:rsidRPr="008D3D39" w:rsidRDefault="00A154EF" w:rsidP="00A154EF">
            <w:pPr>
              <w:ind w:left="115" w:right="115"/>
              <w:rPr>
                <w:sz w:val="20"/>
              </w:rPr>
            </w:pPr>
          </w:p>
          <w:p w14:paraId="299FFF51" w14:textId="77777777" w:rsidR="00A154EF" w:rsidRPr="008D3D39" w:rsidRDefault="00A154EF" w:rsidP="00A154EF">
            <w:pPr>
              <w:ind w:left="115" w:right="115"/>
              <w:rPr>
                <w:sz w:val="20"/>
              </w:rPr>
            </w:pPr>
            <w:r w:rsidRPr="008D3D39">
              <w:rPr>
                <w:sz w:val="20"/>
              </w:rPr>
              <w:t>Vice President of Instruction, Faculty Senate President, Learning Assessment Committee</w:t>
            </w:r>
          </w:p>
        </w:tc>
      </w:tr>
      <w:tr w:rsidR="00A154EF" w:rsidRPr="008D3D39" w14:paraId="4EED4A09" w14:textId="77777777">
        <w:trPr>
          <w:cantSplit/>
          <w:trHeight w:val="1349"/>
        </w:trPr>
        <w:tc>
          <w:tcPr>
            <w:tcW w:w="5505" w:type="dxa"/>
            <w:tcBorders>
              <w:top w:val="single" w:sz="4" w:space="0" w:color="auto"/>
              <w:left w:val="single" w:sz="12" w:space="0" w:color="auto"/>
              <w:bottom w:val="single" w:sz="4" w:space="0" w:color="auto"/>
            </w:tcBorders>
          </w:tcPr>
          <w:p w14:paraId="32B01B05" w14:textId="77777777" w:rsidR="00A154EF" w:rsidRPr="008D3D39" w:rsidRDefault="00A154EF" w:rsidP="00A154EF">
            <w:pPr>
              <w:ind w:left="115" w:right="115"/>
              <w:rPr>
                <w:sz w:val="20"/>
              </w:rPr>
            </w:pPr>
          </w:p>
          <w:p w14:paraId="29096A28" w14:textId="77777777" w:rsidR="00A154EF" w:rsidRPr="008D3D39" w:rsidRDefault="00A154EF" w:rsidP="00A154EF">
            <w:pPr>
              <w:ind w:left="115" w:right="115"/>
              <w:rPr>
                <w:sz w:val="20"/>
              </w:rPr>
            </w:pPr>
            <w:r w:rsidRPr="008D3D39">
              <w:rPr>
                <w:sz w:val="20"/>
              </w:rPr>
              <w:t>Continue and expand the tutoring training program and tutoring coordination.</w:t>
            </w:r>
          </w:p>
        </w:tc>
        <w:tc>
          <w:tcPr>
            <w:tcW w:w="4230" w:type="dxa"/>
            <w:tcBorders>
              <w:top w:val="single" w:sz="4" w:space="0" w:color="auto"/>
            </w:tcBorders>
          </w:tcPr>
          <w:p w14:paraId="693A441D" w14:textId="77777777" w:rsidR="00A154EF" w:rsidRPr="008D3D39" w:rsidRDefault="00A154EF" w:rsidP="00A154EF">
            <w:pPr>
              <w:ind w:left="115" w:right="115"/>
              <w:rPr>
                <w:sz w:val="20"/>
              </w:rPr>
            </w:pPr>
          </w:p>
          <w:p w14:paraId="7B540697" w14:textId="77777777" w:rsidR="00A154EF" w:rsidRPr="008D3D39" w:rsidRDefault="00A154EF" w:rsidP="00A154EF">
            <w:pPr>
              <w:ind w:left="115" w:right="115"/>
              <w:rPr>
                <w:sz w:val="20"/>
              </w:rPr>
            </w:pPr>
            <w:r w:rsidRPr="008D3D39">
              <w:rPr>
                <w:sz w:val="20"/>
              </w:rPr>
              <w:t>D.10.  Programs provide comprehensive academic support mechanisms, including trained tutors.</w:t>
            </w:r>
          </w:p>
        </w:tc>
        <w:tc>
          <w:tcPr>
            <w:tcW w:w="1710" w:type="dxa"/>
            <w:tcBorders>
              <w:top w:val="single" w:sz="4" w:space="0" w:color="auto"/>
            </w:tcBorders>
          </w:tcPr>
          <w:p w14:paraId="618DCAEF" w14:textId="77777777" w:rsidR="00A154EF" w:rsidRPr="008D3D39" w:rsidRDefault="00A154EF" w:rsidP="00A154EF">
            <w:pPr>
              <w:ind w:left="115" w:right="115"/>
              <w:rPr>
                <w:sz w:val="20"/>
              </w:rPr>
            </w:pPr>
          </w:p>
          <w:p w14:paraId="17AF2B3D" w14:textId="77777777" w:rsidR="00A154EF" w:rsidRPr="008D3D39" w:rsidRDefault="00A154EF" w:rsidP="00A154EF">
            <w:pPr>
              <w:ind w:left="115" w:right="115"/>
              <w:rPr>
                <w:sz w:val="20"/>
              </w:rPr>
            </w:pPr>
            <w:r w:rsidRPr="008D3D39">
              <w:rPr>
                <w:sz w:val="20"/>
              </w:rPr>
              <w:t>Spring 2011</w:t>
            </w:r>
          </w:p>
        </w:tc>
        <w:tc>
          <w:tcPr>
            <w:tcW w:w="2970" w:type="dxa"/>
            <w:tcBorders>
              <w:top w:val="single" w:sz="4" w:space="0" w:color="auto"/>
            </w:tcBorders>
          </w:tcPr>
          <w:p w14:paraId="361A72AA" w14:textId="77777777" w:rsidR="00A154EF" w:rsidRPr="008D3D39" w:rsidRDefault="00A154EF" w:rsidP="00A154EF">
            <w:pPr>
              <w:ind w:left="115" w:right="115"/>
              <w:rPr>
                <w:sz w:val="20"/>
              </w:rPr>
            </w:pPr>
          </w:p>
          <w:p w14:paraId="2FADC3BE" w14:textId="77777777" w:rsidR="00A154EF" w:rsidRPr="008D3D39" w:rsidRDefault="00A154EF" w:rsidP="00A154EF">
            <w:pPr>
              <w:ind w:left="115" w:right="115"/>
              <w:rPr>
                <w:sz w:val="20"/>
              </w:rPr>
            </w:pPr>
            <w:r w:rsidRPr="008D3D39">
              <w:rPr>
                <w:sz w:val="20"/>
              </w:rPr>
              <w:t>Vice President of Instruction, Tutoring Coordinator, Foundation Skills Committee</w:t>
            </w:r>
          </w:p>
          <w:p w14:paraId="383B1DA6" w14:textId="77777777" w:rsidR="00A154EF" w:rsidRPr="008D3D39" w:rsidRDefault="00A154EF" w:rsidP="00A154EF">
            <w:pPr>
              <w:ind w:left="115" w:right="115"/>
              <w:rPr>
                <w:sz w:val="20"/>
              </w:rPr>
            </w:pPr>
          </w:p>
        </w:tc>
      </w:tr>
      <w:tr w:rsidR="00A154EF" w:rsidRPr="008D3D39" w14:paraId="225074F4" w14:textId="77777777">
        <w:trPr>
          <w:cantSplit/>
          <w:trHeight w:val="1520"/>
        </w:trPr>
        <w:tc>
          <w:tcPr>
            <w:tcW w:w="5505" w:type="dxa"/>
            <w:tcBorders>
              <w:top w:val="single" w:sz="4" w:space="0" w:color="auto"/>
              <w:left w:val="single" w:sz="12" w:space="0" w:color="auto"/>
              <w:bottom w:val="single" w:sz="4" w:space="0" w:color="auto"/>
            </w:tcBorders>
          </w:tcPr>
          <w:p w14:paraId="003E2838" w14:textId="77777777" w:rsidR="00A154EF" w:rsidRPr="008D3D39" w:rsidRDefault="00A154EF" w:rsidP="00A154EF">
            <w:pPr>
              <w:ind w:left="115" w:right="115"/>
              <w:rPr>
                <w:sz w:val="20"/>
              </w:rPr>
            </w:pPr>
          </w:p>
          <w:p w14:paraId="6B99A3DD" w14:textId="77777777" w:rsidR="00A154EF" w:rsidRPr="008D3D39" w:rsidRDefault="00A154EF" w:rsidP="00A154EF">
            <w:pPr>
              <w:ind w:left="115" w:right="115"/>
              <w:rPr>
                <w:sz w:val="20"/>
              </w:rPr>
            </w:pPr>
            <w:r w:rsidRPr="008D3D39">
              <w:rPr>
                <w:sz w:val="20"/>
              </w:rPr>
              <w:t>Continue support of basic skills learning communities and basic skills supplemental instruction.</w:t>
            </w:r>
          </w:p>
        </w:tc>
        <w:tc>
          <w:tcPr>
            <w:tcW w:w="4230" w:type="dxa"/>
          </w:tcPr>
          <w:p w14:paraId="003045FC" w14:textId="77777777" w:rsidR="00A154EF" w:rsidRPr="008D3D39" w:rsidRDefault="00A154EF" w:rsidP="00A154EF">
            <w:pPr>
              <w:ind w:left="115" w:right="115"/>
              <w:rPr>
                <w:sz w:val="20"/>
              </w:rPr>
            </w:pPr>
          </w:p>
          <w:p w14:paraId="56F9773D" w14:textId="77777777" w:rsidR="00A154EF" w:rsidRPr="008D3D39" w:rsidRDefault="00A154EF" w:rsidP="00A154EF">
            <w:pPr>
              <w:ind w:left="115" w:right="115"/>
              <w:rPr>
                <w:sz w:val="20"/>
              </w:rPr>
            </w:pPr>
            <w:r w:rsidRPr="008D3D39">
              <w:rPr>
                <w:sz w:val="20"/>
              </w:rPr>
              <w:t>D.1.  Sound principles of learning theory are applied in the design and delivery of courses in the developmental program.</w:t>
            </w:r>
          </w:p>
          <w:p w14:paraId="3B603CD3" w14:textId="77777777" w:rsidR="00A154EF" w:rsidRPr="008D3D39" w:rsidRDefault="00A154EF" w:rsidP="00A154EF">
            <w:pPr>
              <w:ind w:left="115" w:right="115"/>
              <w:rPr>
                <w:sz w:val="20"/>
              </w:rPr>
            </w:pPr>
          </w:p>
        </w:tc>
        <w:tc>
          <w:tcPr>
            <w:tcW w:w="1710" w:type="dxa"/>
          </w:tcPr>
          <w:p w14:paraId="760A2E76" w14:textId="77777777" w:rsidR="00A154EF" w:rsidRPr="008D3D39" w:rsidRDefault="00A154EF" w:rsidP="00A154EF">
            <w:pPr>
              <w:ind w:left="115" w:right="115"/>
              <w:rPr>
                <w:sz w:val="20"/>
              </w:rPr>
            </w:pPr>
          </w:p>
          <w:p w14:paraId="7FA54D77" w14:textId="77777777" w:rsidR="00A154EF" w:rsidRPr="008D3D39" w:rsidRDefault="00A154EF" w:rsidP="00A154EF">
            <w:pPr>
              <w:ind w:left="115" w:right="115"/>
              <w:rPr>
                <w:sz w:val="20"/>
              </w:rPr>
            </w:pPr>
            <w:r w:rsidRPr="008D3D39">
              <w:rPr>
                <w:sz w:val="20"/>
              </w:rPr>
              <w:t>Spring 2011</w:t>
            </w:r>
          </w:p>
        </w:tc>
        <w:tc>
          <w:tcPr>
            <w:tcW w:w="2970" w:type="dxa"/>
          </w:tcPr>
          <w:p w14:paraId="0399BDF4" w14:textId="77777777" w:rsidR="00A154EF" w:rsidRPr="008D3D39" w:rsidRDefault="00A154EF" w:rsidP="00A154EF">
            <w:pPr>
              <w:ind w:left="115" w:right="115"/>
              <w:rPr>
                <w:sz w:val="20"/>
              </w:rPr>
            </w:pPr>
          </w:p>
          <w:p w14:paraId="3C18E686" w14:textId="77777777" w:rsidR="00A154EF" w:rsidRPr="008D3D39" w:rsidRDefault="00A154EF" w:rsidP="00A154EF">
            <w:pPr>
              <w:ind w:left="115" w:right="115"/>
              <w:rPr>
                <w:sz w:val="20"/>
              </w:rPr>
            </w:pPr>
            <w:r w:rsidRPr="008D3D39">
              <w:rPr>
                <w:sz w:val="20"/>
              </w:rPr>
              <w:t>Vice President of Instruction, Vice President of Student Services</w:t>
            </w:r>
          </w:p>
        </w:tc>
      </w:tr>
      <w:tr w:rsidR="00A154EF" w:rsidRPr="008D3D39" w14:paraId="715B0494" w14:textId="77777777">
        <w:trPr>
          <w:cantSplit/>
          <w:trHeight w:val="1340"/>
        </w:trPr>
        <w:tc>
          <w:tcPr>
            <w:tcW w:w="5505" w:type="dxa"/>
            <w:tcBorders>
              <w:top w:val="single" w:sz="4" w:space="0" w:color="auto"/>
              <w:left w:val="single" w:sz="12" w:space="0" w:color="auto"/>
              <w:bottom w:val="single" w:sz="12" w:space="0" w:color="auto"/>
            </w:tcBorders>
          </w:tcPr>
          <w:p w14:paraId="03A3790E" w14:textId="77777777" w:rsidR="00A154EF" w:rsidRPr="008D3D39" w:rsidRDefault="00A154EF" w:rsidP="00A154EF">
            <w:pPr>
              <w:ind w:left="115" w:right="115"/>
              <w:rPr>
                <w:sz w:val="20"/>
              </w:rPr>
            </w:pPr>
          </w:p>
          <w:p w14:paraId="3167BB58" w14:textId="77777777" w:rsidR="00A154EF" w:rsidRPr="008D3D39" w:rsidRDefault="00A154EF" w:rsidP="00A154EF">
            <w:pPr>
              <w:ind w:left="115" w:right="115"/>
              <w:rPr>
                <w:sz w:val="20"/>
              </w:rPr>
            </w:pPr>
            <w:r w:rsidRPr="008D3D39">
              <w:rPr>
                <w:sz w:val="20"/>
              </w:rPr>
              <w:t>Set up a task force to create lists of recommended courses that includes pre-designed course packages that depend upon students’ individual goals and assessment results.</w:t>
            </w:r>
          </w:p>
          <w:p w14:paraId="738AEDB7" w14:textId="77777777" w:rsidR="00A154EF" w:rsidRPr="008D3D39" w:rsidRDefault="00A154EF" w:rsidP="00A154EF">
            <w:pPr>
              <w:ind w:left="115" w:right="115"/>
              <w:rPr>
                <w:sz w:val="20"/>
              </w:rPr>
            </w:pPr>
          </w:p>
        </w:tc>
        <w:tc>
          <w:tcPr>
            <w:tcW w:w="4230" w:type="dxa"/>
          </w:tcPr>
          <w:p w14:paraId="33CE8203" w14:textId="77777777" w:rsidR="00A154EF" w:rsidRPr="008D3D39" w:rsidRDefault="00A154EF" w:rsidP="00A154EF">
            <w:pPr>
              <w:ind w:left="115" w:right="115"/>
              <w:rPr>
                <w:sz w:val="20"/>
              </w:rPr>
            </w:pPr>
          </w:p>
          <w:p w14:paraId="145E82BC" w14:textId="77777777" w:rsidR="00A154EF" w:rsidRPr="008D3D39" w:rsidRDefault="00A154EF" w:rsidP="00A154EF">
            <w:pPr>
              <w:ind w:left="115" w:right="115"/>
              <w:rPr>
                <w:sz w:val="20"/>
              </w:rPr>
            </w:pPr>
            <w:r w:rsidRPr="008D3D39">
              <w:rPr>
                <w:sz w:val="20"/>
              </w:rPr>
              <w:t>D.5.1.  A well-planned, step-by-step sequence of developmental course offerings exists.</w:t>
            </w:r>
          </w:p>
        </w:tc>
        <w:tc>
          <w:tcPr>
            <w:tcW w:w="1710" w:type="dxa"/>
          </w:tcPr>
          <w:p w14:paraId="08CA3161" w14:textId="77777777" w:rsidR="00A154EF" w:rsidRPr="008D3D39" w:rsidRDefault="00A154EF" w:rsidP="00A154EF">
            <w:pPr>
              <w:ind w:left="115" w:right="115"/>
              <w:rPr>
                <w:sz w:val="20"/>
              </w:rPr>
            </w:pPr>
          </w:p>
          <w:p w14:paraId="4FD509DD" w14:textId="77777777" w:rsidR="00A154EF" w:rsidRPr="008D3D39" w:rsidRDefault="00A154EF" w:rsidP="00A154EF">
            <w:pPr>
              <w:ind w:left="115" w:right="115"/>
              <w:rPr>
                <w:sz w:val="20"/>
              </w:rPr>
            </w:pPr>
            <w:r w:rsidRPr="008D3D39">
              <w:rPr>
                <w:sz w:val="20"/>
              </w:rPr>
              <w:t>Fall 2011</w:t>
            </w:r>
          </w:p>
        </w:tc>
        <w:tc>
          <w:tcPr>
            <w:tcW w:w="2970" w:type="dxa"/>
          </w:tcPr>
          <w:p w14:paraId="3AE842E5" w14:textId="77777777" w:rsidR="00A154EF" w:rsidRPr="008D3D39" w:rsidRDefault="00A154EF" w:rsidP="00A154EF">
            <w:pPr>
              <w:ind w:left="115" w:right="115"/>
              <w:rPr>
                <w:sz w:val="20"/>
              </w:rPr>
            </w:pPr>
          </w:p>
          <w:p w14:paraId="7B5B1C56" w14:textId="77777777" w:rsidR="00A154EF" w:rsidRPr="008D3D39" w:rsidRDefault="00A154EF" w:rsidP="00A154EF">
            <w:pPr>
              <w:ind w:left="115" w:right="115"/>
              <w:rPr>
                <w:sz w:val="20"/>
              </w:rPr>
            </w:pPr>
            <w:r w:rsidRPr="008D3D39">
              <w:rPr>
                <w:sz w:val="20"/>
              </w:rPr>
              <w:t>Faculty Senate, Foundation Skills Committee</w:t>
            </w:r>
          </w:p>
        </w:tc>
      </w:tr>
    </w:tbl>
    <w:p w14:paraId="4BCB8CFD" w14:textId="77777777" w:rsidR="00A154EF" w:rsidRDefault="00A154EF" w:rsidP="00A154EF">
      <w:pPr>
        <w:ind w:firstLine="720"/>
        <w:rPr>
          <w:sz w:val="20"/>
          <w:szCs w:val="20"/>
        </w:rPr>
      </w:pPr>
    </w:p>
    <w:p w14:paraId="5AEC9D0D" w14:textId="77777777" w:rsidR="00A154EF" w:rsidRDefault="00A154EF" w:rsidP="00A154EF">
      <w:pPr>
        <w:rPr>
          <w:rFonts w:ascii="Arial" w:hAnsi="Arial" w:cs="Arial"/>
          <w:sz w:val="20"/>
        </w:rPr>
      </w:pPr>
      <w:r>
        <w:rPr>
          <w:sz w:val="20"/>
          <w:szCs w:val="20"/>
        </w:rPr>
        <w:br w:type="page"/>
      </w:r>
    </w:p>
    <w:p w14:paraId="4251DF14" w14:textId="77777777" w:rsidR="00A154EF" w:rsidRPr="00976CF8" w:rsidRDefault="00A154EF" w:rsidP="00A154EF">
      <w:pPr>
        <w:jc w:val="center"/>
        <w:rPr>
          <w:b/>
          <w:i/>
          <w:sz w:val="20"/>
          <w:szCs w:val="20"/>
        </w:rPr>
      </w:pPr>
      <w:r w:rsidRPr="00976CF8">
        <w:rPr>
          <w:b/>
          <w:sz w:val="20"/>
          <w:szCs w:val="20"/>
        </w:rPr>
        <w:lastRenderedPageBreak/>
        <w:t xml:space="preserve">Summary </w:t>
      </w:r>
      <w:r>
        <w:rPr>
          <w:b/>
          <w:sz w:val="20"/>
          <w:szCs w:val="20"/>
        </w:rPr>
        <w:t>of Effective Practices</w:t>
      </w:r>
      <w:r w:rsidRPr="00976CF8">
        <w:rPr>
          <w:b/>
          <w:sz w:val="20"/>
          <w:szCs w:val="20"/>
        </w:rPr>
        <w:t xml:space="preserve"> from </w:t>
      </w:r>
      <w:r w:rsidRPr="00976CF8">
        <w:rPr>
          <w:b/>
          <w:i/>
          <w:sz w:val="20"/>
          <w:szCs w:val="20"/>
        </w:rPr>
        <w:t>Basic Skills as a Foundation for Student Success in California Community Colleges</w:t>
      </w:r>
    </w:p>
    <w:p w14:paraId="59E7D68F" w14:textId="77777777" w:rsidR="00A154EF" w:rsidRPr="00976CF8" w:rsidRDefault="00A154EF" w:rsidP="00A154EF">
      <w:pPr>
        <w:jc w:val="center"/>
        <w:rPr>
          <w:b/>
          <w:sz w:val="20"/>
          <w:szCs w:val="20"/>
        </w:rPr>
      </w:pPr>
    </w:p>
    <w:p w14:paraId="2E1F130D" w14:textId="77777777" w:rsidR="00A154EF" w:rsidRPr="00976CF8" w:rsidRDefault="00A154EF" w:rsidP="00A154EF">
      <w:pPr>
        <w:rPr>
          <w:sz w:val="20"/>
          <w:szCs w:val="20"/>
        </w:rPr>
      </w:pPr>
      <w:r w:rsidRPr="00976CF8">
        <w:rPr>
          <w:sz w:val="20"/>
          <w:szCs w:val="20"/>
        </w:rPr>
        <w:t>Organizational and Administrative Practices</w:t>
      </w:r>
    </w:p>
    <w:p w14:paraId="792AB129" w14:textId="77777777" w:rsidR="00A154EF" w:rsidRPr="00976CF8" w:rsidRDefault="00A154EF" w:rsidP="00A154EF">
      <w:pPr>
        <w:ind w:firstLine="720"/>
        <w:rPr>
          <w:sz w:val="20"/>
          <w:szCs w:val="20"/>
        </w:rPr>
      </w:pPr>
      <w:r w:rsidRPr="00976CF8">
        <w:rPr>
          <w:sz w:val="20"/>
          <w:szCs w:val="20"/>
        </w:rPr>
        <w:t>A.1</w:t>
      </w:r>
      <w:r w:rsidRPr="00976CF8">
        <w:rPr>
          <w:sz w:val="20"/>
          <w:szCs w:val="20"/>
        </w:rPr>
        <w:tab/>
        <w:t xml:space="preserve">Developmental education is a clearly stated institutional priority. </w:t>
      </w:r>
    </w:p>
    <w:p w14:paraId="75DB711F" w14:textId="77777777" w:rsidR="00A154EF" w:rsidRPr="00976CF8" w:rsidRDefault="00A154EF" w:rsidP="00A154EF">
      <w:pPr>
        <w:ind w:left="1440" w:hanging="720"/>
        <w:rPr>
          <w:sz w:val="20"/>
          <w:szCs w:val="20"/>
        </w:rPr>
      </w:pPr>
      <w:r w:rsidRPr="00976CF8">
        <w:rPr>
          <w:sz w:val="20"/>
          <w:szCs w:val="20"/>
        </w:rPr>
        <w:t>A.2</w:t>
      </w:r>
      <w:r w:rsidRPr="00976CF8">
        <w:rPr>
          <w:sz w:val="20"/>
          <w:szCs w:val="20"/>
        </w:rPr>
        <w:tab/>
        <w:t>A clearly articulated mission based on a shared, overarching philosophy drives the developmental education program. Clearly specified goals and objectives are established for developmental courses and programs.</w:t>
      </w:r>
    </w:p>
    <w:p w14:paraId="7E8F9C95" w14:textId="77777777" w:rsidR="00A154EF" w:rsidRPr="00976CF8" w:rsidRDefault="00A154EF" w:rsidP="00A154EF">
      <w:pPr>
        <w:ind w:firstLine="720"/>
        <w:rPr>
          <w:sz w:val="20"/>
          <w:szCs w:val="20"/>
        </w:rPr>
      </w:pPr>
      <w:r w:rsidRPr="00976CF8">
        <w:rPr>
          <w:sz w:val="20"/>
          <w:szCs w:val="20"/>
        </w:rPr>
        <w:t xml:space="preserve">A.3 </w:t>
      </w:r>
      <w:r w:rsidRPr="00976CF8">
        <w:rPr>
          <w:sz w:val="20"/>
          <w:szCs w:val="20"/>
        </w:rPr>
        <w:tab/>
        <w:t xml:space="preserve">The developmental education program is centralized or highly coordinated. </w:t>
      </w:r>
    </w:p>
    <w:p w14:paraId="6676F6BD" w14:textId="77777777" w:rsidR="00A154EF" w:rsidRPr="00976CF8" w:rsidRDefault="00A154EF" w:rsidP="00A154EF">
      <w:pPr>
        <w:ind w:left="1440" w:hanging="720"/>
        <w:rPr>
          <w:sz w:val="20"/>
          <w:szCs w:val="20"/>
        </w:rPr>
      </w:pPr>
      <w:r w:rsidRPr="00976CF8">
        <w:rPr>
          <w:sz w:val="20"/>
          <w:szCs w:val="20"/>
        </w:rPr>
        <w:t xml:space="preserve">A.4 </w:t>
      </w:r>
      <w:r w:rsidRPr="00976CF8">
        <w:rPr>
          <w:sz w:val="20"/>
          <w:szCs w:val="20"/>
        </w:rPr>
        <w:tab/>
        <w:t>Institutional policies facilitate student completion of necessary developmental coursework as early as possible in the educational sequence.</w:t>
      </w:r>
    </w:p>
    <w:p w14:paraId="7CE49F2D" w14:textId="77777777" w:rsidR="00A154EF" w:rsidRPr="00976CF8" w:rsidRDefault="00A154EF" w:rsidP="00A154EF">
      <w:pPr>
        <w:ind w:left="1440" w:hanging="720"/>
        <w:rPr>
          <w:sz w:val="20"/>
          <w:szCs w:val="20"/>
        </w:rPr>
      </w:pPr>
      <w:r w:rsidRPr="00976CF8">
        <w:rPr>
          <w:sz w:val="20"/>
          <w:szCs w:val="20"/>
        </w:rPr>
        <w:t>A.5</w:t>
      </w:r>
      <w:r w:rsidRPr="00976CF8">
        <w:rPr>
          <w:sz w:val="20"/>
          <w:szCs w:val="20"/>
        </w:rPr>
        <w:tab/>
        <w:t xml:space="preserve">A comprehensive system of support services </w:t>
      </w:r>
      <w:proofErr w:type="gramStart"/>
      <w:r w:rsidRPr="00976CF8">
        <w:rPr>
          <w:sz w:val="20"/>
          <w:szCs w:val="20"/>
        </w:rPr>
        <w:t>exists, and</w:t>
      </w:r>
      <w:proofErr w:type="gramEnd"/>
      <w:r w:rsidRPr="00976CF8">
        <w:rPr>
          <w:sz w:val="20"/>
          <w:szCs w:val="20"/>
        </w:rPr>
        <w:t xml:space="preserve"> is characterized by a high degree of integration among academic and student support services.</w:t>
      </w:r>
    </w:p>
    <w:p w14:paraId="69BB7E7A" w14:textId="77777777" w:rsidR="00A154EF" w:rsidRPr="00976CF8" w:rsidRDefault="00A154EF" w:rsidP="00A154EF">
      <w:pPr>
        <w:ind w:left="1440" w:hanging="720"/>
        <w:rPr>
          <w:sz w:val="20"/>
          <w:szCs w:val="20"/>
        </w:rPr>
      </w:pPr>
      <w:r w:rsidRPr="00976CF8">
        <w:rPr>
          <w:sz w:val="20"/>
          <w:szCs w:val="20"/>
        </w:rPr>
        <w:t xml:space="preserve">A.6 </w:t>
      </w:r>
      <w:r w:rsidRPr="00976CF8">
        <w:rPr>
          <w:sz w:val="20"/>
          <w:szCs w:val="20"/>
        </w:rPr>
        <w:tab/>
        <w:t>Faculty who are both knowledgeable and enthusiastic about developmental education are recruited and hired to teach in the program.</w:t>
      </w:r>
    </w:p>
    <w:p w14:paraId="58EFF558" w14:textId="77777777" w:rsidR="00A154EF" w:rsidRPr="00976CF8" w:rsidRDefault="00A154EF" w:rsidP="00A154EF">
      <w:pPr>
        <w:ind w:firstLine="720"/>
        <w:rPr>
          <w:sz w:val="20"/>
          <w:szCs w:val="20"/>
        </w:rPr>
      </w:pPr>
      <w:r w:rsidRPr="00976CF8">
        <w:rPr>
          <w:sz w:val="20"/>
          <w:szCs w:val="20"/>
        </w:rPr>
        <w:t xml:space="preserve">A.7 </w:t>
      </w:r>
      <w:r w:rsidRPr="00976CF8">
        <w:rPr>
          <w:sz w:val="20"/>
          <w:szCs w:val="20"/>
        </w:rPr>
        <w:tab/>
        <w:t>Institutions manage faculty and student expectations regarding developmental education.</w:t>
      </w:r>
    </w:p>
    <w:p w14:paraId="08A427CF" w14:textId="77777777" w:rsidR="00A154EF" w:rsidRPr="00976CF8" w:rsidRDefault="00A154EF" w:rsidP="00A154EF">
      <w:pPr>
        <w:rPr>
          <w:sz w:val="20"/>
          <w:szCs w:val="20"/>
        </w:rPr>
      </w:pPr>
    </w:p>
    <w:p w14:paraId="1C97E6D3" w14:textId="77777777" w:rsidR="00A154EF" w:rsidRPr="00976CF8" w:rsidRDefault="00A154EF" w:rsidP="00A154EF">
      <w:pPr>
        <w:rPr>
          <w:sz w:val="20"/>
          <w:szCs w:val="20"/>
        </w:rPr>
      </w:pPr>
      <w:r w:rsidRPr="00976CF8">
        <w:rPr>
          <w:sz w:val="20"/>
          <w:szCs w:val="20"/>
        </w:rPr>
        <w:t>Program Components</w:t>
      </w:r>
    </w:p>
    <w:p w14:paraId="0A7EF017" w14:textId="77777777" w:rsidR="00A154EF" w:rsidRPr="00976CF8" w:rsidRDefault="00A154EF" w:rsidP="00A154EF">
      <w:pPr>
        <w:ind w:firstLine="720"/>
        <w:rPr>
          <w:sz w:val="20"/>
          <w:szCs w:val="20"/>
        </w:rPr>
      </w:pPr>
      <w:r w:rsidRPr="00976CF8">
        <w:rPr>
          <w:sz w:val="20"/>
          <w:szCs w:val="20"/>
        </w:rPr>
        <w:t xml:space="preserve">B.1 </w:t>
      </w:r>
      <w:r w:rsidRPr="00976CF8">
        <w:rPr>
          <w:sz w:val="20"/>
          <w:szCs w:val="20"/>
        </w:rPr>
        <w:tab/>
        <w:t>Orientation, assessment, and placement are mandatory for all new students.</w:t>
      </w:r>
    </w:p>
    <w:p w14:paraId="42CD681D" w14:textId="77777777" w:rsidR="00A154EF" w:rsidRPr="00976CF8" w:rsidRDefault="00A154EF" w:rsidP="00A154EF">
      <w:pPr>
        <w:ind w:firstLine="720"/>
        <w:rPr>
          <w:sz w:val="20"/>
          <w:szCs w:val="20"/>
        </w:rPr>
      </w:pPr>
      <w:r w:rsidRPr="00976CF8">
        <w:rPr>
          <w:sz w:val="20"/>
          <w:szCs w:val="20"/>
        </w:rPr>
        <w:t xml:space="preserve">B.2 </w:t>
      </w:r>
      <w:r w:rsidRPr="00976CF8">
        <w:rPr>
          <w:sz w:val="20"/>
          <w:szCs w:val="20"/>
        </w:rPr>
        <w:tab/>
        <w:t>Regular program evaluations are conducted, results are disseminated widely, and data are used to improve practice.</w:t>
      </w:r>
    </w:p>
    <w:p w14:paraId="5D1FFE7E" w14:textId="77777777" w:rsidR="00A154EF" w:rsidRPr="00976CF8" w:rsidRDefault="00A154EF" w:rsidP="00A154EF">
      <w:pPr>
        <w:ind w:firstLine="720"/>
        <w:rPr>
          <w:sz w:val="20"/>
          <w:szCs w:val="20"/>
        </w:rPr>
      </w:pPr>
      <w:r w:rsidRPr="00976CF8">
        <w:rPr>
          <w:sz w:val="20"/>
          <w:szCs w:val="20"/>
        </w:rPr>
        <w:t xml:space="preserve">B.3 </w:t>
      </w:r>
      <w:r w:rsidRPr="00976CF8">
        <w:rPr>
          <w:sz w:val="20"/>
          <w:szCs w:val="20"/>
        </w:rPr>
        <w:tab/>
        <w:t>Counseling support provided is substantial, accessible, and integrated with academic courses/programs.</w:t>
      </w:r>
    </w:p>
    <w:p w14:paraId="2F731F6F" w14:textId="77777777" w:rsidR="00A154EF" w:rsidRPr="00976CF8" w:rsidRDefault="00A154EF" w:rsidP="00A154EF">
      <w:pPr>
        <w:ind w:left="1440" w:hanging="720"/>
        <w:rPr>
          <w:sz w:val="20"/>
          <w:szCs w:val="20"/>
        </w:rPr>
      </w:pPr>
      <w:r w:rsidRPr="00976CF8">
        <w:rPr>
          <w:sz w:val="20"/>
          <w:szCs w:val="20"/>
        </w:rPr>
        <w:t xml:space="preserve">B.4 </w:t>
      </w:r>
      <w:r w:rsidRPr="00976CF8">
        <w:rPr>
          <w:sz w:val="20"/>
          <w:szCs w:val="20"/>
        </w:rPr>
        <w:tab/>
        <w:t>Financial aid is disseminated to support developmental students. Mechanisms exist to ensure that developmental students are aware of such opportunities and are provided with assistance to apply for and acquire financial aid.</w:t>
      </w:r>
    </w:p>
    <w:p w14:paraId="6E89C23C" w14:textId="77777777" w:rsidR="00A154EF" w:rsidRPr="00976CF8" w:rsidRDefault="00A154EF" w:rsidP="00A154EF">
      <w:pPr>
        <w:rPr>
          <w:sz w:val="20"/>
          <w:szCs w:val="20"/>
        </w:rPr>
      </w:pPr>
    </w:p>
    <w:p w14:paraId="35ED5AA1" w14:textId="77777777" w:rsidR="00A154EF" w:rsidRPr="00976CF8" w:rsidRDefault="00A154EF" w:rsidP="00A154EF">
      <w:pPr>
        <w:rPr>
          <w:sz w:val="20"/>
          <w:szCs w:val="20"/>
        </w:rPr>
      </w:pPr>
      <w:r w:rsidRPr="00976CF8">
        <w:rPr>
          <w:sz w:val="20"/>
          <w:szCs w:val="20"/>
        </w:rPr>
        <w:t>Staff Development</w:t>
      </w:r>
    </w:p>
    <w:p w14:paraId="6DBA9C71" w14:textId="77777777" w:rsidR="00A154EF" w:rsidRPr="00976CF8" w:rsidRDefault="00A154EF" w:rsidP="00A154EF">
      <w:pPr>
        <w:ind w:left="1440" w:hanging="720"/>
        <w:rPr>
          <w:sz w:val="20"/>
          <w:szCs w:val="20"/>
        </w:rPr>
      </w:pPr>
      <w:r w:rsidRPr="00976CF8">
        <w:rPr>
          <w:sz w:val="20"/>
          <w:szCs w:val="20"/>
        </w:rPr>
        <w:t xml:space="preserve">C.1 </w:t>
      </w:r>
      <w:r w:rsidRPr="00976CF8">
        <w:rPr>
          <w:sz w:val="20"/>
          <w:szCs w:val="20"/>
        </w:rPr>
        <w:tab/>
        <w:t>Administrators support and encourage faculty development in basic skills, and the improvement of teaching and learning is connected to the institutional mission.</w:t>
      </w:r>
    </w:p>
    <w:p w14:paraId="2B107F9B" w14:textId="77777777" w:rsidR="00A154EF" w:rsidRPr="00976CF8" w:rsidRDefault="00A154EF" w:rsidP="00A154EF">
      <w:pPr>
        <w:ind w:left="1440" w:hanging="720"/>
        <w:rPr>
          <w:sz w:val="20"/>
          <w:szCs w:val="20"/>
        </w:rPr>
      </w:pPr>
      <w:r w:rsidRPr="00976CF8">
        <w:rPr>
          <w:sz w:val="20"/>
          <w:szCs w:val="20"/>
        </w:rPr>
        <w:t xml:space="preserve">C.2 </w:t>
      </w:r>
      <w:r w:rsidRPr="00976CF8">
        <w:rPr>
          <w:sz w:val="20"/>
          <w:szCs w:val="20"/>
        </w:rPr>
        <w:tab/>
        <w:t>The faculty play a primary role in needs assessment, planning, and implementation of staff development programs and activities in support of basic skills programs.</w:t>
      </w:r>
    </w:p>
    <w:p w14:paraId="32FC2E28" w14:textId="77777777" w:rsidR="00A154EF" w:rsidRPr="00976CF8" w:rsidRDefault="00A154EF" w:rsidP="00A154EF">
      <w:pPr>
        <w:ind w:left="1440" w:hanging="720"/>
        <w:rPr>
          <w:sz w:val="20"/>
          <w:szCs w:val="20"/>
        </w:rPr>
      </w:pPr>
      <w:r w:rsidRPr="00976CF8">
        <w:rPr>
          <w:sz w:val="20"/>
          <w:szCs w:val="20"/>
        </w:rPr>
        <w:t xml:space="preserve">C.3 </w:t>
      </w:r>
      <w:r w:rsidRPr="00976CF8">
        <w:rPr>
          <w:sz w:val="20"/>
          <w:szCs w:val="20"/>
        </w:rPr>
        <w:tab/>
        <w:t>Staff development programs are structured and appropriately supported to sustain them as ongoing efforts related to institutional goals for the improvement of teaching and learning.</w:t>
      </w:r>
    </w:p>
    <w:p w14:paraId="0F838E00" w14:textId="77777777" w:rsidR="00A154EF" w:rsidRPr="00976CF8" w:rsidRDefault="00A154EF" w:rsidP="00A154EF">
      <w:pPr>
        <w:ind w:left="1440" w:hanging="720"/>
        <w:rPr>
          <w:sz w:val="20"/>
          <w:szCs w:val="20"/>
        </w:rPr>
      </w:pPr>
      <w:r w:rsidRPr="00976CF8">
        <w:rPr>
          <w:sz w:val="20"/>
          <w:szCs w:val="20"/>
        </w:rPr>
        <w:t xml:space="preserve">C.4 </w:t>
      </w:r>
      <w:r w:rsidRPr="00976CF8">
        <w:rPr>
          <w:sz w:val="20"/>
          <w:szCs w:val="20"/>
        </w:rPr>
        <w:tab/>
        <w:t>Staff development opportunities are flexible, varied, and responsive to developmental needs of individual faculty, diverse student populations, and coordinated programs/services.</w:t>
      </w:r>
    </w:p>
    <w:p w14:paraId="44EB44D5" w14:textId="77777777" w:rsidR="00A154EF" w:rsidRPr="00976CF8" w:rsidRDefault="00A154EF" w:rsidP="00A154EF">
      <w:pPr>
        <w:ind w:firstLine="720"/>
        <w:rPr>
          <w:sz w:val="20"/>
          <w:szCs w:val="20"/>
        </w:rPr>
      </w:pPr>
      <w:r w:rsidRPr="00976CF8">
        <w:rPr>
          <w:sz w:val="20"/>
          <w:szCs w:val="20"/>
        </w:rPr>
        <w:t xml:space="preserve">C.5 </w:t>
      </w:r>
      <w:r w:rsidRPr="00976CF8">
        <w:rPr>
          <w:sz w:val="20"/>
          <w:szCs w:val="20"/>
        </w:rPr>
        <w:tab/>
        <w:t>Faculty development is clearly connected to intrinsic and extrinsic faculty reward structures.</w:t>
      </w:r>
    </w:p>
    <w:p w14:paraId="10BC6703" w14:textId="77777777" w:rsidR="00A154EF" w:rsidRPr="00976CF8" w:rsidRDefault="00A154EF" w:rsidP="00A154EF">
      <w:pPr>
        <w:rPr>
          <w:sz w:val="20"/>
          <w:szCs w:val="20"/>
        </w:rPr>
      </w:pPr>
    </w:p>
    <w:p w14:paraId="26C8AA72" w14:textId="77777777" w:rsidR="00A154EF" w:rsidRPr="00976CF8" w:rsidRDefault="00A154EF" w:rsidP="00A154EF">
      <w:pPr>
        <w:rPr>
          <w:sz w:val="20"/>
          <w:szCs w:val="20"/>
        </w:rPr>
      </w:pPr>
      <w:r w:rsidRPr="00976CF8">
        <w:rPr>
          <w:sz w:val="20"/>
          <w:szCs w:val="20"/>
        </w:rPr>
        <w:t>Instructional Practices</w:t>
      </w:r>
    </w:p>
    <w:p w14:paraId="7B3F8E68" w14:textId="77777777" w:rsidR="00A154EF" w:rsidRPr="00976CF8" w:rsidRDefault="00A154EF" w:rsidP="00A154EF">
      <w:pPr>
        <w:ind w:firstLine="720"/>
        <w:rPr>
          <w:sz w:val="20"/>
          <w:szCs w:val="20"/>
        </w:rPr>
      </w:pPr>
      <w:r w:rsidRPr="00976CF8">
        <w:rPr>
          <w:sz w:val="20"/>
          <w:szCs w:val="20"/>
        </w:rPr>
        <w:t xml:space="preserve">D.1 </w:t>
      </w:r>
      <w:r w:rsidRPr="00976CF8">
        <w:rPr>
          <w:sz w:val="20"/>
          <w:szCs w:val="20"/>
        </w:rPr>
        <w:tab/>
        <w:t>Sound principles of learning theory are applied in the design/delivery of courses in the developmental program.</w:t>
      </w:r>
    </w:p>
    <w:p w14:paraId="5047386C" w14:textId="77777777" w:rsidR="00A154EF" w:rsidRPr="00976CF8" w:rsidRDefault="00A154EF" w:rsidP="00A154EF">
      <w:pPr>
        <w:ind w:firstLine="720"/>
        <w:rPr>
          <w:sz w:val="20"/>
          <w:szCs w:val="20"/>
        </w:rPr>
      </w:pPr>
      <w:r w:rsidRPr="00976CF8">
        <w:rPr>
          <w:sz w:val="20"/>
          <w:szCs w:val="20"/>
        </w:rPr>
        <w:t xml:space="preserve">D.2 </w:t>
      </w:r>
      <w:r w:rsidRPr="00976CF8">
        <w:rPr>
          <w:sz w:val="20"/>
          <w:szCs w:val="20"/>
        </w:rPr>
        <w:tab/>
        <w:t>Curricula and practices that have proven to be effective within specific disciplines are employed.</w:t>
      </w:r>
    </w:p>
    <w:p w14:paraId="574C5ED3" w14:textId="77777777" w:rsidR="00A154EF" w:rsidRPr="00976CF8" w:rsidRDefault="00A154EF" w:rsidP="00A154EF">
      <w:pPr>
        <w:ind w:left="1440" w:hanging="720"/>
        <w:rPr>
          <w:sz w:val="20"/>
          <w:szCs w:val="20"/>
        </w:rPr>
      </w:pPr>
      <w:r w:rsidRPr="00976CF8">
        <w:rPr>
          <w:sz w:val="20"/>
          <w:szCs w:val="20"/>
        </w:rPr>
        <w:t xml:space="preserve">D.3 </w:t>
      </w:r>
      <w:r w:rsidRPr="00976CF8">
        <w:rPr>
          <w:sz w:val="20"/>
          <w:szCs w:val="20"/>
        </w:rPr>
        <w:tab/>
        <w:t>The developmental education program addresses holistic development of all aspects of the student. Attention is paid to the social and emotional development of the students as well as to their cognitive growth.</w:t>
      </w:r>
    </w:p>
    <w:p w14:paraId="27DEAB75" w14:textId="77777777" w:rsidR="00A154EF" w:rsidRPr="00976CF8" w:rsidRDefault="00A154EF" w:rsidP="00A154EF">
      <w:pPr>
        <w:ind w:left="1440" w:hanging="720"/>
        <w:rPr>
          <w:sz w:val="20"/>
          <w:szCs w:val="20"/>
        </w:rPr>
      </w:pPr>
      <w:r w:rsidRPr="00976CF8">
        <w:rPr>
          <w:sz w:val="20"/>
          <w:szCs w:val="20"/>
        </w:rPr>
        <w:t xml:space="preserve">D.4 </w:t>
      </w:r>
      <w:r w:rsidRPr="00976CF8">
        <w:rPr>
          <w:sz w:val="20"/>
          <w:szCs w:val="20"/>
        </w:rPr>
        <w:tab/>
        <w:t>Culturally Responsive Teaching theory and practices are applied to all aspects of the developmental instructional programs and services.</w:t>
      </w:r>
    </w:p>
    <w:p w14:paraId="24646313" w14:textId="77777777" w:rsidR="00A154EF" w:rsidRPr="00976CF8" w:rsidRDefault="00A154EF" w:rsidP="00A154EF">
      <w:pPr>
        <w:ind w:firstLine="720"/>
        <w:rPr>
          <w:sz w:val="20"/>
          <w:szCs w:val="20"/>
        </w:rPr>
      </w:pPr>
      <w:r w:rsidRPr="00976CF8">
        <w:rPr>
          <w:sz w:val="20"/>
          <w:szCs w:val="20"/>
        </w:rPr>
        <w:t>D.5</w:t>
      </w:r>
      <w:r w:rsidRPr="00976CF8">
        <w:rPr>
          <w:sz w:val="20"/>
          <w:szCs w:val="20"/>
        </w:rPr>
        <w:tab/>
        <w:t>A high degree of structure is provided in developmental education courses.</w:t>
      </w:r>
    </w:p>
    <w:p w14:paraId="3A3992E4" w14:textId="77777777" w:rsidR="00A154EF" w:rsidRPr="00976CF8" w:rsidRDefault="00A154EF" w:rsidP="00A154EF">
      <w:pPr>
        <w:ind w:firstLine="720"/>
        <w:rPr>
          <w:sz w:val="20"/>
          <w:szCs w:val="20"/>
        </w:rPr>
      </w:pPr>
      <w:r w:rsidRPr="00976CF8">
        <w:rPr>
          <w:sz w:val="20"/>
          <w:szCs w:val="20"/>
        </w:rPr>
        <w:t xml:space="preserve">D.6 </w:t>
      </w:r>
      <w:r w:rsidRPr="00976CF8">
        <w:rPr>
          <w:sz w:val="20"/>
          <w:szCs w:val="20"/>
        </w:rPr>
        <w:tab/>
        <w:t>Developmental education faculty employ a variety of instructional methods to accommodate student diversity.</w:t>
      </w:r>
    </w:p>
    <w:p w14:paraId="4DC4F724" w14:textId="77777777" w:rsidR="00A154EF" w:rsidRPr="00976CF8" w:rsidRDefault="00A154EF" w:rsidP="00A154EF">
      <w:pPr>
        <w:ind w:firstLine="720"/>
        <w:rPr>
          <w:sz w:val="20"/>
          <w:szCs w:val="20"/>
        </w:rPr>
      </w:pPr>
      <w:r w:rsidRPr="00976CF8">
        <w:rPr>
          <w:sz w:val="20"/>
          <w:szCs w:val="20"/>
        </w:rPr>
        <w:t xml:space="preserve">D.7 </w:t>
      </w:r>
      <w:r w:rsidRPr="00976CF8">
        <w:rPr>
          <w:sz w:val="20"/>
          <w:szCs w:val="20"/>
        </w:rPr>
        <w:tab/>
        <w:t>Programs align entry/exit skills among levels and link course content to college-level performance requirements.</w:t>
      </w:r>
    </w:p>
    <w:p w14:paraId="1849F067" w14:textId="77777777" w:rsidR="00A154EF" w:rsidRPr="00976CF8" w:rsidRDefault="00A154EF" w:rsidP="00A154EF">
      <w:pPr>
        <w:ind w:firstLine="720"/>
        <w:rPr>
          <w:sz w:val="20"/>
          <w:szCs w:val="20"/>
        </w:rPr>
      </w:pPr>
      <w:r w:rsidRPr="00976CF8">
        <w:rPr>
          <w:sz w:val="20"/>
          <w:szCs w:val="20"/>
        </w:rPr>
        <w:t xml:space="preserve">D.8 </w:t>
      </w:r>
      <w:r w:rsidRPr="00976CF8">
        <w:rPr>
          <w:sz w:val="20"/>
          <w:szCs w:val="20"/>
        </w:rPr>
        <w:tab/>
        <w:t>Developmental faculty routinely share instructional strategies.</w:t>
      </w:r>
    </w:p>
    <w:p w14:paraId="67986E77" w14:textId="77777777" w:rsidR="00A154EF" w:rsidRPr="00976CF8" w:rsidRDefault="00A154EF" w:rsidP="00A154EF">
      <w:pPr>
        <w:ind w:firstLine="720"/>
        <w:rPr>
          <w:sz w:val="20"/>
          <w:szCs w:val="20"/>
        </w:rPr>
      </w:pPr>
      <w:r w:rsidRPr="00976CF8">
        <w:rPr>
          <w:sz w:val="20"/>
          <w:szCs w:val="20"/>
        </w:rPr>
        <w:t xml:space="preserve">D.9 </w:t>
      </w:r>
      <w:r w:rsidRPr="00976CF8">
        <w:rPr>
          <w:sz w:val="20"/>
          <w:szCs w:val="20"/>
        </w:rPr>
        <w:tab/>
        <w:t>Faculty and advisors closely monitor student performance.</w:t>
      </w:r>
    </w:p>
    <w:p w14:paraId="5DD2BD45" w14:textId="77777777" w:rsidR="00A154EF" w:rsidRDefault="00A154EF" w:rsidP="00A154EF">
      <w:pPr>
        <w:ind w:firstLine="720"/>
        <w:rPr>
          <w:sz w:val="20"/>
          <w:szCs w:val="20"/>
        </w:rPr>
      </w:pPr>
      <w:r w:rsidRPr="00976CF8">
        <w:rPr>
          <w:sz w:val="20"/>
          <w:szCs w:val="20"/>
        </w:rPr>
        <w:t xml:space="preserve">D.10 </w:t>
      </w:r>
      <w:r w:rsidRPr="00976CF8">
        <w:rPr>
          <w:sz w:val="20"/>
          <w:szCs w:val="20"/>
        </w:rPr>
        <w:tab/>
        <w:t>Programs provide comprehensive academic support mechanisms, including the use of trained tutors.</w:t>
      </w:r>
    </w:p>
    <w:p w14:paraId="78B3EB6F" w14:textId="77777777" w:rsidR="00A154EF" w:rsidRPr="008D3D39" w:rsidRDefault="00A154EF" w:rsidP="00A154EF">
      <w:pPr>
        <w:rPr>
          <w:rFonts w:ascii="Arial" w:hAnsi="Arial" w:cs="Arial"/>
          <w:sz w:val="20"/>
        </w:rPr>
        <w:sectPr w:rsidR="00A154EF" w:rsidRPr="008D3D39" w:rsidSect="00A154EF">
          <w:type w:val="continuous"/>
          <w:pgSz w:w="15840" w:h="12240" w:orient="landscape" w:code="1"/>
          <w:pgMar w:top="720" w:right="720" w:bottom="720" w:left="720" w:header="720" w:footer="720" w:gutter="0"/>
          <w:cols w:space="720"/>
          <w:titlePg/>
        </w:sectPr>
      </w:pPr>
      <w:r>
        <w:rPr>
          <w:sz w:val="20"/>
          <w:szCs w:val="20"/>
        </w:rPr>
        <w:br w:type="page"/>
      </w:r>
    </w:p>
    <w:p w14:paraId="295C0CB1" w14:textId="77777777"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0"/>
        </w:rPr>
      </w:pPr>
      <w:r w:rsidRPr="00962060">
        <w:rPr>
          <w:rFonts w:ascii="Times" w:hAnsi="Times"/>
          <w:b/>
          <w:sz w:val="20"/>
        </w:rPr>
        <w:lastRenderedPageBreak/>
        <w:t>Request for Foundation Skills Funds</w:t>
      </w:r>
    </w:p>
    <w:p w14:paraId="4B5FB672" w14:textId="77777777" w:rsidR="004F5748" w:rsidRPr="00962060" w:rsidRDefault="004F5748"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0"/>
        </w:rPr>
      </w:pPr>
      <w:r>
        <w:rPr>
          <w:rFonts w:ascii="Times" w:hAnsi="Times"/>
          <w:b/>
          <w:sz w:val="20"/>
        </w:rPr>
        <w:t>2017-18</w:t>
      </w:r>
    </w:p>
    <w:p w14:paraId="31E70C94"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
    <w:p w14:paraId="07DA6974" w14:textId="77777777"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
    <w:p w14:paraId="610C38E4" w14:textId="6F89E802" w:rsidR="00A154EF" w:rsidRPr="00962060" w:rsidRDefault="00A154EF" w:rsidP="003157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sidRPr="00962060">
        <w:rPr>
          <w:rFonts w:ascii="Times" w:hAnsi="Times"/>
          <w:b/>
          <w:sz w:val="20"/>
        </w:rPr>
        <w:t>Title of Proposal:</w:t>
      </w:r>
      <w:r w:rsidR="00F045B7" w:rsidRPr="00F045B7">
        <w:rPr>
          <w:rFonts w:asciiTheme="minorHAnsi" w:eastAsiaTheme="minorHAnsi" w:hAnsiTheme="minorHAnsi" w:cstheme="minorBidi"/>
          <w:sz w:val="22"/>
          <w:szCs w:val="22"/>
        </w:rPr>
        <w:t xml:space="preserve"> </w:t>
      </w:r>
      <w:r w:rsidR="003157B9" w:rsidRPr="003157B9">
        <w:rPr>
          <w:rFonts w:ascii="Times" w:hAnsi="Times"/>
          <w:b/>
          <w:sz w:val="20"/>
        </w:rPr>
        <w:t>Math Community of Practice</w:t>
      </w:r>
      <w:r w:rsidR="003157B9">
        <w:rPr>
          <w:rFonts w:ascii="Times" w:hAnsi="Times"/>
          <w:b/>
          <w:sz w:val="20"/>
        </w:rPr>
        <w:t xml:space="preserve">: </w:t>
      </w:r>
      <w:r w:rsidR="003157B9" w:rsidRPr="003157B9">
        <w:rPr>
          <w:rFonts w:ascii="Times" w:hAnsi="Times"/>
          <w:b/>
          <w:sz w:val="20"/>
        </w:rPr>
        <w:t>Teaching “Statistics with Support”</w:t>
      </w:r>
      <w:r w:rsidRPr="00962060">
        <w:rPr>
          <w:rFonts w:ascii="Times" w:hAnsi="Times"/>
          <w:b/>
          <w:sz w:val="20"/>
        </w:rPr>
        <w:tab/>
      </w:r>
      <w:proofErr w:type="gramStart"/>
      <w:r w:rsidRPr="00962060">
        <w:rPr>
          <w:rFonts w:ascii="Times" w:hAnsi="Times"/>
          <w:b/>
          <w:sz w:val="20"/>
        </w:rPr>
        <w:t>Date:_</w:t>
      </w:r>
      <w:proofErr w:type="gramEnd"/>
      <w:r w:rsidRPr="00962060">
        <w:rPr>
          <w:rFonts w:ascii="Times" w:hAnsi="Times"/>
          <w:b/>
          <w:sz w:val="20"/>
        </w:rPr>
        <w:t>___</w:t>
      </w:r>
      <w:r w:rsidR="00F045B7">
        <w:rPr>
          <w:rFonts w:ascii="Times" w:hAnsi="Times"/>
          <w:b/>
          <w:sz w:val="20"/>
        </w:rPr>
        <w:t>9/25</w:t>
      </w:r>
      <w:r w:rsidR="006A33E4">
        <w:rPr>
          <w:rFonts w:ascii="Times" w:hAnsi="Times"/>
          <w:b/>
          <w:sz w:val="20"/>
        </w:rPr>
        <w:t>/19</w:t>
      </w:r>
      <w:r w:rsidRPr="00962060">
        <w:rPr>
          <w:rFonts w:ascii="Times" w:hAnsi="Times"/>
          <w:b/>
          <w:sz w:val="20"/>
        </w:rPr>
        <w:t>_____________</w:t>
      </w:r>
      <w:r w:rsidRPr="00962060">
        <w:rPr>
          <w:rFonts w:ascii="Times" w:hAnsi="Times"/>
          <w:b/>
          <w:sz w:val="20"/>
        </w:rPr>
        <w:tab/>
        <w:t xml:space="preserve">Academic </w:t>
      </w:r>
      <w:proofErr w:type="spellStart"/>
      <w:r w:rsidRPr="00962060">
        <w:rPr>
          <w:rFonts w:ascii="Times" w:hAnsi="Times"/>
          <w:b/>
          <w:sz w:val="20"/>
        </w:rPr>
        <w:t>Year:__</w:t>
      </w:r>
      <w:r w:rsidR="00F045B7">
        <w:rPr>
          <w:rFonts w:ascii="Times" w:hAnsi="Times"/>
          <w:b/>
          <w:sz w:val="20"/>
        </w:rPr>
        <w:t>Fall</w:t>
      </w:r>
      <w:proofErr w:type="spellEnd"/>
      <w:r w:rsidR="006A33E4">
        <w:rPr>
          <w:rFonts w:ascii="Times" w:hAnsi="Times"/>
          <w:b/>
          <w:sz w:val="20"/>
        </w:rPr>
        <w:t xml:space="preserve"> ‘19</w:t>
      </w:r>
      <w:r w:rsidRPr="00962060">
        <w:rPr>
          <w:rFonts w:ascii="Times" w:hAnsi="Times"/>
          <w:b/>
          <w:sz w:val="20"/>
        </w:rPr>
        <w:t>________</w:t>
      </w:r>
    </w:p>
    <w:p w14:paraId="2CEF740C"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p>
    <w:p w14:paraId="7943B571" w14:textId="26F8CFA8"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0"/>
        </w:rPr>
      </w:pPr>
      <w:r w:rsidRPr="00962060">
        <w:rPr>
          <w:rFonts w:ascii="Times" w:hAnsi="Times"/>
          <w:b/>
          <w:sz w:val="20"/>
        </w:rPr>
        <w:t>Persons Requesting Funds: ____</w:t>
      </w:r>
      <w:r w:rsidR="006A33E4">
        <w:rPr>
          <w:rFonts w:ascii="Times" w:hAnsi="Times"/>
          <w:b/>
          <w:sz w:val="20"/>
        </w:rPr>
        <w:t xml:space="preserve">Ian Latta, </w:t>
      </w:r>
      <w:r w:rsidR="00F045B7">
        <w:rPr>
          <w:rFonts w:ascii="Times" w:hAnsi="Times"/>
          <w:b/>
          <w:sz w:val="20"/>
        </w:rPr>
        <w:t>Kathy Williamson</w:t>
      </w:r>
      <w:r w:rsidRPr="00962060">
        <w:rPr>
          <w:rFonts w:ascii="Times" w:hAnsi="Times"/>
          <w:b/>
          <w:sz w:val="20"/>
        </w:rPr>
        <w:t>____________________________</w:t>
      </w:r>
      <w:r w:rsidRPr="00962060">
        <w:rPr>
          <w:rFonts w:ascii="Times" w:hAnsi="Times"/>
          <w:b/>
          <w:sz w:val="20"/>
        </w:rPr>
        <w:tab/>
      </w:r>
      <w:proofErr w:type="spellStart"/>
      <w:r w:rsidRPr="00962060">
        <w:rPr>
          <w:rFonts w:ascii="Times" w:hAnsi="Times"/>
          <w:b/>
          <w:sz w:val="20"/>
        </w:rPr>
        <w:t>Division:________</w:t>
      </w:r>
      <w:r w:rsidR="00F045B7">
        <w:rPr>
          <w:rFonts w:ascii="Times" w:hAnsi="Times"/>
          <w:b/>
          <w:sz w:val="20"/>
        </w:rPr>
        <w:t>Math</w:t>
      </w:r>
      <w:proofErr w:type="spellEnd"/>
      <w:r w:rsidRPr="00962060">
        <w:rPr>
          <w:rFonts w:ascii="Times" w:hAnsi="Times"/>
          <w:b/>
          <w:sz w:val="20"/>
        </w:rPr>
        <w:t>_____________________</w:t>
      </w:r>
    </w:p>
    <w:p w14:paraId="35949C06" w14:textId="77777777"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p w14:paraId="21326248"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tbl>
      <w:tblPr>
        <w:tblW w:w="0" w:type="auto"/>
        <w:tblBorders>
          <w:top w:val="nil"/>
          <w:left w:val="nil"/>
          <w:right w:val="nil"/>
        </w:tblBorders>
        <w:tblLayout w:type="fixed"/>
        <w:tblLook w:val="0000" w:firstRow="0" w:lastRow="0" w:firstColumn="0" w:lastColumn="0" w:noHBand="0" w:noVBand="0"/>
      </w:tblPr>
      <w:tblGrid>
        <w:gridCol w:w="6288"/>
        <w:gridCol w:w="6641"/>
      </w:tblGrid>
      <w:tr w:rsidR="00A154EF" w:rsidRPr="00962060" w14:paraId="435BD16B" w14:textId="77777777">
        <w:tc>
          <w:tcPr>
            <w:tcW w:w="6288" w:type="dxa"/>
            <w:tcBorders>
              <w:top w:val="single" w:sz="4" w:space="0" w:color="000000"/>
              <w:left w:val="single" w:sz="4" w:space="0" w:color="000000"/>
              <w:bottom w:val="single" w:sz="4" w:space="0" w:color="000000"/>
              <w:right w:val="single" w:sz="4" w:space="0" w:color="000000"/>
            </w:tcBorders>
          </w:tcPr>
          <w:p w14:paraId="24F11E4D"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1. Planned Action (Brief description of project/activity including list of components)</w:t>
            </w:r>
            <w:r>
              <w:rPr>
                <w:rFonts w:ascii="Times" w:hAnsi="Times"/>
                <w:sz w:val="20"/>
              </w:rPr>
              <w:t xml:space="preserve"> and data to indicate need for action</w:t>
            </w:r>
          </w:p>
        </w:tc>
        <w:tc>
          <w:tcPr>
            <w:tcW w:w="6641" w:type="dxa"/>
            <w:tcBorders>
              <w:top w:val="single" w:sz="4" w:space="0" w:color="000000"/>
              <w:left w:val="single" w:sz="4" w:space="0" w:color="000000"/>
              <w:bottom w:val="single" w:sz="4" w:space="0" w:color="000000"/>
              <w:right w:val="single" w:sz="4" w:space="0" w:color="000000"/>
            </w:tcBorders>
          </w:tcPr>
          <w:p w14:paraId="7A5A894F" w14:textId="1D3D0E0E" w:rsidR="00371AFB" w:rsidRPr="00F045B7" w:rsidRDefault="003157B9" w:rsidP="00F04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 xml:space="preserve"> </w:t>
            </w:r>
            <w:r w:rsidRPr="003157B9">
              <w:rPr>
                <w:rFonts w:ascii="Times" w:hAnsi="Times"/>
                <w:kern w:val="1"/>
                <w:sz w:val="20"/>
              </w:rPr>
              <w:t xml:space="preserve">For the past 3 years, using BSSOT funding, we have been running a Community of Practice in the math department.  Initially, we focused on the creation and execution of new accelerated algebra courses, based on our proposal for the grant funding.  Once AB705 was introduced, we shifted our focus within this group to work on Support Courses for our first level, transfer level math courses.  Now, we are still meeting every Friday, 930-1130 am (usually in the Math Lab, once a month at Merritt College) to continue to work on Statistics with Support curriculum, scheduling, managing of technology (online textbook, Canvas, Desmos, Google Sheets, Excel, TI-84 calculators, </w:t>
            </w:r>
            <w:proofErr w:type="spellStart"/>
            <w:r w:rsidRPr="003157B9">
              <w:rPr>
                <w:rFonts w:ascii="Times" w:hAnsi="Times"/>
                <w:kern w:val="1"/>
                <w:sz w:val="20"/>
              </w:rPr>
              <w:t>etc</w:t>
            </w:r>
            <w:proofErr w:type="spellEnd"/>
            <w:r w:rsidRPr="003157B9">
              <w:rPr>
                <w:rFonts w:ascii="Times" w:hAnsi="Times"/>
                <w:kern w:val="1"/>
                <w:sz w:val="20"/>
              </w:rPr>
              <w:t xml:space="preserve">…) and working through in class activities to help instructors create an active environment for students.  We never run out of things to discuss.  We have created and curated many documents, activities, schedules, how to documents, study skills activities, projects, data sets, etc. within this group and would like to continue this work for this academic year (and beyond!).  At the end of last semester, we also held a workshop to help introduce new instructors to teaching statistics, with lots of instruction/guidance from folks in this group.  We feel like we accomplish a lot and that we learn a lot from each other, that we can bring back to our classrooms.  In the past, we always paid our part time faculty to attend these meetings, with some extra time allotted to “homework”.  </w:t>
            </w:r>
          </w:p>
          <w:p w14:paraId="7E52A39E" w14:textId="77777777" w:rsidR="00371AFB" w:rsidRPr="00962060" w:rsidRDefault="00371AF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p>
        </w:tc>
      </w:tr>
      <w:tr w:rsidR="00A154EF" w:rsidRPr="00962060" w14:paraId="36753897" w14:textId="77777777">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347DDACD"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 xml:space="preserve">2. Goal and Activity Addressed from Foundation Skills Planning Matrix </w:t>
            </w:r>
          </w:p>
        </w:tc>
        <w:tc>
          <w:tcPr>
            <w:tcW w:w="6641" w:type="dxa"/>
            <w:tcBorders>
              <w:top w:val="single" w:sz="4" w:space="0" w:color="000000"/>
              <w:left w:val="single" w:sz="4" w:space="0" w:color="000000"/>
              <w:bottom w:val="single" w:sz="4" w:space="0" w:color="000000"/>
              <w:right w:val="single" w:sz="4" w:space="0" w:color="000000"/>
            </w:tcBorders>
          </w:tcPr>
          <w:p w14:paraId="5B3FB7A6" w14:textId="3E1E4404" w:rsidR="00A154EF" w:rsidRPr="00962060" w:rsidRDefault="00F045B7" w:rsidP="00F045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sz w:val="20"/>
              </w:rPr>
              <w:t xml:space="preserve"> </w:t>
            </w:r>
            <w:r w:rsidRPr="00F045B7">
              <w:rPr>
                <w:sz w:val="20"/>
              </w:rPr>
              <w:t>Continue support of basic skills learning communities and basic skills supplemental instruction.</w:t>
            </w:r>
          </w:p>
        </w:tc>
      </w:tr>
      <w:tr w:rsidR="00A154EF" w:rsidRPr="00962060" w14:paraId="616B59F4" w14:textId="77777777">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4A08D82A"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3. Effective Practice and/or Strategy</w:t>
            </w:r>
            <w:r>
              <w:rPr>
                <w:rFonts w:ascii="Times" w:hAnsi="Times"/>
                <w:sz w:val="20"/>
              </w:rPr>
              <w:t xml:space="preserve"> </w:t>
            </w:r>
            <w:r w:rsidRPr="00962060">
              <w:rPr>
                <w:rFonts w:ascii="Times" w:hAnsi="Times"/>
                <w:sz w:val="20"/>
              </w:rPr>
              <w:t xml:space="preserve"> </w:t>
            </w:r>
          </w:p>
        </w:tc>
        <w:tc>
          <w:tcPr>
            <w:tcW w:w="6641" w:type="dxa"/>
            <w:tcBorders>
              <w:top w:val="single" w:sz="4" w:space="0" w:color="000000"/>
              <w:left w:val="single" w:sz="4" w:space="0" w:color="000000"/>
              <w:bottom w:val="single" w:sz="4" w:space="0" w:color="000000"/>
              <w:right w:val="single" w:sz="4" w:space="0" w:color="000000"/>
            </w:tcBorders>
          </w:tcPr>
          <w:p w14:paraId="246F112B" w14:textId="77777777" w:rsidR="00F045B7" w:rsidRPr="00F045B7" w:rsidRDefault="00F045B7" w:rsidP="00F045B7">
            <w:pPr>
              <w:rPr>
                <w:sz w:val="20"/>
                <w:szCs w:val="20"/>
              </w:rPr>
            </w:pPr>
            <w:r>
              <w:rPr>
                <w:sz w:val="20"/>
                <w:szCs w:val="20"/>
              </w:rPr>
              <w:t xml:space="preserve"> </w:t>
            </w:r>
            <w:r w:rsidRPr="00F045B7">
              <w:rPr>
                <w:sz w:val="20"/>
                <w:szCs w:val="20"/>
              </w:rPr>
              <w:t xml:space="preserve">D.1 </w:t>
            </w:r>
            <w:r w:rsidRPr="00F045B7">
              <w:rPr>
                <w:sz w:val="20"/>
                <w:szCs w:val="20"/>
              </w:rPr>
              <w:tab/>
              <w:t>Sound principles of learning theory are applied in the design/delivery of courses in the developmental program.</w:t>
            </w:r>
          </w:p>
          <w:p w14:paraId="53F25C96" w14:textId="77777777" w:rsidR="00F045B7" w:rsidRPr="00F045B7" w:rsidRDefault="00F045B7" w:rsidP="00F045B7">
            <w:pPr>
              <w:rPr>
                <w:sz w:val="20"/>
                <w:szCs w:val="20"/>
              </w:rPr>
            </w:pPr>
            <w:r w:rsidRPr="00F045B7">
              <w:rPr>
                <w:sz w:val="20"/>
                <w:szCs w:val="20"/>
              </w:rPr>
              <w:t xml:space="preserve">D.2 </w:t>
            </w:r>
            <w:r w:rsidRPr="00F045B7">
              <w:rPr>
                <w:sz w:val="20"/>
                <w:szCs w:val="20"/>
              </w:rPr>
              <w:tab/>
              <w:t>Curricula and practices that have proven to be effective within specific disciplines are employed.</w:t>
            </w:r>
          </w:p>
          <w:p w14:paraId="72E60DF2" w14:textId="77777777" w:rsidR="00F045B7" w:rsidRPr="00F045B7" w:rsidRDefault="00F045B7" w:rsidP="00F045B7">
            <w:pPr>
              <w:rPr>
                <w:sz w:val="20"/>
                <w:szCs w:val="20"/>
              </w:rPr>
            </w:pPr>
            <w:r w:rsidRPr="00F045B7">
              <w:rPr>
                <w:sz w:val="20"/>
                <w:szCs w:val="20"/>
              </w:rPr>
              <w:t xml:space="preserve">D.6 </w:t>
            </w:r>
            <w:r w:rsidRPr="00F045B7">
              <w:rPr>
                <w:sz w:val="20"/>
                <w:szCs w:val="20"/>
              </w:rPr>
              <w:tab/>
              <w:t>Developmental education faculty employ a variety of instructional methods to accommodate student diversity.</w:t>
            </w:r>
          </w:p>
          <w:p w14:paraId="7EB1E416" w14:textId="77777777" w:rsidR="00F045B7" w:rsidRPr="00F045B7" w:rsidRDefault="00F045B7" w:rsidP="00F045B7">
            <w:pPr>
              <w:rPr>
                <w:sz w:val="20"/>
                <w:szCs w:val="20"/>
              </w:rPr>
            </w:pPr>
            <w:r w:rsidRPr="00F045B7">
              <w:rPr>
                <w:sz w:val="20"/>
                <w:szCs w:val="20"/>
              </w:rPr>
              <w:t xml:space="preserve">D.7 </w:t>
            </w:r>
            <w:r w:rsidRPr="00F045B7">
              <w:rPr>
                <w:sz w:val="20"/>
                <w:szCs w:val="20"/>
              </w:rPr>
              <w:tab/>
              <w:t>Programs align entry/exit skills among levels and link course content to college-level performance requirements.</w:t>
            </w:r>
          </w:p>
          <w:p w14:paraId="1E6D47E2" w14:textId="46FA27E4" w:rsidR="00A154EF" w:rsidRPr="00F045B7" w:rsidRDefault="00F045B7" w:rsidP="00F045B7">
            <w:pPr>
              <w:rPr>
                <w:sz w:val="20"/>
                <w:szCs w:val="20"/>
              </w:rPr>
            </w:pPr>
            <w:r w:rsidRPr="00F045B7">
              <w:rPr>
                <w:sz w:val="20"/>
                <w:szCs w:val="20"/>
              </w:rPr>
              <w:t xml:space="preserve">D.8 </w:t>
            </w:r>
            <w:r w:rsidRPr="00F045B7">
              <w:rPr>
                <w:sz w:val="20"/>
                <w:szCs w:val="20"/>
              </w:rPr>
              <w:tab/>
              <w:t>Developmental faculty routinely share instructional strategies.</w:t>
            </w:r>
          </w:p>
        </w:tc>
      </w:tr>
      <w:tr w:rsidR="00A154EF" w:rsidRPr="00962060" w14:paraId="6826B38B" w14:textId="77777777">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6E66CFF6"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 xml:space="preserve">4. New, Change or Expansion* </w:t>
            </w:r>
          </w:p>
        </w:tc>
        <w:tc>
          <w:tcPr>
            <w:tcW w:w="6641" w:type="dxa"/>
            <w:tcBorders>
              <w:top w:val="single" w:sz="4" w:space="0" w:color="000000"/>
              <w:left w:val="single" w:sz="4" w:space="0" w:color="000000"/>
              <w:bottom w:val="single" w:sz="4" w:space="0" w:color="000000"/>
              <w:right w:val="single" w:sz="4" w:space="0" w:color="000000"/>
            </w:tcBorders>
          </w:tcPr>
          <w:p w14:paraId="794506E7" w14:textId="62521B90" w:rsidR="00A154EF" w:rsidRPr="00962060" w:rsidRDefault="00F045B7"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Expansion</w:t>
            </w:r>
          </w:p>
        </w:tc>
      </w:tr>
      <w:tr w:rsidR="00A154EF" w:rsidRPr="00962060" w14:paraId="44B9CC2E" w14:textId="77777777">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2FC2BD6E"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5. Expected Outcomes</w:t>
            </w:r>
          </w:p>
        </w:tc>
        <w:tc>
          <w:tcPr>
            <w:tcW w:w="6641" w:type="dxa"/>
            <w:tcBorders>
              <w:top w:val="single" w:sz="4" w:space="0" w:color="000000"/>
              <w:left w:val="single" w:sz="4" w:space="0" w:color="000000"/>
              <w:bottom w:val="single" w:sz="4" w:space="0" w:color="000000"/>
              <w:right w:val="single" w:sz="4" w:space="0" w:color="000000"/>
            </w:tcBorders>
          </w:tcPr>
          <w:p w14:paraId="14741798" w14:textId="04AC3627" w:rsidR="00A513DB" w:rsidRPr="00962060" w:rsidRDefault="00F045B7"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F045B7">
              <w:rPr>
                <w:rFonts w:ascii="Times" w:hAnsi="Times"/>
                <w:kern w:val="1"/>
                <w:sz w:val="20"/>
              </w:rPr>
              <w:t xml:space="preserve">  This could have a huge impact on our student population, as many students will need to take this course to transfer and with AB705, a lot more will be able to take this course right when they start at Laney.</w:t>
            </w:r>
          </w:p>
        </w:tc>
      </w:tr>
      <w:tr w:rsidR="00A154EF" w:rsidRPr="00962060" w14:paraId="7C9651AC" w14:textId="77777777">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26DACFC3"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 xml:space="preserve">6. Plan for Assessing, Documenting, Disseminating and Dialogue about </w:t>
            </w:r>
            <w:r w:rsidRPr="00962060">
              <w:rPr>
                <w:rFonts w:ascii="Times" w:hAnsi="Times"/>
                <w:sz w:val="20"/>
              </w:rPr>
              <w:lastRenderedPageBreak/>
              <w:t>Results*</w:t>
            </w:r>
          </w:p>
        </w:tc>
        <w:tc>
          <w:tcPr>
            <w:tcW w:w="6641" w:type="dxa"/>
            <w:tcBorders>
              <w:top w:val="single" w:sz="4" w:space="0" w:color="000000"/>
              <w:left w:val="single" w:sz="4" w:space="0" w:color="000000"/>
              <w:bottom w:val="single" w:sz="4" w:space="0" w:color="000000"/>
              <w:right w:val="single" w:sz="4" w:space="0" w:color="000000"/>
            </w:tcBorders>
          </w:tcPr>
          <w:p w14:paraId="6E9953E5" w14:textId="0B0E59CA" w:rsidR="00A513DB" w:rsidRDefault="00F045B7"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lastRenderedPageBreak/>
              <w:t>Survey of participating instructors.</w:t>
            </w:r>
          </w:p>
          <w:p w14:paraId="767B8B27" w14:textId="0E91D315" w:rsidR="00F045B7" w:rsidRPr="00962060" w:rsidRDefault="00F045B7"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lastRenderedPageBreak/>
              <w:t>Notes and materials from workshops to be recorded and shared with future instructors.</w:t>
            </w:r>
          </w:p>
        </w:tc>
      </w:tr>
      <w:tr w:rsidR="00A154EF" w:rsidRPr="00962060" w14:paraId="244DA2CF" w14:textId="77777777">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2DC83317"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lastRenderedPageBreak/>
              <w:t>7. Target Date for Completion</w:t>
            </w:r>
          </w:p>
        </w:tc>
        <w:tc>
          <w:tcPr>
            <w:tcW w:w="6641" w:type="dxa"/>
            <w:tcBorders>
              <w:top w:val="single" w:sz="4" w:space="0" w:color="000000"/>
              <w:left w:val="single" w:sz="4" w:space="0" w:color="000000"/>
              <w:bottom w:val="single" w:sz="4" w:space="0" w:color="000000"/>
              <w:right w:val="single" w:sz="4" w:space="0" w:color="000000"/>
            </w:tcBorders>
          </w:tcPr>
          <w:p w14:paraId="745CB9B7" w14:textId="215D2BE9" w:rsidR="00A154EF" w:rsidRPr="00962060" w:rsidRDefault="00A513DB"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5/25/</w:t>
            </w:r>
            <w:r w:rsidR="00F045B7">
              <w:rPr>
                <w:rFonts w:ascii="Times" w:hAnsi="Times"/>
                <w:kern w:val="1"/>
                <w:sz w:val="20"/>
              </w:rPr>
              <w:t>20</w:t>
            </w:r>
          </w:p>
        </w:tc>
      </w:tr>
      <w:tr w:rsidR="00A154EF" w:rsidRPr="00962060" w14:paraId="3744A2D7" w14:textId="77777777">
        <w:tblPrEx>
          <w:tblBorders>
            <w:top w:val="none" w:sz="0" w:space="0" w:color="auto"/>
          </w:tblBorders>
        </w:tblPrEx>
        <w:tc>
          <w:tcPr>
            <w:tcW w:w="6288" w:type="dxa"/>
            <w:tcBorders>
              <w:top w:val="single" w:sz="4" w:space="0" w:color="000000"/>
              <w:left w:val="single" w:sz="4" w:space="0" w:color="000000"/>
              <w:bottom w:val="single" w:sz="4" w:space="0" w:color="000000"/>
              <w:right w:val="single" w:sz="4" w:space="0" w:color="000000"/>
            </w:tcBorders>
          </w:tcPr>
          <w:p w14:paraId="516BA675"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sidRPr="00962060">
              <w:rPr>
                <w:rFonts w:ascii="Times" w:hAnsi="Times"/>
                <w:sz w:val="20"/>
              </w:rPr>
              <w:t>8. Responsible Persons/Dept.</w:t>
            </w:r>
          </w:p>
        </w:tc>
        <w:tc>
          <w:tcPr>
            <w:tcW w:w="6641" w:type="dxa"/>
            <w:tcBorders>
              <w:top w:val="single" w:sz="4" w:space="0" w:color="000000"/>
              <w:left w:val="single" w:sz="4" w:space="0" w:color="000000"/>
              <w:bottom w:val="single" w:sz="4" w:space="0" w:color="000000"/>
              <w:right w:val="single" w:sz="4" w:space="0" w:color="000000"/>
            </w:tcBorders>
          </w:tcPr>
          <w:p w14:paraId="29DDA661" w14:textId="4F0E5F1C" w:rsidR="00A154EF" w:rsidRPr="00962060" w:rsidRDefault="00F045B7"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kern w:val="1"/>
                <w:sz w:val="20"/>
              </w:rPr>
            </w:pPr>
            <w:r>
              <w:rPr>
                <w:rFonts w:ascii="Times" w:hAnsi="Times"/>
                <w:kern w:val="1"/>
                <w:sz w:val="20"/>
              </w:rPr>
              <w:t>Kathy Williamson, Math</w:t>
            </w:r>
          </w:p>
        </w:tc>
      </w:tr>
      <w:tr w:rsidR="00A154EF" w:rsidRPr="00962060" w14:paraId="65927BCC" w14:textId="77777777">
        <w:tc>
          <w:tcPr>
            <w:tcW w:w="6288" w:type="dxa"/>
            <w:tcBorders>
              <w:top w:val="single" w:sz="4" w:space="0" w:color="000000"/>
              <w:left w:val="single" w:sz="4" w:space="0" w:color="000000"/>
              <w:bottom w:val="single" w:sz="4" w:space="0" w:color="000000"/>
              <w:right w:val="single" w:sz="4" w:space="0" w:color="000000"/>
            </w:tcBorders>
          </w:tcPr>
          <w:p w14:paraId="5F27F682"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9. Specific Budget Amounts-Include Breakdown</w:t>
            </w:r>
            <w:r w:rsidRPr="00962060">
              <w:rPr>
                <w:rFonts w:ascii="Times" w:hAnsi="Times"/>
                <w:sz w:val="20"/>
                <w:szCs w:val="20"/>
              </w:rPr>
              <w:t>*</w:t>
            </w:r>
          </w:p>
        </w:tc>
        <w:tc>
          <w:tcPr>
            <w:tcW w:w="6641" w:type="dxa"/>
            <w:tcBorders>
              <w:top w:val="single" w:sz="4" w:space="0" w:color="000000"/>
              <w:left w:val="single" w:sz="4" w:space="0" w:color="000000"/>
              <w:bottom w:val="single" w:sz="4" w:space="0" w:color="000000"/>
              <w:right w:val="single" w:sz="4" w:space="0" w:color="000000"/>
            </w:tcBorders>
          </w:tcPr>
          <w:p w14:paraId="7C8A6D5D" w14:textId="66C68E2E" w:rsidR="00313524" w:rsidRPr="00962060" w:rsidRDefault="003157B9" w:rsidP="00F045B7">
            <w:pPr>
              <w:pStyle w:val="NormalWeb"/>
              <w:spacing w:before="0" w:beforeAutospacing="0" w:after="0" w:afterAutospacing="0"/>
              <w:rPr>
                <w:rFonts w:ascii="Times" w:hAnsi="Times"/>
                <w:kern w:val="1"/>
                <w:sz w:val="20"/>
              </w:rPr>
            </w:pPr>
            <w:r>
              <w:rPr>
                <w:rFonts w:ascii="Times" w:hAnsi="Times"/>
                <w:kern w:val="1"/>
                <w:sz w:val="20"/>
              </w:rPr>
              <w:t xml:space="preserve"> </w:t>
            </w:r>
            <w:r w:rsidRPr="003157B9">
              <w:rPr>
                <w:rFonts w:ascii="Times" w:hAnsi="Times"/>
                <w:kern w:val="1"/>
                <w:sz w:val="20"/>
              </w:rPr>
              <w:t>We would like to continue to pay our Part Time faculty to attend these meetings.  We would like to request to pay them $1500 per semester (or $3000 for the year).  I would like to note that this is less than $50 per hour (at $50 per hour, for 2 hours per week, for 17 weeks, we would get $1,700) and does not allow for “homework” time. Currently, we have 4 such faculty from Laney (</w:t>
            </w:r>
            <w:proofErr w:type="spellStart"/>
            <w:r w:rsidRPr="003157B9">
              <w:rPr>
                <w:rFonts w:ascii="Times" w:hAnsi="Times"/>
                <w:kern w:val="1"/>
                <w:sz w:val="20"/>
              </w:rPr>
              <w:t>Uchechris</w:t>
            </w:r>
            <w:proofErr w:type="spellEnd"/>
            <w:r w:rsidRPr="003157B9">
              <w:rPr>
                <w:rFonts w:ascii="Times" w:hAnsi="Times"/>
                <w:kern w:val="1"/>
                <w:sz w:val="20"/>
              </w:rPr>
              <w:t xml:space="preserve"> </w:t>
            </w:r>
            <w:proofErr w:type="spellStart"/>
            <w:r w:rsidRPr="003157B9">
              <w:rPr>
                <w:rFonts w:ascii="Times" w:hAnsi="Times"/>
                <w:kern w:val="1"/>
                <w:sz w:val="20"/>
              </w:rPr>
              <w:t>Okpalaugo</w:t>
            </w:r>
            <w:proofErr w:type="spellEnd"/>
            <w:r w:rsidRPr="003157B9">
              <w:rPr>
                <w:rFonts w:ascii="Times" w:hAnsi="Times"/>
                <w:kern w:val="1"/>
                <w:sz w:val="20"/>
              </w:rPr>
              <w:t xml:space="preserve">, Anna Werner, </w:t>
            </w:r>
            <w:proofErr w:type="spellStart"/>
            <w:r w:rsidRPr="003157B9">
              <w:rPr>
                <w:rFonts w:ascii="Times" w:hAnsi="Times"/>
                <w:kern w:val="1"/>
                <w:sz w:val="20"/>
              </w:rPr>
              <w:t>Efram</w:t>
            </w:r>
            <w:proofErr w:type="spellEnd"/>
            <w:r w:rsidRPr="003157B9">
              <w:rPr>
                <w:rFonts w:ascii="Times" w:hAnsi="Times"/>
                <w:kern w:val="1"/>
                <w:sz w:val="20"/>
              </w:rPr>
              <w:t xml:space="preserve"> </w:t>
            </w:r>
            <w:proofErr w:type="spellStart"/>
            <w:r w:rsidRPr="003157B9">
              <w:rPr>
                <w:rFonts w:ascii="Times" w:hAnsi="Times"/>
                <w:kern w:val="1"/>
                <w:sz w:val="20"/>
              </w:rPr>
              <w:t>Rensi</w:t>
            </w:r>
            <w:proofErr w:type="spellEnd"/>
            <w:r w:rsidRPr="003157B9">
              <w:rPr>
                <w:rFonts w:ascii="Times" w:hAnsi="Times"/>
                <w:kern w:val="1"/>
                <w:sz w:val="20"/>
              </w:rPr>
              <w:t xml:space="preserve"> and Tony Tran), so we are requesting $12,000 for the year.  </w:t>
            </w:r>
            <w:bookmarkStart w:id="0" w:name="_GoBack"/>
            <w:bookmarkEnd w:id="0"/>
          </w:p>
        </w:tc>
      </w:tr>
    </w:tbl>
    <w:p w14:paraId="3FA43A6B" w14:textId="77777777"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1A61F7A3"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3B65D6BF"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Other required Institutional Resources (e.g. Facilities):</w:t>
      </w:r>
    </w:p>
    <w:p w14:paraId="4CEC2F82" w14:textId="77777777" w:rsidR="00A154EF"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1BE76B11"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180320AD"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Other Funding Sources:</w:t>
      </w:r>
    </w:p>
    <w:p w14:paraId="4B095AD9"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p>
    <w:p w14:paraId="40EF140B" w14:textId="77777777" w:rsidR="00A154EF" w:rsidRPr="00962060" w:rsidRDefault="00A154EF" w:rsidP="00A154EF">
      <w:pPr>
        <w:pStyle w:val="z-TopofForm"/>
        <w:rPr>
          <w:rFonts w:ascii="Times" w:hAnsi="Times"/>
          <w:sz w:val="20"/>
        </w:rPr>
      </w:pPr>
      <w:r w:rsidRPr="00962060">
        <w:rPr>
          <w:rFonts w:ascii="Times" w:hAnsi="Times"/>
          <w:sz w:val="20"/>
        </w:rPr>
        <w:t>Top of Form</w:t>
      </w:r>
    </w:p>
    <w:p w14:paraId="2EE0C257" w14:textId="77777777" w:rsidR="00A154EF" w:rsidRPr="00962060" w:rsidRDefault="00A154EF" w:rsidP="00A154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0"/>
        </w:rPr>
      </w:pPr>
      <w:r w:rsidRPr="00962060">
        <w:rPr>
          <w:rFonts w:ascii="Times" w:hAnsi="Times"/>
          <w:sz w:val="20"/>
        </w:rPr>
        <w:t xml:space="preserve">Check here if additional narrative is attached:  </w:t>
      </w:r>
      <w:r w:rsidRPr="00962060">
        <w:rPr>
          <w:rFonts w:ascii="Times" w:hAnsi="Times"/>
          <w:sz w:val="20"/>
        </w:rPr>
        <w:fldChar w:fldCharType="begin"/>
      </w:r>
      <w:r w:rsidRPr="00962060">
        <w:rPr>
          <w:rFonts w:ascii="Times" w:hAnsi="Times"/>
          <w:sz w:val="20"/>
        </w:rPr>
        <w:instrText xml:space="preserve"> </w:instrText>
      </w:r>
      <w:r w:rsidRPr="00962060">
        <w:rPr>
          <w:rFonts w:ascii="Times" w:hAnsi="Times"/>
          <w:sz w:val="20"/>
        </w:rPr>
        <w:fldChar w:fldCharType="begin"/>
      </w:r>
      <w:r w:rsidRPr="00962060">
        <w:rPr>
          <w:rFonts w:ascii="Times" w:hAnsi="Times"/>
          <w:sz w:val="20"/>
        </w:rPr>
        <w:instrText xml:space="preserve"> PRIVATE "&lt;INPUT TYPE=\"CHECKBOX\" NAME=\"check\"&gt;" </w:instrText>
      </w:r>
      <w:r w:rsidRPr="00962060">
        <w:rPr>
          <w:rFonts w:ascii="Times" w:hAnsi="Times"/>
          <w:sz w:val="20"/>
        </w:rPr>
        <w:fldChar w:fldCharType="end"/>
      </w:r>
      <w:r w:rsidRPr="00962060">
        <w:rPr>
          <w:rFonts w:ascii="Times" w:hAnsi="Times"/>
          <w:sz w:val="20"/>
        </w:rPr>
        <w:instrText xml:space="preserve">MACROBUTTON HTMLDirect </w:instrText>
      </w:r>
      <w:r w:rsidR="007E72D0" w:rsidRPr="00962060">
        <w:rPr>
          <w:rFonts w:ascii="Times" w:hAnsi="Times"/>
          <w:noProof/>
          <w:sz w:val="20"/>
        </w:rPr>
        <w:drawing>
          <wp:inline distT="0" distB="0" distL="0" distR="0" wp14:anchorId="156260F0" wp14:editId="7A2D9680">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962060">
        <w:rPr>
          <w:rFonts w:ascii="Times" w:hAnsi="Times"/>
          <w:sz w:val="20"/>
        </w:rPr>
        <w:fldChar w:fldCharType="end"/>
      </w:r>
    </w:p>
    <w:p w14:paraId="7F8C3CFF" w14:textId="77777777" w:rsidR="00A154EF" w:rsidRPr="00962060" w:rsidRDefault="00A154EF" w:rsidP="00A154EF">
      <w:pPr>
        <w:pStyle w:val="z-BottomofForm"/>
      </w:pPr>
      <w:r>
        <w:t>Bottom of For</w:t>
      </w:r>
    </w:p>
    <w:p w14:paraId="420D0816" w14:textId="77777777" w:rsidR="00A154EF" w:rsidRPr="009E783D" w:rsidRDefault="00A154EF" w:rsidP="00A154EF">
      <w:pPr>
        <w:keepLines/>
        <w:rPr>
          <w:b/>
          <w:i/>
          <w:sz w:val="20"/>
          <w:szCs w:val="20"/>
        </w:rPr>
      </w:pPr>
      <w:r w:rsidRPr="009E783D">
        <w:rPr>
          <w:b/>
          <w:i/>
          <w:sz w:val="20"/>
          <w:szCs w:val="20"/>
        </w:rPr>
        <w:t>For Foundation Skills Committee Use Only:</w:t>
      </w:r>
    </w:p>
    <w:p w14:paraId="08FBFACE" w14:textId="77777777" w:rsidR="00A154EF" w:rsidRPr="009E783D" w:rsidRDefault="00A154EF" w:rsidP="00A154EF">
      <w:pPr>
        <w:keepLines/>
        <w:rPr>
          <w:b/>
          <w:i/>
          <w:sz w:val="20"/>
          <w:szCs w:val="20"/>
        </w:rPr>
      </w:pPr>
    </w:p>
    <w:p w14:paraId="45D156E6" w14:textId="77777777" w:rsidR="00A154EF" w:rsidRDefault="00A154EF" w:rsidP="00A154EF">
      <w:pPr>
        <w:keepLines/>
        <w:rPr>
          <w:sz w:val="20"/>
          <w:szCs w:val="20"/>
        </w:rPr>
      </w:pPr>
    </w:p>
    <w:p w14:paraId="0AFF99E3" w14:textId="77777777" w:rsidR="00A154EF" w:rsidRDefault="00A154EF" w:rsidP="00A154EF">
      <w:pPr>
        <w:keepLines/>
        <w:rPr>
          <w:sz w:val="20"/>
          <w:szCs w:val="20"/>
        </w:rPr>
      </w:pPr>
      <w:r>
        <w:rPr>
          <w:sz w:val="20"/>
          <w:szCs w:val="20"/>
        </w:rPr>
        <w:t>Committee Approval</w:t>
      </w:r>
      <w:r>
        <w:rPr>
          <w:sz w:val="20"/>
          <w:szCs w:val="20"/>
        </w:rPr>
        <w:tab/>
      </w:r>
      <w:r>
        <w:rPr>
          <w:sz w:val="20"/>
          <w:szCs w:val="20"/>
        </w:rPr>
        <w:fldChar w:fldCharType="begin">
          <w:ffData>
            <w:name w:val="Check1"/>
            <w:enabled/>
            <w:calcOnExit w:val="0"/>
            <w:checkBox>
              <w:size w:val="24"/>
              <w:default w:val="0"/>
            </w:checkBox>
          </w:ffData>
        </w:fldChar>
      </w:r>
      <w:bookmarkStart w:id="1" w:name="Check1"/>
      <w:r>
        <w:rPr>
          <w:sz w:val="20"/>
          <w:szCs w:val="20"/>
        </w:rPr>
        <w:instrText xml:space="preserve"> FORMCHECKBOX </w:instrText>
      </w:r>
      <w:r w:rsidR="006A297E">
        <w:rPr>
          <w:sz w:val="20"/>
          <w:szCs w:val="20"/>
        </w:rPr>
      </w:r>
      <w:r w:rsidR="006A297E">
        <w:rPr>
          <w:sz w:val="20"/>
          <w:szCs w:val="20"/>
        </w:rPr>
        <w:fldChar w:fldCharType="separate"/>
      </w:r>
      <w:r>
        <w:rPr>
          <w:sz w:val="20"/>
          <w:szCs w:val="20"/>
        </w:rPr>
        <w:fldChar w:fldCharType="end"/>
      </w:r>
      <w:bookmarkEnd w:id="1"/>
      <w:r>
        <w:rPr>
          <w:sz w:val="20"/>
          <w:szCs w:val="20"/>
        </w:rPr>
        <w:t xml:space="preserve"> Approved      </w:t>
      </w:r>
      <w:r>
        <w:rPr>
          <w:sz w:val="20"/>
          <w:szCs w:val="20"/>
        </w:rPr>
        <w:fldChar w:fldCharType="begin">
          <w:ffData>
            <w:name w:val="Check5"/>
            <w:enabled/>
            <w:calcOnExit w:val="0"/>
            <w:checkBox>
              <w:size w:val="24"/>
              <w:default w:val="0"/>
            </w:checkBox>
          </w:ffData>
        </w:fldChar>
      </w:r>
      <w:bookmarkStart w:id="2" w:name="Check5"/>
      <w:r>
        <w:rPr>
          <w:sz w:val="20"/>
          <w:szCs w:val="20"/>
        </w:rPr>
        <w:instrText xml:space="preserve"> FORMCHECKBOX </w:instrText>
      </w:r>
      <w:r w:rsidR="006A297E">
        <w:rPr>
          <w:sz w:val="20"/>
          <w:szCs w:val="20"/>
        </w:rPr>
      </w:r>
      <w:r w:rsidR="006A297E">
        <w:rPr>
          <w:sz w:val="20"/>
          <w:szCs w:val="20"/>
        </w:rPr>
        <w:fldChar w:fldCharType="separate"/>
      </w:r>
      <w:r>
        <w:rPr>
          <w:sz w:val="20"/>
          <w:szCs w:val="20"/>
        </w:rPr>
        <w:fldChar w:fldCharType="end"/>
      </w:r>
      <w:bookmarkEnd w:id="2"/>
      <w:r>
        <w:rPr>
          <w:sz w:val="20"/>
          <w:szCs w:val="20"/>
        </w:rPr>
        <w:t xml:space="preserve"> Approved with Changes Noted      </w:t>
      </w:r>
      <w:r>
        <w:rPr>
          <w:sz w:val="20"/>
          <w:szCs w:val="20"/>
        </w:rPr>
        <w:fldChar w:fldCharType="begin">
          <w:ffData>
            <w:name w:val="Check2"/>
            <w:enabled/>
            <w:calcOnExit w:val="0"/>
            <w:checkBox>
              <w:size w:val="24"/>
              <w:default w:val="0"/>
              <w:checked w:val="0"/>
            </w:checkBox>
          </w:ffData>
        </w:fldChar>
      </w:r>
      <w:bookmarkStart w:id="3" w:name="Check2"/>
      <w:r>
        <w:rPr>
          <w:sz w:val="20"/>
          <w:szCs w:val="20"/>
        </w:rPr>
        <w:instrText xml:space="preserve"> FORMCHECKBOX </w:instrText>
      </w:r>
      <w:r w:rsidR="006A297E">
        <w:rPr>
          <w:sz w:val="20"/>
          <w:szCs w:val="20"/>
        </w:rPr>
      </w:r>
      <w:r w:rsidR="006A297E">
        <w:rPr>
          <w:sz w:val="20"/>
          <w:szCs w:val="20"/>
        </w:rPr>
        <w:fldChar w:fldCharType="separate"/>
      </w:r>
      <w:r>
        <w:rPr>
          <w:sz w:val="20"/>
          <w:szCs w:val="20"/>
        </w:rPr>
        <w:fldChar w:fldCharType="end"/>
      </w:r>
      <w:bookmarkEnd w:id="3"/>
      <w:r>
        <w:rPr>
          <w:sz w:val="20"/>
          <w:szCs w:val="20"/>
        </w:rPr>
        <w:t xml:space="preserve"> Not Approved      </w:t>
      </w:r>
      <w:r>
        <w:rPr>
          <w:sz w:val="20"/>
          <w:szCs w:val="20"/>
        </w:rPr>
        <w:fldChar w:fldCharType="begin">
          <w:ffData>
            <w:name w:val="Check3"/>
            <w:enabled/>
            <w:calcOnExit w:val="0"/>
            <w:checkBox>
              <w:size w:val="24"/>
              <w:default w:val="0"/>
              <w:checked w:val="0"/>
            </w:checkBox>
          </w:ffData>
        </w:fldChar>
      </w:r>
      <w:bookmarkStart w:id="4" w:name="Check3"/>
      <w:r>
        <w:rPr>
          <w:sz w:val="20"/>
          <w:szCs w:val="20"/>
        </w:rPr>
        <w:instrText xml:space="preserve"> FORMCHECKBOX </w:instrText>
      </w:r>
      <w:r w:rsidR="006A297E">
        <w:rPr>
          <w:sz w:val="20"/>
          <w:szCs w:val="20"/>
        </w:rPr>
      </w:r>
      <w:r w:rsidR="006A297E">
        <w:rPr>
          <w:sz w:val="20"/>
          <w:szCs w:val="20"/>
        </w:rPr>
        <w:fldChar w:fldCharType="separate"/>
      </w:r>
      <w:r>
        <w:rPr>
          <w:sz w:val="20"/>
          <w:szCs w:val="20"/>
        </w:rPr>
        <w:fldChar w:fldCharType="end"/>
      </w:r>
      <w:bookmarkEnd w:id="4"/>
      <w:r>
        <w:rPr>
          <w:sz w:val="20"/>
          <w:szCs w:val="20"/>
        </w:rPr>
        <w:t xml:space="preserve"> Resubmit with Changes Noted</w:t>
      </w:r>
      <w:r>
        <w:rPr>
          <w:sz w:val="20"/>
          <w:szCs w:val="20"/>
        </w:rPr>
        <w:tab/>
      </w:r>
      <w:r>
        <w:rPr>
          <w:sz w:val="20"/>
          <w:szCs w:val="20"/>
        </w:rPr>
        <w:tab/>
      </w:r>
      <w:r>
        <w:rPr>
          <w:sz w:val="20"/>
          <w:szCs w:val="20"/>
        </w:rPr>
        <w:tab/>
      </w:r>
    </w:p>
    <w:p w14:paraId="0ABF5543" w14:textId="77777777" w:rsidR="00A154EF" w:rsidRDefault="00A154EF" w:rsidP="00A154EF">
      <w:pPr>
        <w:keepLines/>
        <w:ind w:firstLine="720"/>
        <w:rPr>
          <w:sz w:val="20"/>
          <w:szCs w:val="20"/>
        </w:rPr>
      </w:pPr>
      <w:r>
        <w:rPr>
          <w:sz w:val="20"/>
          <w:szCs w:val="20"/>
        </w:rPr>
        <w:t>Comments:</w:t>
      </w:r>
      <w:r>
        <w:rPr>
          <w:sz w:val="20"/>
          <w:szCs w:val="20"/>
        </w:rPr>
        <w:fldChar w:fldCharType="begin">
          <w:ffData>
            <w:name w:val="Text27"/>
            <w:enabled/>
            <w:calcOnExit w:val="0"/>
            <w:textInput/>
          </w:ffData>
        </w:fldChar>
      </w:r>
      <w:bookmarkStart w:id="5"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9369CDE" w14:textId="77777777" w:rsidR="00A154EF" w:rsidRDefault="00A154EF" w:rsidP="00A154EF">
      <w:pPr>
        <w:keepLines/>
        <w:rPr>
          <w:sz w:val="20"/>
          <w:szCs w:val="20"/>
        </w:rPr>
      </w:pPr>
    </w:p>
    <w:p w14:paraId="6F2CCCF5" w14:textId="77777777" w:rsidR="00A154EF" w:rsidRDefault="00A154EF" w:rsidP="00A154EF">
      <w:pPr>
        <w:keepLines/>
        <w:rPr>
          <w:sz w:val="20"/>
          <w:szCs w:val="20"/>
        </w:rPr>
      </w:pPr>
    </w:p>
    <w:p w14:paraId="24BFCAD1" w14:textId="77777777" w:rsidR="00A154EF" w:rsidRDefault="00A154EF" w:rsidP="00A154EF">
      <w:pPr>
        <w:keepLines/>
        <w:rPr>
          <w:sz w:val="20"/>
          <w:szCs w:val="20"/>
        </w:rPr>
      </w:pPr>
    </w:p>
    <w:p w14:paraId="6CD4787C" w14:textId="77777777" w:rsidR="00A154EF" w:rsidRDefault="00A154EF" w:rsidP="00A154EF">
      <w:pPr>
        <w:keepLines/>
        <w:rPr>
          <w:sz w:val="20"/>
          <w:szCs w:val="20"/>
        </w:rPr>
      </w:pPr>
      <w:r>
        <w:rPr>
          <w:sz w:val="20"/>
          <w:szCs w:val="20"/>
        </w:rPr>
        <w:t>FSC Faculty Co-chair __________________________________________</w:t>
      </w:r>
    </w:p>
    <w:p w14:paraId="2E1F0E9B" w14:textId="77777777" w:rsidR="00A154EF" w:rsidRDefault="00A154EF" w:rsidP="00A154EF">
      <w:pPr>
        <w:keepLines/>
        <w:rPr>
          <w:sz w:val="20"/>
          <w:szCs w:val="20"/>
        </w:rPr>
      </w:pPr>
    </w:p>
    <w:p w14:paraId="788016F6" w14:textId="77777777" w:rsidR="00A154EF" w:rsidRDefault="00A154EF" w:rsidP="00A154EF">
      <w:pPr>
        <w:keepLines/>
        <w:rPr>
          <w:sz w:val="20"/>
          <w:szCs w:val="20"/>
        </w:rPr>
      </w:pPr>
    </w:p>
    <w:p w14:paraId="64FDE695" w14:textId="77777777" w:rsidR="00A154EF" w:rsidRDefault="00A154EF" w:rsidP="00A154EF">
      <w:pPr>
        <w:keepLines/>
        <w:rPr>
          <w:sz w:val="20"/>
          <w:szCs w:val="20"/>
        </w:rPr>
      </w:pPr>
      <w:r>
        <w:rPr>
          <w:sz w:val="20"/>
          <w:szCs w:val="20"/>
        </w:rPr>
        <w:t>FSC Administrative Co-chair ________________________________________________</w:t>
      </w:r>
    </w:p>
    <w:p w14:paraId="7B83CED9" w14:textId="77777777" w:rsidR="00A154EF" w:rsidRDefault="00A154EF" w:rsidP="00A154EF">
      <w:pPr>
        <w:keepLines/>
        <w:rPr>
          <w:sz w:val="20"/>
          <w:szCs w:val="20"/>
        </w:rPr>
      </w:pPr>
    </w:p>
    <w:p w14:paraId="0AA34A2E" w14:textId="77777777" w:rsidR="00A154EF" w:rsidRDefault="00A154EF" w:rsidP="00A154EF">
      <w:pPr>
        <w:rPr>
          <w:rFonts w:ascii="Times" w:hAnsi="Times"/>
          <w:sz w:val="20"/>
        </w:rPr>
      </w:pPr>
    </w:p>
    <w:p w14:paraId="35617731" w14:textId="77777777" w:rsidR="00A154EF" w:rsidRDefault="00A154EF" w:rsidP="00A154EF">
      <w:pPr>
        <w:rPr>
          <w:rFonts w:ascii="Times" w:hAnsi="Times"/>
          <w:sz w:val="20"/>
        </w:rPr>
      </w:pPr>
    </w:p>
    <w:p w14:paraId="77265A48" w14:textId="77777777" w:rsidR="00A154EF" w:rsidRPr="00E24794" w:rsidRDefault="00A154EF" w:rsidP="00A154EF">
      <w:pPr>
        <w:rPr>
          <w:rFonts w:ascii="Times" w:hAnsi="Times"/>
          <w:sz w:val="20"/>
        </w:rPr>
      </w:pPr>
      <w:proofErr w:type="spellStart"/>
      <w:r w:rsidRPr="00962060">
        <w:rPr>
          <w:rFonts w:ascii="Times" w:hAnsi="Times"/>
          <w:sz w:val="20"/>
        </w:rPr>
        <w:t>lrc</w:t>
      </w:r>
      <w:proofErr w:type="spellEnd"/>
      <w:r w:rsidRPr="00962060">
        <w:rPr>
          <w:rFonts w:ascii="Times" w:hAnsi="Times"/>
          <w:sz w:val="20"/>
        </w:rPr>
        <w:t xml:space="preserve">: </w:t>
      </w:r>
      <w:r>
        <w:rPr>
          <w:rFonts w:ascii="Times" w:hAnsi="Times"/>
          <w:sz w:val="20"/>
        </w:rPr>
        <w:t>3/10</w:t>
      </w:r>
      <w:r w:rsidRPr="00962060">
        <w:rPr>
          <w:rFonts w:ascii="Times" w:hAnsi="Times"/>
          <w:sz w:val="20"/>
        </w:rPr>
        <w:t>/13</w:t>
      </w:r>
    </w:p>
    <w:sectPr w:rsidR="00A154EF" w:rsidRPr="00E24794" w:rsidSect="00A154EF">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0ABBF" w14:textId="77777777" w:rsidR="006A297E" w:rsidRDefault="006A297E">
      <w:r>
        <w:separator/>
      </w:r>
    </w:p>
  </w:endnote>
  <w:endnote w:type="continuationSeparator" w:id="0">
    <w:p w14:paraId="3BD8881F" w14:textId="77777777" w:rsidR="006A297E" w:rsidRDefault="006A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CCC" w14:textId="77777777" w:rsidR="00A154EF" w:rsidRDefault="00A154EF" w:rsidP="00A15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917789" w14:textId="77777777" w:rsidR="00A154EF" w:rsidRDefault="00A15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9AED" w14:textId="77777777" w:rsidR="00A154EF" w:rsidRDefault="00A154EF" w:rsidP="00A15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4FC">
      <w:rPr>
        <w:rStyle w:val="PageNumber"/>
        <w:noProof/>
      </w:rPr>
      <w:t>6</w:t>
    </w:r>
    <w:r>
      <w:rPr>
        <w:rStyle w:val="PageNumber"/>
      </w:rPr>
      <w:fldChar w:fldCharType="end"/>
    </w:r>
  </w:p>
  <w:p w14:paraId="71844585" w14:textId="77777777" w:rsidR="00A154EF" w:rsidRDefault="00A1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6A2D" w14:textId="77777777" w:rsidR="006A297E" w:rsidRDefault="006A297E">
      <w:r>
        <w:separator/>
      </w:r>
    </w:p>
  </w:footnote>
  <w:footnote w:type="continuationSeparator" w:id="0">
    <w:p w14:paraId="01DACA41" w14:textId="77777777" w:rsidR="006A297E" w:rsidRDefault="006A2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606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D1A7B"/>
    <w:multiLevelType w:val="hybridMultilevel"/>
    <w:tmpl w:val="4736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A7032"/>
    <w:multiLevelType w:val="hybridMultilevel"/>
    <w:tmpl w:val="F2D09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1178"/>
    <w:multiLevelType w:val="hybridMultilevel"/>
    <w:tmpl w:val="C3029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541A6"/>
    <w:multiLevelType w:val="hybridMultilevel"/>
    <w:tmpl w:val="08B6A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A3435D"/>
    <w:multiLevelType w:val="hybridMultilevel"/>
    <w:tmpl w:val="EFAC56F6"/>
    <w:lvl w:ilvl="0" w:tplc="935EED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667FD"/>
    <w:multiLevelType w:val="hybridMultilevel"/>
    <w:tmpl w:val="00C2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F8"/>
    <w:rsid w:val="000D5ACF"/>
    <w:rsid w:val="00267BDD"/>
    <w:rsid w:val="0029470E"/>
    <w:rsid w:val="00313524"/>
    <w:rsid w:val="003157B9"/>
    <w:rsid w:val="00340BB1"/>
    <w:rsid w:val="00371AFB"/>
    <w:rsid w:val="00380DF8"/>
    <w:rsid w:val="004F5748"/>
    <w:rsid w:val="005A6DB3"/>
    <w:rsid w:val="005A74FC"/>
    <w:rsid w:val="006A297E"/>
    <w:rsid w:val="006A33E4"/>
    <w:rsid w:val="00712BD6"/>
    <w:rsid w:val="0078167B"/>
    <w:rsid w:val="007E72D0"/>
    <w:rsid w:val="008A390B"/>
    <w:rsid w:val="008A71E8"/>
    <w:rsid w:val="008E650D"/>
    <w:rsid w:val="00A154EF"/>
    <w:rsid w:val="00A513DB"/>
    <w:rsid w:val="00AA47D9"/>
    <w:rsid w:val="00AB3FA0"/>
    <w:rsid w:val="00B945CE"/>
    <w:rsid w:val="00BC27B2"/>
    <w:rsid w:val="00BE6D74"/>
    <w:rsid w:val="00CB7725"/>
    <w:rsid w:val="00D710EE"/>
    <w:rsid w:val="00DA2DDF"/>
    <w:rsid w:val="00DD22F3"/>
    <w:rsid w:val="00E100FF"/>
    <w:rsid w:val="00E10254"/>
    <w:rsid w:val="00E72E99"/>
    <w:rsid w:val="00F045B7"/>
    <w:rsid w:val="00F5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77B1B"/>
  <w14:defaultImageDpi w14:val="300"/>
  <w15:chartTrackingRefBased/>
  <w15:docId w15:val="{217DEA2C-C9B5-42FD-B389-4228AF0E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D3D39"/>
    <w:pPr>
      <w:keepNext/>
      <w:jc w:val="right"/>
      <w:outlineLvl w:val="0"/>
    </w:pPr>
    <w:rPr>
      <w:rFonts w:ascii="Arial" w:hAnsi="Arial"/>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3D39"/>
    <w:rPr>
      <w:rFonts w:ascii="Arial" w:hAnsi="Arial"/>
      <w:b/>
      <w:sz w:val="22"/>
    </w:rPr>
  </w:style>
  <w:style w:type="character" w:styleId="Hyperlink">
    <w:name w:val="Hyperlink"/>
    <w:rsid w:val="002D78AF"/>
    <w:rPr>
      <w:color w:val="0000FF"/>
      <w:u w:val="single"/>
    </w:rPr>
  </w:style>
  <w:style w:type="table" w:styleId="TableGrid">
    <w:name w:val="Table Grid"/>
    <w:basedOn w:val="TableNormal"/>
    <w:rsid w:val="008C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unhideWhenUsed/>
    <w:rsid w:val="00B7180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B7180A"/>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7180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B7180A"/>
    <w:rPr>
      <w:rFonts w:ascii="Arial" w:hAnsi="Arial"/>
      <w:vanish/>
      <w:sz w:val="16"/>
      <w:szCs w:val="16"/>
    </w:rPr>
  </w:style>
  <w:style w:type="paragraph" w:styleId="Header">
    <w:name w:val="header"/>
    <w:basedOn w:val="Normal"/>
    <w:link w:val="HeaderChar"/>
    <w:uiPriority w:val="99"/>
    <w:semiHidden/>
    <w:unhideWhenUsed/>
    <w:rsid w:val="008D3D39"/>
    <w:pPr>
      <w:tabs>
        <w:tab w:val="center" w:pos="4680"/>
        <w:tab w:val="right" w:pos="9360"/>
      </w:tabs>
    </w:pPr>
    <w:rPr>
      <w:szCs w:val="20"/>
    </w:rPr>
  </w:style>
  <w:style w:type="character" w:customStyle="1" w:styleId="HeaderChar">
    <w:name w:val="Header Char"/>
    <w:link w:val="Header"/>
    <w:uiPriority w:val="99"/>
    <w:semiHidden/>
    <w:rsid w:val="008D3D39"/>
    <w:rPr>
      <w:sz w:val="24"/>
    </w:rPr>
  </w:style>
  <w:style w:type="character" w:customStyle="1" w:styleId="FooterChar">
    <w:name w:val="Footer Char"/>
    <w:link w:val="Footer"/>
    <w:uiPriority w:val="99"/>
    <w:semiHidden/>
    <w:rsid w:val="008D3D39"/>
    <w:rPr>
      <w:sz w:val="24"/>
    </w:rPr>
  </w:style>
  <w:style w:type="paragraph" w:styleId="Footer">
    <w:name w:val="footer"/>
    <w:basedOn w:val="Normal"/>
    <w:link w:val="FooterChar"/>
    <w:uiPriority w:val="99"/>
    <w:semiHidden/>
    <w:unhideWhenUsed/>
    <w:rsid w:val="008D3D39"/>
    <w:pPr>
      <w:tabs>
        <w:tab w:val="center" w:pos="4680"/>
        <w:tab w:val="right" w:pos="9360"/>
      </w:tabs>
    </w:pPr>
    <w:rPr>
      <w:szCs w:val="20"/>
    </w:rPr>
  </w:style>
  <w:style w:type="character" w:customStyle="1" w:styleId="BalloonTextChar">
    <w:name w:val="Balloon Text Char"/>
    <w:link w:val="BalloonText"/>
    <w:uiPriority w:val="99"/>
    <w:semiHidden/>
    <w:rsid w:val="008D3D39"/>
    <w:rPr>
      <w:rFonts w:ascii="Tahoma" w:hAnsi="Tahoma" w:cs="Tahoma"/>
      <w:sz w:val="16"/>
      <w:szCs w:val="16"/>
    </w:rPr>
  </w:style>
  <w:style w:type="paragraph" w:styleId="BalloonText">
    <w:name w:val="Balloon Text"/>
    <w:basedOn w:val="Normal"/>
    <w:link w:val="BalloonTextChar"/>
    <w:uiPriority w:val="99"/>
    <w:semiHidden/>
    <w:unhideWhenUsed/>
    <w:rsid w:val="008D3D39"/>
    <w:rPr>
      <w:rFonts w:ascii="Tahoma" w:hAnsi="Tahoma" w:cs="Tahoma"/>
      <w:sz w:val="16"/>
      <w:szCs w:val="16"/>
    </w:rPr>
  </w:style>
  <w:style w:type="character" w:styleId="PageNumber">
    <w:name w:val="page number"/>
    <w:basedOn w:val="DefaultParagraphFont"/>
    <w:uiPriority w:val="99"/>
    <w:semiHidden/>
    <w:unhideWhenUsed/>
    <w:rsid w:val="006A2622"/>
  </w:style>
  <w:style w:type="paragraph" w:styleId="NormalWeb">
    <w:name w:val="Normal (Web)"/>
    <w:basedOn w:val="Normal"/>
    <w:uiPriority w:val="99"/>
    <w:semiHidden/>
    <w:unhideWhenUsed/>
    <w:rsid w:val="008A390B"/>
    <w:pPr>
      <w:spacing w:before="100" w:beforeAutospacing="1" w:after="100" w:afterAutospacing="1"/>
    </w:pPr>
  </w:style>
  <w:style w:type="paragraph" w:styleId="ListParagraph">
    <w:name w:val="List Paragraph"/>
    <w:basedOn w:val="Normal"/>
    <w:uiPriority w:val="34"/>
    <w:qFormat/>
    <w:rsid w:val="007E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81749">
      <w:bodyDiv w:val="1"/>
      <w:marLeft w:val="0"/>
      <w:marRight w:val="0"/>
      <w:marTop w:val="0"/>
      <w:marBottom w:val="0"/>
      <w:divBdr>
        <w:top w:val="none" w:sz="0" w:space="0" w:color="auto"/>
        <w:left w:val="none" w:sz="0" w:space="0" w:color="auto"/>
        <w:bottom w:val="none" w:sz="0" w:space="0" w:color="auto"/>
        <w:right w:val="none" w:sz="0" w:space="0" w:color="auto"/>
      </w:divBdr>
    </w:div>
    <w:div w:id="13584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Request for Essential Learning Initiative Funding</vt:lpstr>
    </vt:vector>
  </TitlesOfParts>
  <Company>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Essential Learning Initiative Funding</dc:title>
  <dc:subject/>
  <dc:creator>David Hurst</dc:creator>
  <cp:keywords/>
  <dc:description/>
  <cp:lastModifiedBy>Ian Latta</cp:lastModifiedBy>
  <cp:revision>3</cp:revision>
  <cp:lastPrinted>2019-04-10T04:06:00Z</cp:lastPrinted>
  <dcterms:created xsi:type="dcterms:W3CDTF">2019-09-25T08:02:00Z</dcterms:created>
  <dcterms:modified xsi:type="dcterms:W3CDTF">2019-09-25T08:05:00Z</dcterms:modified>
</cp:coreProperties>
</file>