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736CD" w14:textId="3F140C7D" w:rsidR="00933415" w:rsidRPr="00816482" w:rsidRDefault="007D6FC2" w:rsidP="007D6FC2">
      <w:pPr>
        <w:jc w:val="center"/>
        <w:rPr>
          <w:rFonts w:ascii="Century" w:hAnsi="Century"/>
          <w:sz w:val="44"/>
          <w:szCs w:val="44"/>
        </w:rPr>
      </w:pPr>
      <w:r w:rsidRPr="00816482">
        <w:rPr>
          <w:rFonts w:ascii="Century" w:hAnsi="Century"/>
          <w:sz w:val="44"/>
          <w:szCs w:val="44"/>
        </w:rPr>
        <w:t>Cultural Politics and Mental Health</w:t>
      </w:r>
    </w:p>
    <w:p w14:paraId="7F2FFA2A" w14:textId="6B056F3E" w:rsidR="002F17BC" w:rsidRPr="00816482" w:rsidRDefault="002F17BC" w:rsidP="007D6FC2">
      <w:pPr>
        <w:jc w:val="center"/>
        <w:rPr>
          <w:rFonts w:ascii="Century" w:hAnsi="Century"/>
          <w:sz w:val="44"/>
          <w:szCs w:val="44"/>
        </w:rPr>
      </w:pPr>
      <w:r w:rsidRPr="00816482">
        <w:rPr>
          <w:rFonts w:ascii="Century" w:hAnsi="Century"/>
          <w:sz w:val="44"/>
          <w:szCs w:val="44"/>
        </w:rPr>
        <w:t>Guest Speaker: Dr. Shawan M. Worsley</w:t>
      </w:r>
    </w:p>
    <w:p w14:paraId="51D2BD24" w14:textId="5C37CA4E" w:rsidR="007D6FC2" w:rsidRPr="00816482" w:rsidRDefault="007D6FC2" w:rsidP="007D6FC2">
      <w:pPr>
        <w:jc w:val="center"/>
        <w:rPr>
          <w:rFonts w:ascii="Century" w:hAnsi="Century"/>
          <w:sz w:val="44"/>
          <w:szCs w:val="44"/>
        </w:rPr>
      </w:pPr>
      <w:r w:rsidRPr="00816482">
        <w:rPr>
          <w:rFonts w:ascii="Century" w:hAnsi="Century"/>
          <w:sz w:val="44"/>
          <w:szCs w:val="44"/>
        </w:rPr>
        <w:t>October 24, 2019</w:t>
      </w:r>
      <w:r w:rsidR="00AA143F">
        <w:rPr>
          <w:rFonts w:ascii="Century" w:hAnsi="Century"/>
          <w:sz w:val="44"/>
          <w:szCs w:val="44"/>
        </w:rPr>
        <w:t>:</w:t>
      </w:r>
      <w:r w:rsidR="002F17BC" w:rsidRPr="00816482">
        <w:rPr>
          <w:rFonts w:ascii="Century" w:hAnsi="Century"/>
          <w:sz w:val="44"/>
          <w:szCs w:val="44"/>
        </w:rPr>
        <w:t xml:space="preserve"> </w:t>
      </w:r>
      <w:r w:rsidRPr="00816482">
        <w:rPr>
          <w:rFonts w:ascii="Century" w:hAnsi="Century"/>
          <w:sz w:val="44"/>
          <w:szCs w:val="44"/>
        </w:rPr>
        <w:t>12 PM</w:t>
      </w:r>
      <w:r w:rsidR="00CF548D">
        <w:rPr>
          <w:rFonts w:ascii="Century" w:hAnsi="Century"/>
          <w:sz w:val="44"/>
          <w:szCs w:val="44"/>
        </w:rPr>
        <w:t xml:space="preserve"> </w:t>
      </w:r>
      <w:r w:rsidRPr="00816482">
        <w:rPr>
          <w:rFonts w:ascii="Century" w:hAnsi="Century"/>
          <w:sz w:val="44"/>
          <w:szCs w:val="44"/>
        </w:rPr>
        <w:t>- 1PM</w:t>
      </w:r>
    </w:p>
    <w:p w14:paraId="701C4356" w14:textId="42ECE17B" w:rsidR="007D6FC2" w:rsidRPr="00816482" w:rsidRDefault="5B5A8238" w:rsidP="5B5A8238">
      <w:pPr>
        <w:jc w:val="center"/>
        <w:rPr>
          <w:rFonts w:ascii="Century" w:hAnsi="Century"/>
          <w:sz w:val="44"/>
          <w:szCs w:val="44"/>
        </w:rPr>
      </w:pPr>
      <w:r w:rsidRPr="5B5A8238">
        <w:rPr>
          <w:rFonts w:ascii="Century" w:hAnsi="Century"/>
          <w:sz w:val="44"/>
          <w:szCs w:val="44"/>
        </w:rPr>
        <w:t>Laney College Umoja Village EV-2</w:t>
      </w:r>
    </w:p>
    <w:p w14:paraId="284CB225" w14:textId="3F65760E" w:rsidR="007D6FC2" w:rsidRPr="00816482" w:rsidRDefault="007D6FC2" w:rsidP="002F17BC">
      <w:pPr>
        <w:jc w:val="center"/>
        <w:rPr>
          <w:rFonts w:ascii="Century" w:hAnsi="Century"/>
        </w:rPr>
      </w:pPr>
      <w:bookmarkStart w:id="0" w:name="_GoBack"/>
      <w:bookmarkEnd w:id="0"/>
      <w:r w:rsidRPr="00816482">
        <w:rPr>
          <w:rFonts w:ascii="Century" w:hAnsi="Century"/>
          <w:noProof/>
        </w:rPr>
        <w:drawing>
          <wp:inline distT="0" distB="0" distL="0" distR="0" wp14:anchorId="21BB2BB6" wp14:editId="11F7C18E">
            <wp:extent cx="4533900" cy="3025022"/>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33900" cy="3025022"/>
                    </a:xfrm>
                    <a:prstGeom prst="rect">
                      <a:avLst/>
                    </a:prstGeom>
                    <a:noFill/>
                    <a:ln>
                      <a:noFill/>
                    </a:ln>
                  </pic:spPr>
                </pic:pic>
              </a:graphicData>
            </a:graphic>
          </wp:inline>
        </w:drawing>
      </w:r>
    </w:p>
    <w:p w14:paraId="326EC78F" w14:textId="77777777" w:rsidR="002F17BC" w:rsidRPr="00816482" w:rsidRDefault="002F17BC" w:rsidP="002F17BC">
      <w:pPr>
        <w:jc w:val="center"/>
        <w:rPr>
          <w:rFonts w:ascii="Century" w:hAnsi="Century"/>
        </w:rPr>
      </w:pPr>
    </w:p>
    <w:p w14:paraId="5A9F557B" w14:textId="7EF5F554" w:rsidR="008C665D" w:rsidRPr="00816482" w:rsidRDefault="5B5A8238" w:rsidP="5B5A8238">
      <w:pPr>
        <w:jc w:val="center"/>
        <w:rPr>
          <w:rFonts w:ascii="Century" w:hAnsi="Century"/>
          <w:sz w:val="24"/>
          <w:szCs w:val="24"/>
        </w:rPr>
      </w:pPr>
      <w:r w:rsidRPr="5B5A8238">
        <w:rPr>
          <w:rFonts w:ascii="Century" w:hAnsi="Century"/>
          <w:sz w:val="24"/>
          <w:szCs w:val="24"/>
        </w:rPr>
        <w:t xml:space="preserve">We live in a time of unprecedented anxiety and stress.  As a nation, we face horrific acts of violence, terrorism, growing white nationalism, anti-immigration policies and unrestrained expressions of racism and sexism at the highest levels of distinction in our society.  As diverse groups are targeted, based on their cultural and social identities, rates of anxiety, depression and trauma steadily rise. Join us as we discuss the impact of contemporary cultural politics on mental health and share strategies for building resilience and well-being. </w:t>
      </w:r>
    </w:p>
    <w:p w14:paraId="034119ED" w14:textId="77777777" w:rsidR="008C665D" w:rsidRPr="00816482" w:rsidRDefault="008C665D" w:rsidP="008C665D">
      <w:pPr>
        <w:jc w:val="center"/>
        <w:rPr>
          <w:rFonts w:ascii="Century" w:hAnsi="Century"/>
          <w:sz w:val="24"/>
          <w:szCs w:val="24"/>
        </w:rPr>
      </w:pPr>
    </w:p>
    <w:p w14:paraId="6D487E82" w14:textId="43E54D1A" w:rsidR="008C665D" w:rsidRPr="00AE1B24" w:rsidRDefault="5B5A8238" w:rsidP="00AE1B24">
      <w:pPr>
        <w:jc w:val="center"/>
        <w:rPr>
          <w:rFonts w:ascii="Century" w:hAnsi="Century"/>
          <w:sz w:val="24"/>
          <w:szCs w:val="24"/>
        </w:rPr>
      </w:pPr>
      <w:r w:rsidRPr="5B5A8238">
        <w:rPr>
          <w:rFonts w:ascii="Century" w:hAnsi="Century"/>
          <w:sz w:val="24"/>
          <w:szCs w:val="24"/>
        </w:rPr>
        <w:t>Lunch will be provided!</w:t>
      </w:r>
    </w:p>
    <w:p w14:paraId="2E81649E" w14:textId="1A0BC1BA" w:rsidR="002F17BC" w:rsidRPr="00816482" w:rsidRDefault="002F17BC" w:rsidP="008C665D">
      <w:pPr>
        <w:jc w:val="center"/>
        <w:rPr>
          <w:rFonts w:ascii="Century" w:hAnsi="Century"/>
          <w:sz w:val="20"/>
          <w:szCs w:val="20"/>
        </w:rPr>
      </w:pPr>
      <w:r w:rsidRPr="00816482">
        <w:rPr>
          <w:rFonts w:ascii="Century" w:hAnsi="Century"/>
          <w:sz w:val="20"/>
          <w:szCs w:val="20"/>
        </w:rPr>
        <w:t>Co-Sponsored by Health Services and UMOJA-UBAKA</w:t>
      </w:r>
    </w:p>
    <w:p w14:paraId="5013CA7F" w14:textId="58FAEAC4" w:rsidR="002F17BC" w:rsidRPr="00816482" w:rsidRDefault="5B5A8238" w:rsidP="5B5A8238">
      <w:pPr>
        <w:jc w:val="center"/>
        <w:rPr>
          <w:rFonts w:ascii="Century" w:hAnsi="Century"/>
          <w:sz w:val="20"/>
          <w:szCs w:val="20"/>
        </w:rPr>
      </w:pPr>
      <w:r w:rsidRPr="5B5A8238">
        <w:rPr>
          <w:rFonts w:ascii="Century" w:hAnsi="Century"/>
          <w:sz w:val="20"/>
          <w:szCs w:val="20"/>
        </w:rPr>
        <w:t xml:space="preserve">For more information, contact Lisa Sawadogo at </w:t>
      </w:r>
      <w:hyperlink r:id="rId8">
        <w:r w:rsidRPr="5B5A8238">
          <w:rPr>
            <w:rStyle w:val="Hyperlink"/>
            <w:rFonts w:ascii="Century" w:hAnsi="Century"/>
            <w:sz w:val="20"/>
            <w:szCs w:val="20"/>
          </w:rPr>
          <w:t>lisasawadogo@peralta.edu</w:t>
        </w:r>
      </w:hyperlink>
      <w:r w:rsidRPr="5B5A8238">
        <w:rPr>
          <w:rFonts w:ascii="Century" w:hAnsi="Century"/>
          <w:sz w:val="20"/>
          <w:szCs w:val="20"/>
        </w:rPr>
        <w:t xml:space="preserve"> or 510-464-3535</w:t>
      </w:r>
    </w:p>
    <w:sectPr w:rsidR="002F17BC" w:rsidRPr="00816482" w:rsidSect="00816482">
      <w:footerReference w:type="default" r:id="rId9"/>
      <w:pgSz w:w="12240" w:h="15840"/>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BCA43" w14:textId="77777777" w:rsidR="0080536C" w:rsidRDefault="0080536C" w:rsidP="00AE1B24">
      <w:pPr>
        <w:spacing w:after="0" w:line="240" w:lineRule="auto"/>
      </w:pPr>
      <w:r>
        <w:separator/>
      </w:r>
    </w:p>
  </w:endnote>
  <w:endnote w:type="continuationSeparator" w:id="0">
    <w:p w14:paraId="21590463" w14:textId="77777777" w:rsidR="0080536C" w:rsidRDefault="0080536C" w:rsidP="00AE1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9729C" w14:textId="77777777" w:rsidR="00AE1B24" w:rsidRDefault="00AE1B24" w:rsidP="00AE1B24">
    <w:pPr>
      <w:pStyle w:val="Footer"/>
      <w:jc w:val="center"/>
      <w:rPr>
        <w:rStyle w:val="Strong"/>
        <w:rFonts w:ascii="Century" w:hAnsi="Century" w:cs="Helvetica"/>
        <w:b w:val="0"/>
        <w:color w:val="333333"/>
        <w:sz w:val="18"/>
        <w:szCs w:val="18"/>
        <w:shd w:val="clear" w:color="auto" w:fill="FFFFFF"/>
      </w:rPr>
    </w:pPr>
  </w:p>
  <w:p w14:paraId="4B2E809F" w14:textId="77777777" w:rsidR="00AE1B24" w:rsidRPr="00AE1B24" w:rsidRDefault="00AE1B24" w:rsidP="00AE1B24">
    <w:pPr>
      <w:pStyle w:val="Footer"/>
      <w:jc w:val="center"/>
      <w:rPr>
        <w:rStyle w:val="Strong"/>
        <w:rFonts w:ascii="Century" w:hAnsi="Century" w:cs="Helvetica"/>
        <w:b w:val="0"/>
        <w:color w:val="333333"/>
        <w:sz w:val="18"/>
        <w:szCs w:val="18"/>
        <w:shd w:val="clear" w:color="auto" w:fill="FFFFFF"/>
      </w:rPr>
    </w:pPr>
  </w:p>
  <w:p w14:paraId="0A7E19C2" w14:textId="1907F26B" w:rsidR="00AE1B24" w:rsidRPr="00AE1B24" w:rsidRDefault="00AE1B24" w:rsidP="00AE1B24">
    <w:pPr>
      <w:pStyle w:val="Footer"/>
      <w:jc w:val="center"/>
      <w:rPr>
        <w:rFonts w:ascii="Century" w:hAnsi="Century"/>
        <w:b/>
        <w:sz w:val="16"/>
        <w:szCs w:val="16"/>
      </w:rPr>
    </w:pPr>
    <w:r w:rsidRPr="00AE1B24">
      <w:rPr>
        <w:rStyle w:val="Strong"/>
        <w:rFonts w:ascii="Century" w:hAnsi="Century" w:cs="Helvetica"/>
        <w:b w:val="0"/>
        <w:color w:val="333333"/>
        <w:sz w:val="16"/>
        <w:szCs w:val="16"/>
        <w:shd w:val="clear" w:color="auto" w:fill="FFFFFF"/>
      </w:rPr>
      <w:t>Laney College does not discriminate on the basis of age, race, religion, color, gender identity, gender expression, sexual orientation, ancestry, citizenship, national origin, military or veteran status, disability, marital status, pregnancy, medical condition, and immigration status.</w:t>
    </w:r>
  </w:p>
  <w:p w14:paraId="0E2266C3" w14:textId="77777777" w:rsidR="00AE1B24" w:rsidRDefault="00AE1B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18169" w14:textId="77777777" w:rsidR="0080536C" w:rsidRDefault="0080536C" w:rsidP="00AE1B24">
      <w:pPr>
        <w:spacing w:after="0" w:line="240" w:lineRule="auto"/>
      </w:pPr>
      <w:r>
        <w:separator/>
      </w:r>
    </w:p>
  </w:footnote>
  <w:footnote w:type="continuationSeparator" w:id="0">
    <w:p w14:paraId="15A1DE00" w14:textId="77777777" w:rsidR="0080536C" w:rsidRDefault="0080536C" w:rsidP="00AE1B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FC2"/>
    <w:rsid w:val="00260B90"/>
    <w:rsid w:val="002617BE"/>
    <w:rsid w:val="002F17BC"/>
    <w:rsid w:val="003B686F"/>
    <w:rsid w:val="00530C2F"/>
    <w:rsid w:val="006C041D"/>
    <w:rsid w:val="00724388"/>
    <w:rsid w:val="00797F70"/>
    <w:rsid w:val="007D6FC2"/>
    <w:rsid w:val="0080536C"/>
    <w:rsid w:val="00816482"/>
    <w:rsid w:val="008C665D"/>
    <w:rsid w:val="00933415"/>
    <w:rsid w:val="00AA143F"/>
    <w:rsid w:val="00AE1B24"/>
    <w:rsid w:val="00CF548D"/>
    <w:rsid w:val="5B5A8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5A775"/>
  <w15:chartTrackingRefBased/>
  <w15:docId w15:val="{879C0431-EE58-4075-B499-CC27CD5D4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17BC"/>
    <w:rPr>
      <w:color w:val="0563C1" w:themeColor="hyperlink"/>
      <w:u w:val="single"/>
    </w:rPr>
  </w:style>
  <w:style w:type="character" w:customStyle="1" w:styleId="UnresolvedMention">
    <w:name w:val="Unresolved Mention"/>
    <w:basedOn w:val="DefaultParagraphFont"/>
    <w:uiPriority w:val="99"/>
    <w:semiHidden/>
    <w:unhideWhenUsed/>
    <w:rsid w:val="002F17BC"/>
    <w:rPr>
      <w:color w:val="605E5C"/>
      <w:shd w:val="clear" w:color="auto" w:fill="E1DFDD"/>
    </w:rPr>
  </w:style>
  <w:style w:type="paragraph" w:styleId="BalloonText">
    <w:name w:val="Balloon Text"/>
    <w:basedOn w:val="Normal"/>
    <w:link w:val="BalloonTextChar"/>
    <w:uiPriority w:val="99"/>
    <w:semiHidden/>
    <w:unhideWhenUsed/>
    <w:rsid w:val="008C66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65D"/>
    <w:rPr>
      <w:rFonts w:ascii="Segoe UI" w:hAnsi="Segoe UI" w:cs="Segoe UI"/>
      <w:sz w:val="18"/>
      <w:szCs w:val="18"/>
    </w:rPr>
  </w:style>
  <w:style w:type="paragraph" w:styleId="Header">
    <w:name w:val="header"/>
    <w:basedOn w:val="Normal"/>
    <w:link w:val="HeaderChar"/>
    <w:uiPriority w:val="99"/>
    <w:unhideWhenUsed/>
    <w:rsid w:val="00AE1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B24"/>
  </w:style>
  <w:style w:type="paragraph" w:styleId="Footer">
    <w:name w:val="footer"/>
    <w:basedOn w:val="Normal"/>
    <w:link w:val="FooterChar"/>
    <w:uiPriority w:val="99"/>
    <w:unhideWhenUsed/>
    <w:rsid w:val="00AE1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B24"/>
  </w:style>
  <w:style w:type="character" w:styleId="Strong">
    <w:name w:val="Strong"/>
    <w:basedOn w:val="DefaultParagraphFont"/>
    <w:uiPriority w:val="22"/>
    <w:qFormat/>
    <w:rsid w:val="00AE1B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sawadogo@peralta.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E6F46-AFCA-4DEC-A3FF-0ECB790E6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134</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SMW</dc:creator>
  <cp:keywords/>
  <dc:description/>
  <cp:lastModifiedBy>Staff</cp:lastModifiedBy>
  <cp:revision>4</cp:revision>
  <dcterms:created xsi:type="dcterms:W3CDTF">2019-09-18T17:39:00Z</dcterms:created>
  <dcterms:modified xsi:type="dcterms:W3CDTF">2019-10-01T16:24:00Z</dcterms:modified>
</cp:coreProperties>
</file>