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F4" w:rsidRPr="0047674F" w:rsidRDefault="002A1BAD" w:rsidP="002A1BAD">
      <w:pPr>
        <w:jc w:val="center"/>
        <w:rPr>
          <w:rFonts w:asciiTheme="majorHAnsi" w:hAnsiTheme="majorHAnsi"/>
          <w:b/>
          <w:sz w:val="24"/>
          <w:szCs w:val="24"/>
        </w:rPr>
      </w:pPr>
      <w:r w:rsidRPr="0047674F">
        <w:rPr>
          <w:rFonts w:asciiTheme="majorHAnsi" w:hAnsiTheme="majorHAnsi"/>
          <w:b/>
          <w:noProof/>
          <w:sz w:val="24"/>
          <w:szCs w:val="24"/>
        </w:rPr>
        <w:t>Unit 8, Module 1</w:t>
      </w:r>
      <w:r w:rsidR="0092478D">
        <w:rPr>
          <w:rFonts w:asciiTheme="majorHAnsi" w:hAnsiTheme="majorHAnsi"/>
          <w:b/>
          <w:noProof/>
          <w:sz w:val="24"/>
          <w:szCs w:val="24"/>
        </w:rPr>
        <w:t>9</w:t>
      </w:r>
      <w:r w:rsidRPr="0047674F">
        <w:rPr>
          <w:rFonts w:asciiTheme="majorHAnsi" w:hAnsiTheme="majorHAnsi"/>
          <w:b/>
          <w:noProof/>
          <w:sz w:val="24"/>
          <w:szCs w:val="24"/>
        </w:rPr>
        <w:t>: The Sampling Distribution for the Population Proportion</w:t>
      </w:r>
    </w:p>
    <w:p w:rsidR="002A1BAD" w:rsidRPr="0047674F" w:rsidRDefault="002A1BAD">
      <w:pPr>
        <w:rPr>
          <w:rFonts w:asciiTheme="majorHAnsi" w:hAnsiTheme="majorHAnsi"/>
          <w:sz w:val="24"/>
          <w:szCs w:val="24"/>
        </w:rPr>
      </w:pPr>
      <w:r w:rsidRPr="0047674F">
        <w:rPr>
          <w:rFonts w:asciiTheme="majorHAnsi" w:hAnsiTheme="majorHAnsi"/>
          <w:sz w:val="24"/>
          <w:szCs w:val="24"/>
        </w:rPr>
        <w:t>The Gallup Organization surveyed people in over 100 countries in December 2010.  They asked people about global warming.  Global warming is the gradual increase in Earth’s average temperature.  Gallup asked people if they think global warming is a serious threat to them or their family.</w:t>
      </w:r>
    </w:p>
    <w:p w:rsidR="002A1BAD" w:rsidRPr="0047674F" w:rsidRDefault="002A1BAD">
      <w:pPr>
        <w:rPr>
          <w:rFonts w:asciiTheme="majorHAnsi" w:hAnsiTheme="majorHAnsi"/>
          <w:sz w:val="24"/>
          <w:szCs w:val="24"/>
        </w:rPr>
      </w:pPr>
      <w:r w:rsidRPr="0047674F">
        <w:rPr>
          <w:rFonts w:asciiTheme="majorHAnsi" w:hAnsiTheme="majorHAnsi"/>
          <w:sz w:val="24"/>
          <w:szCs w:val="24"/>
        </w:rPr>
        <w:t>Gallup found that 42% of adults in the world believe that global warming is a serious threat to themselves and their family (Source: Gallup.com website article, Fewer Americans, Europeans View Global Warning as a Threat, April 20, 2011)</w:t>
      </w:r>
    </w:p>
    <w:p w:rsidR="002A1BAD" w:rsidRPr="0047674F" w:rsidRDefault="002A1BAD">
      <w:pPr>
        <w:rPr>
          <w:rFonts w:asciiTheme="majorHAnsi" w:hAnsiTheme="majorHAnsi"/>
          <w:sz w:val="24"/>
          <w:szCs w:val="24"/>
        </w:rPr>
      </w:pPr>
      <w:r w:rsidRPr="0047674F">
        <w:rPr>
          <w:rFonts w:asciiTheme="majorHAnsi" w:hAnsiTheme="majorHAnsi"/>
          <w:sz w:val="24"/>
          <w:szCs w:val="24"/>
        </w:rPr>
        <w:t>For this activity, imagine that 0.42 is the population proportion of adults worldwide who believe global warming is a threat.  Also, suppose we select random samples of size 200 repeatedly or many times.</w:t>
      </w:r>
    </w:p>
    <w:p w:rsidR="002A1BAD" w:rsidRPr="0047674F" w:rsidRDefault="002A1BAD">
      <w:pPr>
        <w:rPr>
          <w:rFonts w:asciiTheme="majorHAnsi" w:hAnsiTheme="majorHAnsi"/>
          <w:sz w:val="24"/>
          <w:szCs w:val="24"/>
        </w:rPr>
      </w:pPr>
      <w:r w:rsidRPr="0047674F">
        <w:rPr>
          <w:rFonts w:asciiTheme="majorHAnsi" w:hAnsiTheme="majorHAnsi"/>
          <w:sz w:val="24"/>
          <w:szCs w:val="24"/>
        </w:rPr>
        <w:t xml:space="preserve">Go to this website: </w:t>
      </w:r>
      <w:hyperlink r:id="rId7" w:history="1">
        <w:r w:rsidRPr="0047674F">
          <w:rPr>
            <w:rStyle w:val="Hyperlink"/>
            <w:rFonts w:asciiTheme="majorHAnsi" w:hAnsiTheme="majorHAnsi"/>
            <w:sz w:val="24"/>
            <w:szCs w:val="24"/>
          </w:rPr>
          <w:t>http://www.rossmanchance.com/applets/OneProp/OneProp.htm</w:t>
        </w:r>
      </w:hyperlink>
    </w:p>
    <w:p w:rsidR="002A1BAD" w:rsidRPr="0047674F" w:rsidRDefault="002A1BAD">
      <w:pPr>
        <w:rPr>
          <w:rFonts w:asciiTheme="majorHAnsi" w:hAnsiTheme="majorHAnsi"/>
          <w:sz w:val="24"/>
          <w:szCs w:val="24"/>
        </w:rPr>
      </w:pPr>
      <w:r w:rsidRPr="0047674F">
        <w:rPr>
          <w:rFonts w:asciiTheme="majorHAnsi" w:hAnsiTheme="majorHAnsi"/>
          <w:sz w:val="24"/>
          <w:szCs w:val="24"/>
        </w:rPr>
        <w:t>Enter this information:</w:t>
      </w:r>
    </w:p>
    <w:p w:rsidR="002A1BAD" w:rsidRPr="0047674F" w:rsidRDefault="002A1BAD" w:rsidP="002A1BAD">
      <w:pPr>
        <w:pStyle w:val="ListParagraph"/>
        <w:numPr>
          <w:ilvl w:val="0"/>
          <w:numId w:val="1"/>
        </w:numPr>
        <w:rPr>
          <w:rFonts w:asciiTheme="majorHAnsi" w:hAnsiTheme="majorHAnsi"/>
          <w:sz w:val="24"/>
          <w:szCs w:val="24"/>
        </w:rPr>
      </w:pPr>
      <w:r w:rsidRPr="0047674F">
        <w:rPr>
          <w:rFonts w:asciiTheme="majorHAnsi" w:hAnsiTheme="majorHAnsi"/>
          <w:sz w:val="24"/>
          <w:szCs w:val="24"/>
        </w:rPr>
        <w:t xml:space="preserve">The assumed population proportion, </w:t>
      </w:r>
      <w:r w:rsidRPr="0047674F">
        <w:rPr>
          <w:rFonts w:asciiTheme="majorHAnsi" w:hAnsiTheme="majorHAnsi"/>
          <w:position w:val="-10"/>
          <w:sz w:val="24"/>
          <w:szCs w:val="24"/>
        </w:rPr>
        <w:object w:dxaOrig="9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75pt" o:ole="">
            <v:imagedata r:id="rId8" o:title=""/>
          </v:shape>
          <o:OLEObject Type="Embed" ProgID="Equation.3" ShapeID="_x0000_i1025" DrawAspect="Content" ObjectID="_1570963005" r:id="rId9"/>
        </w:object>
      </w:r>
      <w:r w:rsidRPr="0047674F">
        <w:rPr>
          <w:rFonts w:asciiTheme="majorHAnsi" w:hAnsiTheme="majorHAnsi"/>
          <w:sz w:val="24"/>
          <w:szCs w:val="24"/>
        </w:rPr>
        <w:t xml:space="preserve"> (Probability of “Success”)</w:t>
      </w:r>
    </w:p>
    <w:p w:rsidR="002A1BAD" w:rsidRPr="0047674F" w:rsidRDefault="002A1BAD" w:rsidP="002A1BAD">
      <w:pPr>
        <w:pStyle w:val="ListParagraph"/>
        <w:numPr>
          <w:ilvl w:val="0"/>
          <w:numId w:val="1"/>
        </w:numPr>
        <w:rPr>
          <w:rFonts w:asciiTheme="majorHAnsi" w:hAnsiTheme="majorHAnsi"/>
          <w:sz w:val="24"/>
          <w:szCs w:val="24"/>
        </w:rPr>
      </w:pPr>
      <w:r w:rsidRPr="0047674F">
        <w:rPr>
          <w:rFonts w:asciiTheme="majorHAnsi" w:hAnsiTheme="majorHAnsi"/>
          <w:sz w:val="24"/>
          <w:szCs w:val="24"/>
        </w:rPr>
        <w:t xml:space="preserve">The sample size, </w:t>
      </w:r>
      <w:r w:rsidRPr="0047674F">
        <w:rPr>
          <w:rFonts w:asciiTheme="majorHAnsi" w:hAnsiTheme="majorHAnsi"/>
          <w:position w:val="-6"/>
          <w:sz w:val="24"/>
          <w:szCs w:val="24"/>
        </w:rPr>
        <w:object w:dxaOrig="820" w:dyaOrig="279">
          <v:shape id="_x0000_i1026" type="#_x0000_t75" style="width:41.25pt;height:14.25pt" o:ole="">
            <v:imagedata r:id="rId10" o:title=""/>
          </v:shape>
          <o:OLEObject Type="Embed" ProgID="Equation.3" ShapeID="_x0000_i1026" DrawAspect="Content" ObjectID="_1570963006" r:id="rId11"/>
        </w:object>
      </w:r>
    </w:p>
    <w:p w:rsidR="002A1BAD" w:rsidRPr="0047674F" w:rsidRDefault="002A1BAD" w:rsidP="002A1BAD">
      <w:pPr>
        <w:pStyle w:val="ListParagraph"/>
        <w:numPr>
          <w:ilvl w:val="0"/>
          <w:numId w:val="1"/>
        </w:numPr>
        <w:rPr>
          <w:rFonts w:asciiTheme="majorHAnsi" w:hAnsiTheme="majorHAnsi"/>
          <w:sz w:val="24"/>
          <w:szCs w:val="24"/>
        </w:rPr>
      </w:pPr>
      <w:r w:rsidRPr="0047674F">
        <w:rPr>
          <w:rFonts w:asciiTheme="majorHAnsi" w:hAnsiTheme="majorHAnsi"/>
          <w:sz w:val="24"/>
          <w:szCs w:val="24"/>
        </w:rPr>
        <w:t>Enter 1,000 for the number of samples</w:t>
      </w:r>
    </w:p>
    <w:p w:rsidR="009632C6" w:rsidRPr="0047674F" w:rsidRDefault="009632C6" w:rsidP="002A1BAD">
      <w:pPr>
        <w:pStyle w:val="ListParagraph"/>
        <w:numPr>
          <w:ilvl w:val="0"/>
          <w:numId w:val="1"/>
        </w:numPr>
        <w:rPr>
          <w:rFonts w:asciiTheme="majorHAnsi" w:hAnsiTheme="majorHAnsi"/>
          <w:sz w:val="24"/>
          <w:szCs w:val="24"/>
        </w:rPr>
      </w:pPr>
      <w:r w:rsidRPr="0047674F">
        <w:rPr>
          <w:rFonts w:asciiTheme="majorHAnsi" w:hAnsiTheme="majorHAnsi"/>
          <w:sz w:val="24"/>
          <w:szCs w:val="24"/>
        </w:rPr>
        <w:t>Fill in the bubble that says “Proportion of Successes”</w:t>
      </w:r>
    </w:p>
    <w:p w:rsidR="002A1BAD" w:rsidRPr="0047674F" w:rsidRDefault="002A1BAD" w:rsidP="002A1BAD">
      <w:pPr>
        <w:rPr>
          <w:rFonts w:asciiTheme="majorHAnsi" w:hAnsiTheme="majorHAnsi"/>
          <w:sz w:val="24"/>
          <w:szCs w:val="24"/>
        </w:rPr>
      </w:pPr>
      <w:r w:rsidRPr="0047674F">
        <w:rPr>
          <w:rFonts w:asciiTheme="majorHAnsi" w:hAnsiTheme="majorHAnsi"/>
          <w:sz w:val="24"/>
          <w:szCs w:val="24"/>
        </w:rPr>
        <w:t>1) Describe the distribution of sample proportions.  Specifically, describe the shape, center and spread of the distribution.  When you talk about the spread, give the range of the sample proportions.</w:t>
      </w:r>
    </w:p>
    <w:p w:rsidR="002A1BAD" w:rsidRPr="0047674F" w:rsidRDefault="002A1BAD" w:rsidP="002A1BAD">
      <w:pPr>
        <w:rPr>
          <w:rFonts w:asciiTheme="majorHAnsi" w:hAnsiTheme="majorHAnsi"/>
          <w:sz w:val="24"/>
          <w:szCs w:val="24"/>
        </w:rPr>
      </w:pPr>
      <w:r w:rsidRPr="0047674F">
        <w:rPr>
          <w:rFonts w:asciiTheme="majorHAnsi" w:hAnsiTheme="majorHAnsi"/>
          <w:sz w:val="24"/>
          <w:szCs w:val="24"/>
        </w:rPr>
        <w:t>2) Identify the mean and estimate the standard deviation of the distribution of sample proportions.</w:t>
      </w:r>
    </w:p>
    <w:p w:rsidR="002A1BAD" w:rsidRPr="0047674F" w:rsidRDefault="002A1BAD" w:rsidP="002A1BAD">
      <w:pPr>
        <w:rPr>
          <w:rFonts w:asciiTheme="majorHAnsi" w:hAnsiTheme="majorHAnsi"/>
          <w:sz w:val="24"/>
          <w:szCs w:val="24"/>
        </w:rPr>
      </w:pPr>
    </w:p>
    <w:p w:rsidR="002A1BAD" w:rsidRPr="0047674F" w:rsidRDefault="002A1BAD" w:rsidP="002A1BAD">
      <w:pPr>
        <w:rPr>
          <w:rFonts w:asciiTheme="majorHAnsi" w:hAnsiTheme="majorHAnsi"/>
          <w:sz w:val="24"/>
          <w:szCs w:val="24"/>
        </w:rPr>
      </w:pPr>
      <w:r w:rsidRPr="0047674F">
        <w:rPr>
          <w:rFonts w:asciiTheme="majorHAnsi" w:hAnsiTheme="majorHAnsi"/>
          <w:sz w:val="24"/>
          <w:szCs w:val="24"/>
        </w:rPr>
        <w:t xml:space="preserve">3) </w:t>
      </w:r>
      <w:proofErr w:type="gramStart"/>
      <w:r w:rsidRPr="0047674F">
        <w:rPr>
          <w:rFonts w:asciiTheme="majorHAnsi" w:hAnsiTheme="majorHAnsi"/>
          <w:sz w:val="24"/>
          <w:szCs w:val="24"/>
        </w:rPr>
        <w:t>Suppose</w:t>
      </w:r>
      <w:proofErr w:type="gramEnd"/>
      <w:r w:rsidRPr="0047674F">
        <w:rPr>
          <w:rFonts w:asciiTheme="majorHAnsi" w:hAnsiTheme="majorHAnsi"/>
          <w:sz w:val="24"/>
          <w:szCs w:val="24"/>
        </w:rPr>
        <w:t xml:space="preserve"> we had a random sample of 200 adults.  In this particular random sample, 34% responded that they believe global warming is a serious threat.  What is the difference between this sample proportion and the assumed population proportion?  </w:t>
      </w:r>
      <w:r w:rsidR="009632C6" w:rsidRPr="0047674F">
        <w:rPr>
          <w:rFonts w:asciiTheme="majorHAnsi" w:hAnsiTheme="majorHAnsi"/>
          <w:sz w:val="24"/>
          <w:szCs w:val="24"/>
        </w:rPr>
        <w:t>This difference is the error in the sample proportion.</w:t>
      </w:r>
    </w:p>
    <w:p w:rsidR="009632C6" w:rsidRPr="0047674F" w:rsidRDefault="009632C6" w:rsidP="002A1BAD">
      <w:pPr>
        <w:rPr>
          <w:rFonts w:asciiTheme="majorHAnsi" w:hAnsiTheme="majorHAnsi"/>
          <w:sz w:val="24"/>
          <w:szCs w:val="24"/>
        </w:rPr>
      </w:pPr>
    </w:p>
    <w:p w:rsidR="009632C6" w:rsidRPr="0047674F" w:rsidRDefault="009632C6" w:rsidP="002A1BAD">
      <w:pPr>
        <w:rPr>
          <w:rFonts w:asciiTheme="majorHAnsi" w:hAnsiTheme="majorHAnsi"/>
          <w:sz w:val="24"/>
          <w:szCs w:val="24"/>
        </w:rPr>
      </w:pPr>
      <w:r w:rsidRPr="0047674F">
        <w:rPr>
          <w:rFonts w:asciiTheme="majorHAnsi" w:hAnsiTheme="majorHAnsi"/>
          <w:sz w:val="24"/>
          <w:szCs w:val="24"/>
        </w:rPr>
        <w:t xml:space="preserve">4) The simulation applet also helps you find the percentage of sample proportions in a given region by using the calculator “As extreme as” – can you locate that?  Use it to calculate the percentage of sample proportions that are less than or equal </w:t>
      </w:r>
      <w:proofErr w:type="gramStart"/>
      <w:r w:rsidRPr="0047674F">
        <w:rPr>
          <w:rFonts w:asciiTheme="majorHAnsi" w:hAnsiTheme="majorHAnsi"/>
          <w:sz w:val="24"/>
          <w:szCs w:val="24"/>
        </w:rPr>
        <w:t xml:space="preserve">to </w:t>
      </w:r>
      <w:proofErr w:type="gramEnd"/>
      <w:r w:rsidRPr="0047674F">
        <w:rPr>
          <w:rFonts w:asciiTheme="majorHAnsi" w:hAnsiTheme="majorHAnsi"/>
          <w:position w:val="-10"/>
          <w:sz w:val="24"/>
          <w:szCs w:val="24"/>
        </w:rPr>
        <w:object w:dxaOrig="900" w:dyaOrig="320">
          <v:shape id="_x0000_i1027" type="#_x0000_t75" style="width:45pt;height:15.75pt" o:ole="">
            <v:imagedata r:id="rId12" o:title=""/>
          </v:shape>
          <o:OLEObject Type="Embed" ProgID="Equation.3" ShapeID="_x0000_i1027" DrawAspect="Content" ObjectID="_1570963007" r:id="rId13"/>
        </w:object>
      </w:r>
      <w:r w:rsidRPr="0047674F">
        <w:rPr>
          <w:rFonts w:asciiTheme="majorHAnsi" w:hAnsiTheme="majorHAnsi"/>
          <w:sz w:val="24"/>
          <w:szCs w:val="24"/>
        </w:rPr>
        <w:t>.  Write your answer in a sentence.</w:t>
      </w:r>
    </w:p>
    <w:p w:rsidR="009632C6" w:rsidRPr="0047674F" w:rsidRDefault="009632C6" w:rsidP="002A1BAD">
      <w:pPr>
        <w:rPr>
          <w:rFonts w:asciiTheme="majorHAnsi" w:hAnsiTheme="majorHAnsi"/>
          <w:sz w:val="24"/>
          <w:szCs w:val="24"/>
        </w:rPr>
      </w:pPr>
      <w:r w:rsidRPr="0047674F">
        <w:rPr>
          <w:rFonts w:asciiTheme="majorHAnsi" w:hAnsiTheme="majorHAnsi"/>
          <w:sz w:val="24"/>
          <w:szCs w:val="24"/>
        </w:rPr>
        <w:lastRenderedPageBreak/>
        <w:t>5) Assume that the distribution of all sample proportions is normally distributed.  Use the Empirical Rule to determine the interval that contains the middle 95% of sample proportions in the simulated distribution.</w:t>
      </w:r>
    </w:p>
    <w:p w:rsidR="009632C6" w:rsidRPr="0047674F" w:rsidRDefault="009632C6" w:rsidP="002A1BAD">
      <w:pPr>
        <w:rPr>
          <w:rFonts w:asciiTheme="majorHAnsi" w:hAnsiTheme="majorHAnsi"/>
          <w:sz w:val="24"/>
          <w:szCs w:val="24"/>
        </w:rPr>
      </w:pPr>
    </w:p>
    <w:p w:rsidR="009632C6" w:rsidRPr="0047674F" w:rsidRDefault="009632C6" w:rsidP="002A1BAD">
      <w:pPr>
        <w:rPr>
          <w:rFonts w:asciiTheme="majorHAnsi" w:hAnsiTheme="majorHAnsi"/>
          <w:sz w:val="24"/>
          <w:szCs w:val="24"/>
        </w:rPr>
      </w:pPr>
    </w:p>
    <w:p w:rsidR="009632C6" w:rsidRPr="0047674F" w:rsidRDefault="009632C6" w:rsidP="002A1BAD">
      <w:pPr>
        <w:rPr>
          <w:rFonts w:asciiTheme="majorHAnsi" w:hAnsiTheme="majorHAnsi"/>
          <w:sz w:val="24"/>
          <w:szCs w:val="24"/>
        </w:rPr>
      </w:pPr>
      <w:r w:rsidRPr="0047674F">
        <w:rPr>
          <w:rFonts w:asciiTheme="majorHAnsi" w:hAnsiTheme="majorHAnsi"/>
          <w:sz w:val="24"/>
          <w:szCs w:val="24"/>
        </w:rPr>
        <w:t>6) Using your answers to questions 4 and 5, answer this question: In a random sample of 200 adults, do you think it would be usual for 34% to feel that global warming is a serious threat?</w:t>
      </w:r>
    </w:p>
    <w:p w:rsidR="009632C6" w:rsidRPr="0047674F" w:rsidRDefault="009632C6" w:rsidP="002A1BAD">
      <w:pPr>
        <w:rPr>
          <w:rFonts w:asciiTheme="majorHAnsi" w:hAnsiTheme="majorHAnsi"/>
          <w:sz w:val="24"/>
          <w:szCs w:val="24"/>
        </w:rPr>
      </w:pPr>
    </w:p>
    <w:p w:rsidR="009632C6" w:rsidRPr="0047674F" w:rsidRDefault="009632C6" w:rsidP="009632C6">
      <w:pPr>
        <w:jc w:val="center"/>
        <w:rPr>
          <w:rFonts w:asciiTheme="majorHAnsi" w:hAnsiTheme="majorHAnsi"/>
          <w:b/>
          <w:sz w:val="24"/>
          <w:szCs w:val="24"/>
        </w:rPr>
      </w:pPr>
      <w:r w:rsidRPr="0047674F">
        <w:rPr>
          <w:rFonts w:asciiTheme="majorHAnsi" w:hAnsiTheme="majorHAnsi"/>
          <w:b/>
          <w:sz w:val="24"/>
          <w:szCs w:val="24"/>
        </w:rPr>
        <w:t>The Central Limit Theorem for Sample Proportions</w:t>
      </w:r>
    </w:p>
    <w:p w:rsidR="009632C6" w:rsidRPr="0047674F" w:rsidRDefault="0047674F" w:rsidP="009632C6">
      <w:pPr>
        <w:rPr>
          <w:rFonts w:asciiTheme="majorHAnsi" w:hAnsiTheme="majorHAnsi"/>
          <w:sz w:val="24"/>
          <w:szCs w:val="24"/>
        </w:rPr>
      </w:pPr>
      <w:r w:rsidRPr="0047674F">
        <w:rPr>
          <w:rFonts w:asciiTheme="majorHAnsi" w:hAnsiTheme="majorHAnsi"/>
          <w:sz w:val="24"/>
          <w:szCs w:val="24"/>
        </w:rPr>
        <w:t xml:space="preserve">7) </w:t>
      </w:r>
      <w:r w:rsidR="009632C6" w:rsidRPr="0047674F">
        <w:rPr>
          <w:rFonts w:asciiTheme="majorHAnsi" w:hAnsiTheme="majorHAnsi"/>
          <w:sz w:val="24"/>
          <w:szCs w:val="24"/>
        </w:rPr>
        <w:t xml:space="preserve">Clear out the data in the applet you were working with by clicking “Reset”.  Then, enter the population </w:t>
      </w:r>
      <w:proofErr w:type="gramStart"/>
      <w:r w:rsidR="009632C6" w:rsidRPr="0047674F">
        <w:rPr>
          <w:rFonts w:asciiTheme="majorHAnsi" w:hAnsiTheme="majorHAnsi"/>
          <w:sz w:val="24"/>
          <w:szCs w:val="24"/>
        </w:rPr>
        <w:t xml:space="preserve">proportion </w:t>
      </w:r>
      <w:proofErr w:type="gramEnd"/>
      <w:r w:rsidRPr="0047674F">
        <w:rPr>
          <w:rFonts w:asciiTheme="majorHAnsi" w:hAnsiTheme="majorHAnsi"/>
          <w:position w:val="-10"/>
          <w:sz w:val="24"/>
          <w:szCs w:val="24"/>
        </w:rPr>
        <w:object w:dxaOrig="900" w:dyaOrig="320">
          <v:shape id="_x0000_i1028" type="#_x0000_t75" style="width:45pt;height:15.75pt" o:ole="">
            <v:imagedata r:id="rId14" o:title=""/>
          </v:shape>
          <o:OLEObject Type="Embed" ProgID="Equation.3" ShapeID="_x0000_i1028" DrawAspect="Content" ObjectID="_1570963008" r:id="rId15"/>
        </w:object>
      </w:r>
      <w:r w:rsidR="009632C6" w:rsidRPr="0047674F">
        <w:rPr>
          <w:rFonts w:asciiTheme="majorHAnsi" w:hAnsiTheme="majorHAnsi"/>
          <w:sz w:val="24"/>
          <w:szCs w:val="24"/>
        </w:rPr>
        <w:t xml:space="preserve">.  Enter the sample size </w:t>
      </w:r>
      <w:r w:rsidRPr="0047674F">
        <w:rPr>
          <w:rFonts w:asciiTheme="majorHAnsi" w:hAnsiTheme="majorHAnsi"/>
          <w:sz w:val="24"/>
          <w:szCs w:val="24"/>
        </w:rPr>
        <w:t>of 10 (</w:t>
      </w:r>
      <w:r w:rsidRPr="0047674F">
        <w:rPr>
          <w:rFonts w:asciiTheme="majorHAnsi" w:hAnsiTheme="majorHAnsi"/>
          <w:position w:val="-6"/>
          <w:sz w:val="24"/>
          <w:szCs w:val="24"/>
        </w:rPr>
        <w:object w:dxaOrig="660" w:dyaOrig="279">
          <v:shape id="_x0000_i1029" type="#_x0000_t75" style="width:33pt;height:14.25pt" o:ole="">
            <v:imagedata r:id="rId16" o:title=""/>
          </v:shape>
          <o:OLEObject Type="Embed" ProgID="Equation.3" ShapeID="_x0000_i1029" DrawAspect="Content" ObjectID="_1570963009" r:id="rId17"/>
        </w:object>
      </w:r>
      <w:r w:rsidRPr="0047674F">
        <w:rPr>
          <w:rFonts w:asciiTheme="majorHAnsi" w:hAnsiTheme="majorHAnsi"/>
          <w:sz w:val="24"/>
          <w:szCs w:val="24"/>
        </w:rPr>
        <w:t>) and draw 100</w:t>
      </w:r>
      <w:r w:rsidR="005E225C">
        <w:rPr>
          <w:rFonts w:asciiTheme="majorHAnsi" w:hAnsiTheme="majorHAnsi"/>
          <w:sz w:val="24"/>
          <w:szCs w:val="24"/>
        </w:rPr>
        <w:t>0</w:t>
      </w:r>
      <w:r w:rsidRPr="0047674F">
        <w:rPr>
          <w:rFonts w:asciiTheme="majorHAnsi" w:hAnsiTheme="majorHAnsi"/>
          <w:sz w:val="24"/>
          <w:szCs w:val="24"/>
        </w:rPr>
        <w:t xml:space="preserve"> samples.  Describe the shape of the distribution of sample proportions.</w:t>
      </w:r>
    </w:p>
    <w:p w:rsidR="0047674F" w:rsidRPr="0047674F" w:rsidRDefault="0047674F" w:rsidP="009632C6">
      <w:pPr>
        <w:rPr>
          <w:rFonts w:asciiTheme="majorHAnsi" w:hAnsiTheme="majorHAnsi"/>
          <w:sz w:val="24"/>
          <w:szCs w:val="24"/>
        </w:rPr>
      </w:pPr>
      <w:r w:rsidRPr="0047674F">
        <w:rPr>
          <w:rFonts w:asciiTheme="majorHAnsi" w:hAnsiTheme="majorHAnsi"/>
          <w:sz w:val="24"/>
          <w:szCs w:val="24"/>
        </w:rPr>
        <w:t xml:space="preserve">8) </w:t>
      </w:r>
      <w:r w:rsidR="005E225C">
        <w:rPr>
          <w:rFonts w:asciiTheme="majorHAnsi" w:hAnsiTheme="majorHAnsi"/>
          <w:sz w:val="24"/>
          <w:szCs w:val="24"/>
        </w:rPr>
        <w:t>R</w:t>
      </w:r>
      <w:r w:rsidRPr="0047674F">
        <w:rPr>
          <w:rFonts w:asciiTheme="majorHAnsi" w:hAnsiTheme="majorHAnsi"/>
          <w:sz w:val="24"/>
          <w:szCs w:val="24"/>
        </w:rPr>
        <w:t xml:space="preserve">epeat #7 using different sizes of </w:t>
      </w:r>
      <w:r w:rsidRPr="0047674F">
        <w:rPr>
          <w:rFonts w:asciiTheme="majorHAnsi" w:hAnsiTheme="majorHAnsi"/>
          <w:i/>
          <w:sz w:val="24"/>
          <w:szCs w:val="24"/>
        </w:rPr>
        <w:t>n</w:t>
      </w:r>
      <w:r w:rsidRPr="0047674F">
        <w:rPr>
          <w:rFonts w:asciiTheme="majorHAnsi" w:hAnsiTheme="majorHAnsi"/>
          <w:sz w:val="24"/>
          <w:szCs w:val="24"/>
        </w:rPr>
        <w:t>.  Try 20, 50 and 100.  Describe what happens to the shape of the distribution of sample proportio</w:t>
      </w:r>
      <w:r w:rsidR="005E225C">
        <w:rPr>
          <w:rFonts w:asciiTheme="majorHAnsi" w:hAnsiTheme="majorHAnsi"/>
          <w:sz w:val="24"/>
          <w:szCs w:val="24"/>
        </w:rPr>
        <w:t>ns as the sample size increases, as well as the standard deviation.  Use the table below to help keep track:</w:t>
      </w:r>
    </w:p>
    <w:p w:rsidR="0047674F" w:rsidRDefault="0047674F" w:rsidP="009632C6">
      <w:pPr>
        <w:rPr>
          <w:rFonts w:asciiTheme="majorHAnsi" w:hAnsiTheme="majorHAnsi"/>
          <w:sz w:val="24"/>
          <w:szCs w:val="24"/>
        </w:rPr>
      </w:pPr>
    </w:p>
    <w:tbl>
      <w:tblPr>
        <w:tblW w:w="5440" w:type="dxa"/>
        <w:jc w:val="center"/>
        <w:tblInd w:w="93" w:type="dxa"/>
        <w:tblLook w:val="04A0" w:firstRow="1" w:lastRow="0" w:firstColumn="1" w:lastColumn="0" w:noHBand="0" w:noVBand="1"/>
      </w:tblPr>
      <w:tblGrid>
        <w:gridCol w:w="860"/>
        <w:gridCol w:w="2500"/>
        <w:gridCol w:w="2080"/>
      </w:tblGrid>
      <w:tr w:rsidR="005E225C" w:rsidRPr="005E225C" w:rsidTr="005E225C">
        <w:trPr>
          <w:trHeight w:val="375"/>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25C" w:rsidRPr="005E225C" w:rsidRDefault="005E225C" w:rsidP="005E225C">
            <w:pPr>
              <w:spacing w:after="0" w:line="240" w:lineRule="auto"/>
              <w:jc w:val="center"/>
              <w:rPr>
                <w:rFonts w:ascii="Cambria" w:eastAsia="Times New Roman" w:hAnsi="Cambria" w:cs="Calibri"/>
                <w:color w:val="000000"/>
                <w:sz w:val="30"/>
                <w:szCs w:val="30"/>
              </w:rPr>
            </w:pPr>
            <w:r w:rsidRPr="005E225C">
              <w:rPr>
                <w:rFonts w:ascii="Cambria" w:eastAsia="Times New Roman" w:hAnsi="Cambria" w:cs="Calibri"/>
                <w:color w:val="000000"/>
                <w:sz w:val="30"/>
                <w:szCs w:val="30"/>
              </w:rPr>
              <w:t>n</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5E225C" w:rsidRPr="005E225C" w:rsidRDefault="005E225C" w:rsidP="005E225C">
            <w:pPr>
              <w:spacing w:after="0" w:line="240" w:lineRule="auto"/>
              <w:jc w:val="center"/>
              <w:rPr>
                <w:rFonts w:ascii="Cambria" w:eastAsia="Times New Roman" w:hAnsi="Cambria" w:cs="Calibri"/>
                <w:color w:val="000000"/>
                <w:sz w:val="30"/>
                <w:szCs w:val="30"/>
              </w:rPr>
            </w:pPr>
            <w:r w:rsidRPr="005E225C">
              <w:rPr>
                <w:rFonts w:ascii="Cambria" w:eastAsia="Times New Roman" w:hAnsi="Cambria" w:cs="Calibri"/>
                <w:color w:val="000000"/>
                <w:sz w:val="30"/>
                <w:szCs w:val="30"/>
              </w:rPr>
              <w:t>shape</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5E225C" w:rsidRPr="005E225C" w:rsidRDefault="005E225C" w:rsidP="005E225C">
            <w:pPr>
              <w:spacing w:after="0" w:line="240" w:lineRule="auto"/>
              <w:jc w:val="center"/>
              <w:rPr>
                <w:rFonts w:ascii="Cambria" w:eastAsia="Times New Roman" w:hAnsi="Cambria" w:cs="Calibri"/>
                <w:color w:val="000000"/>
                <w:sz w:val="30"/>
                <w:szCs w:val="30"/>
              </w:rPr>
            </w:pPr>
            <w:r w:rsidRPr="005E225C">
              <w:rPr>
                <w:rFonts w:ascii="Cambria" w:eastAsia="Times New Roman" w:hAnsi="Cambria" w:cs="Calibri"/>
                <w:color w:val="000000"/>
                <w:sz w:val="30"/>
                <w:szCs w:val="30"/>
              </w:rPr>
              <w:t xml:space="preserve">estimated </w:t>
            </w:r>
            <w:proofErr w:type="spellStart"/>
            <w:r w:rsidRPr="005E225C">
              <w:rPr>
                <w:rFonts w:ascii="Cambria" w:eastAsia="Times New Roman" w:hAnsi="Cambria" w:cs="Calibri"/>
                <w:color w:val="000000"/>
                <w:sz w:val="30"/>
                <w:szCs w:val="30"/>
              </w:rPr>
              <w:t>sd</w:t>
            </w:r>
            <w:proofErr w:type="spellEnd"/>
          </w:p>
        </w:tc>
      </w:tr>
      <w:tr w:rsidR="005E225C" w:rsidRPr="005E225C" w:rsidTr="005E225C">
        <w:trPr>
          <w:trHeight w:val="1125"/>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E225C" w:rsidRPr="005E225C" w:rsidRDefault="005E225C" w:rsidP="005E225C">
            <w:pPr>
              <w:spacing w:after="0" w:line="240" w:lineRule="auto"/>
              <w:jc w:val="center"/>
              <w:rPr>
                <w:rFonts w:ascii="Cambria" w:eastAsia="Times New Roman" w:hAnsi="Cambria" w:cs="Calibri"/>
                <w:color w:val="000000"/>
                <w:sz w:val="30"/>
                <w:szCs w:val="30"/>
              </w:rPr>
            </w:pPr>
            <w:r w:rsidRPr="005E225C">
              <w:rPr>
                <w:rFonts w:ascii="Cambria" w:eastAsia="Times New Roman" w:hAnsi="Cambria" w:cs="Calibri"/>
                <w:color w:val="000000"/>
                <w:sz w:val="30"/>
                <w:szCs w:val="30"/>
              </w:rPr>
              <w:t> </w:t>
            </w:r>
          </w:p>
        </w:tc>
        <w:tc>
          <w:tcPr>
            <w:tcW w:w="2500" w:type="dxa"/>
            <w:tcBorders>
              <w:top w:val="nil"/>
              <w:left w:val="nil"/>
              <w:bottom w:val="single" w:sz="4" w:space="0" w:color="auto"/>
              <w:right w:val="single" w:sz="4" w:space="0" w:color="auto"/>
            </w:tcBorders>
            <w:shd w:val="clear" w:color="auto" w:fill="auto"/>
            <w:noWrap/>
            <w:vAlign w:val="center"/>
            <w:hideMark/>
          </w:tcPr>
          <w:p w:rsidR="005E225C" w:rsidRPr="005E225C" w:rsidRDefault="005E225C" w:rsidP="005E225C">
            <w:pPr>
              <w:spacing w:after="0" w:line="240" w:lineRule="auto"/>
              <w:jc w:val="center"/>
              <w:rPr>
                <w:rFonts w:ascii="Cambria" w:eastAsia="Times New Roman" w:hAnsi="Cambria" w:cs="Calibri"/>
                <w:color w:val="000000"/>
                <w:sz w:val="30"/>
                <w:szCs w:val="30"/>
              </w:rPr>
            </w:pPr>
            <w:r w:rsidRPr="005E225C">
              <w:rPr>
                <w:rFonts w:ascii="Cambria" w:eastAsia="Times New Roman" w:hAnsi="Cambria" w:cs="Calibri"/>
                <w:color w:val="000000"/>
                <w:sz w:val="30"/>
                <w:szCs w:val="30"/>
              </w:rPr>
              <w:t> </w:t>
            </w:r>
          </w:p>
        </w:tc>
        <w:tc>
          <w:tcPr>
            <w:tcW w:w="2080" w:type="dxa"/>
            <w:tcBorders>
              <w:top w:val="nil"/>
              <w:left w:val="nil"/>
              <w:bottom w:val="single" w:sz="4" w:space="0" w:color="auto"/>
              <w:right w:val="single" w:sz="4" w:space="0" w:color="auto"/>
            </w:tcBorders>
            <w:shd w:val="clear" w:color="auto" w:fill="auto"/>
            <w:noWrap/>
            <w:vAlign w:val="center"/>
            <w:hideMark/>
          </w:tcPr>
          <w:p w:rsidR="005E225C" w:rsidRPr="005E225C" w:rsidRDefault="005E225C" w:rsidP="005E225C">
            <w:pPr>
              <w:spacing w:after="0" w:line="240" w:lineRule="auto"/>
              <w:jc w:val="center"/>
              <w:rPr>
                <w:rFonts w:ascii="Cambria" w:eastAsia="Times New Roman" w:hAnsi="Cambria" w:cs="Calibri"/>
                <w:color w:val="000000"/>
                <w:sz w:val="30"/>
                <w:szCs w:val="30"/>
              </w:rPr>
            </w:pPr>
            <w:r w:rsidRPr="005E225C">
              <w:rPr>
                <w:rFonts w:ascii="Cambria" w:eastAsia="Times New Roman" w:hAnsi="Cambria" w:cs="Calibri"/>
                <w:color w:val="000000"/>
                <w:sz w:val="30"/>
                <w:szCs w:val="30"/>
              </w:rPr>
              <w:t> </w:t>
            </w:r>
          </w:p>
        </w:tc>
      </w:tr>
      <w:tr w:rsidR="005E225C" w:rsidRPr="005E225C" w:rsidTr="005E225C">
        <w:trPr>
          <w:trHeight w:val="1125"/>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E225C" w:rsidRPr="005E225C" w:rsidRDefault="005E225C" w:rsidP="005E225C">
            <w:pPr>
              <w:spacing w:after="0" w:line="240" w:lineRule="auto"/>
              <w:jc w:val="center"/>
              <w:rPr>
                <w:rFonts w:ascii="Cambria" w:eastAsia="Times New Roman" w:hAnsi="Cambria" w:cs="Calibri"/>
                <w:color w:val="000000"/>
                <w:sz w:val="30"/>
                <w:szCs w:val="30"/>
              </w:rPr>
            </w:pPr>
            <w:r w:rsidRPr="005E225C">
              <w:rPr>
                <w:rFonts w:ascii="Cambria" w:eastAsia="Times New Roman" w:hAnsi="Cambria" w:cs="Calibri"/>
                <w:color w:val="000000"/>
                <w:sz w:val="30"/>
                <w:szCs w:val="30"/>
              </w:rPr>
              <w:t> </w:t>
            </w:r>
          </w:p>
        </w:tc>
        <w:tc>
          <w:tcPr>
            <w:tcW w:w="2500" w:type="dxa"/>
            <w:tcBorders>
              <w:top w:val="nil"/>
              <w:left w:val="nil"/>
              <w:bottom w:val="single" w:sz="4" w:space="0" w:color="auto"/>
              <w:right w:val="single" w:sz="4" w:space="0" w:color="auto"/>
            </w:tcBorders>
            <w:shd w:val="clear" w:color="auto" w:fill="auto"/>
            <w:noWrap/>
            <w:vAlign w:val="center"/>
            <w:hideMark/>
          </w:tcPr>
          <w:p w:rsidR="005E225C" w:rsidRPr="005E225C" w:rsidRDefault="005E225C" w:rsidP="005E225C">
            <w:pPr>
              <w:spacing w:after="0" w:line="240" w:lineRule="auto"/>
              <w:jc w:val="center"/>
              <w:rPr>
                <w:rFonts w:ascii="Cambria" w:eastAsia="Times New Roman" w:hAnsi="Cambria" w:cs="Calibri"/>
                <w:color w:val="000000"/>
                <w:sz w:val="30"/>
                <w:szCs w:val="30"/>
              </w:rPr>
            </w:pPr>
            <w:r w:rsidRPr="005E225C">
              <w:rPr>
                <w:rFonts w:ascii="Cambria" w:eastAsia="Times New Roman" w:hAnsi="Cambria" w:cs="Calibri"/>
                <w:color w:val="000000"/>
                <w:sz w:val="30"/>
                <w:szCs w:val="30"/>
              </w:rPr>
              <w:t> </w:t>
            </w:r>
          </w:p>
        </w:tc>
        <w:tc>
          <w:tcPr>
            <w:tcW w:w="2080" w:type="dxa"/>
            <w:tcBorders>
              <w:top w:val="nil"/>
              <w:left w:val="nil"/>
              <w:bottom w:val="single" w:sz="4" w:space="0" w:color="auto"/>
              <w:right w:val="single" w:sz="4" w:space="0" w:color="auto"/>
            </w:tcBorders>
            <w:shd w:val="clear" w:color="auto" w:fill="auto"/>
            <w:noWrap/>
            <w:vAlign w:val="center"/>
            <w:hideMark/>
          </w:tcPr>
          <w:p w:rsidR="005E225C" w:rsidRPr="005E225C" w:rsidRDefault="005E225C" w:rsidP="005E225C">
            <w:pPr>
              <w:spacing w:after="0" w:line="240" w:lineRule="auto"/>
              <w:jc w:val="center"/>
              <w:rPr>
                <w:rFonts w:ascii="Cambria" w:eastAsia="Times New Roman" w:hAnsi="Cambria" w:cs="Calibri"/>
                <w:color w:val="000000"/>
                <w:sz w:val="30"/>
                <w:szCs w:val="30"/>
              </w:rPr>
            </w:pPr>
            <w:r w:rsidRPr="005E225C">
              <w:rPr>
                <w:rFonts w:ascii="Cambria" w:eastAsia="Times New Roman" w:hAnsi="Cambria" w:cs="Calibri"/>
                <w:color w:val="000000"/>
                <w:sz w:val="30"/>
                <w:szCs w:val="30"/>
              </w:rPr>
              <w:t> </w:t>
            </w:r>
          </w:p>
        </w:tc>
      </w:tr>
      <w:tr w:rsidR="005E225C" w:rsidRPr="005E225C" w:rsidTr="005E225C">
        <w:trPr>
          <w:trHeight w:val="1125"/>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E225C" w:rsidRPr="005E225C" w:rsidRDefault="005E225C" w:rsidP="005E225C">
            <w:pPr>
              <w:spacing w:after="0" w:line="240" w:lineRule="auto"/>
              <w:jc w:val="center"/>
              <w:rPr>
                <w:rFonts w:ascii="Cambria" w:eastAsia="Times New Roman" w:hAnsi="Cambria" w:cs="Calibri"/>
                <w:color w:val="000000"/>
                <w:sz w:val="30"/>
                <w:szCs w:val="30"/>
              </w:rPr>
            </w:pPr>
            <w:r w:rsidRPr="005E225C">
              <w:rPr>
                <w:rFonts w:ascii="Cambria" w:eastAsia="Times New Roman" w:hAnsi="Cambria" w:cs="Calibri"/>
                <w:color w:val="000000"/>
                <w:sz w:val="30"/>
                <w:szCs w:val="30"/>
              </w:rPr>
              <w:t> </w:t>
            </w:r>
          </w:p>
        </w:tc>
        <w:tc>
          <w:tcPr>
            <w:tcW w:w="2500" w:type="dxa"/>
            <w:tcBorders>
              <w:top w:val="nil"/>
              <w:left w:val="nil"/>
              <w:bottom w:val="single" w:sz="4" w:space="0" w:color="auto"/>
              <w:right w:val="single" w:sz="4" w:space="0" w:color="auto"/>
            </w:tcBorders>
            <w:shd w:val="clear" w:color="auto" w:fill="auto"/>
            <w:noWrap/>
            <w:vAlign w:val="center"/>
            <w:hideMark/>
          </w:tcPr>
          <w:p w:rsidR="005E225C" w:rsidRPr="005E225C" w:rsidRDefault="005E225C" w:rsidP="005E225C">
            <w:pPr>
              <w:spacing w:after="0" w:line="240" w:lineRule="auto"/>
              <w:jc w:val="center"/>
              <w:rPr>
                <w:rFonts w:ascii="Cambria" w:eastAsia="Times New Roman" w:hAnsi="Cambria" w:cs="Calibri"/>
                <w:color w:val="000000"/>
                <w:sz w:val="30"/>
                <w:szCs w:val="30"/>
              </w:rPr>
            </w:pPr>
            <w:r w:rsidRPr="005E225C">
              <w:rPr>
                <w:rFonts w:ascii="Cambria" w:eastAsia="Times New Roman" w:hAnsi="Cambria" w:cs="Calibri"/>
                <w:color w:val="000000"/>
                <w:sz w:val="30"/>
                <w:szCs w:val="30"/>
              </w:rPr>
              <w:t> </w:t>
            </w:r>
          </w:p>
        </w:tc>
        <w:tc>
          <w:tcPr>
            <w:tcW w:w="2080" w:type="dxa"/>
            <w:tcBorders>
              <w:top w:val="nil"/>
              <w:left w:val="nil"/>
              <w:bottom w:val="single" w:sz="4" w:space="0" w:color="auto"/>
              <w:right w:val="single" w:sz="4" w:space="0" w:color="auto"/>
            </w:tcBorders>
            <w:shd w:val="clear" w:color="auto" w:fill="auto"/>
            <w:noWrap/>
            <w:vAlign w:val="center"/>
            <w:hideMark/>
          </w:tcPr>
          <w:p w:rsidR="005E225C" w:rsidRPr="005E225C" w:rsidRDefault="005E225C" w:rsidP="005E225C">
            <w:pPr>
              <w:spacing w:after="0" w:line="240" w:lineRule="auto"/>
              <w:jc w:val="center"/>
              <w:rPr>
                <w:rFonts w:ascii="Cambria" w:eastAsia="Times New Roman" w:hAnsi="Cambria" w:cs="Calibri"/>
                <w:color w:val="000000"/>
                <w:sz w:val="30"/>
                <w:szCs w:val="30"/>
              </w:rPr>
            </w:pPr>
            <w:r w:rsidRPr="005E225C">
              <w:rPr>
                <w:rFonts w:ascii="Cambria" w:eastAsia="Times New Roman" w:hAnsi="Cambria" w:cs="Calibri"/>
                <w:color w:val="000000"/>
                <w:sz w:val="30"/>
                <w:szCs w:val="30"/>
              </w:rPr>
              <w:t> </w:t>
            </w:r>
          </w:p>
        </w:tc>
      </w:tr>
      <w:tr w:rsidR="005E225C" w:rsidRPr="005E225C" w:rsidTr="005E225C">
        <w:trPr>
          <w:trHeight w:val="1125"/>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E225C" w:rsidRPr="005E225C" w:rsidRDefault="005E225C" w:rsidP="005E225C">
            <w:pPr>
              <w:spacing w:after="0" w:line="240" w:lineRule="auto"/>
              <w:jc w:val="center"/>
              <w:rPr>
                <w:rFonts w:ascii="Cambria" w:eastAsia="Times New Roman" w:hAnsi="Cambria" w:cs="Calibri"/>
                <w:color w:val="000000"/>
                <w:sz w:val="30"/>
                <w:szCs w:val="30"/>
              </w:rPr>
            </w:pPr>
            <w:r w:rsidRPr="005E225C">
              <w:rPr>
                <w:rFonts w:ascii="Cambria" w:eastAsia="Times New Roman" w:hAnsi="Cambria" w:cs="Calibri"/>
                <w:color w:val="000000"/>
                <w:sz w:val="30"/>
                <w:szCs w:val="30"/>
              </w:rPr>
              <w:t> </w:t>
            </w:r>
          </w:p>
        </w:tc>
        <w:tc>
          <w:tcPr>
            <w:tcW w:w="2500" w:type="dxa"/>
            <w:tcBorders>
              <w:top w:val="nil"/>
              <w:left w:val="nil"/>
              <w:bottom w:val="single" w:sz="4" w:space="0" w:color="auto"/>
              <w:right w:val="single" w:sz="4" w:space="0" w:color="auto"/>
            </w:tcBorders>
            <w:shd w:val="clear" w:color="auto" w:fill="auto"/>
            <w:noWrap/>
            <w:vAlign w:val="center"/>
            <w:hideMark/>
          </w:tcPr>
          <w:p w:rsidR="005E225C" w:rsidRPr="005E225C" w:rsidRDefault="005E225C" w:rsidP="005E225C">
            <w:pPr>
              <w:spacing w:after="0" w:line="240" w:lineRule="auto"/>
              <w:jc w:val="center"/>
              <w:rPr>
                <w:rFonts w:ascii="Cambria" w:eastAsia="Times New Roman" w:hAnsi="Cambria" w:cs="Calibri"/>
                <w:color w:val="000000"/>
                <w:sz w:val="30"/>
                <w:szCs w:val="30"/>
              </w:rPr>
            </w:pPr>
            <w:r w:rsidRPr="005E225C">
              <w:rPr>
                <w:rFonts w:ascii="Cambria" w:eastAsia="Times New Roman" w:hAnsi="Cambria" w:cs="Calibri"/>
                <w:color w:val="000000"/>
                <w:sz w:val="30"/>
                <w:szCs w:val="30"/>
              </w:rPr>
              <w:t> </w:t>
            </w:r>
          </w:p>
        </w:tc>
        <w:tc>
          <w:tcPr>
            <w:tcW w:w="2080" w:type="dxa"/>
            <w:tcBorders>
              <w:top w:val="nil"/>
              <w:left w:val="nil"/>
              <w:bottom w:val="single" w:sz="4" w:space="0" w:color="auto"/>
              <w:right w:val="single" w:sz="4" w:space="0" w:color="auto"/>
            </w:tcBorders>
            <w:shd w:val="clear" w:color="auto" w:fill="auto"/>
            <w:noWrap/>
            <w:vAlign w:val="center"/>
            <w:hideMark/>
          </w:tcPr>
          <w:p w:rsidR="005E225C" w:rsidRPr="005E225C" w:rsidRDefault="005E225C" w:rsidP="005E225C">
            <w:pPr>
              <w:spacing w:after="0" w:line="240" w:lineRule="auto"/>
              <w:jc w:val="center"/>
              <w:rPr>
                <w:rFonts w:ascii="Cambria" w:eastAsia="Times New Roman" w:hAnsi="Cambria" w:cs="Calibri"/>
                <w:color w:val="000000"/>
                <w:sz w:val="30"/>
                <w:szCs w:val="30"/>
              </w:rPr>
            </w:pPr>
            <w:r w:rsidRPr="005E225C">
              <w:rPr>
                <w:rFonts w:ascii="Cambria" w:eastAsia="Times New Roman" w:hAnsi="Cambria" w:cs="Calibri"/>
                <w:color w:val="000000"/>
                <w:sz w:val="30"/>
                <w:szCs w:val="30"/>
              </w:rPr>
              <w:t> </w:t>
            </w:r>
          </w:p>
        </w:tc>
      </w:tr>
    </w:tbl>
    <w:p w:rsidR="005E225C" w:rsidRDefault="005E225C" w:rsidP="005E225C">
      <w:pPr>
        <w:jc w:val="center"/>
        <w:rPr>
          <w:rFonts w:asciiTheme="majorHAnsi" w:hAnsiTheme="majorHAnsi"/>
          <w:sz w:val="24"/>
          <w:szCs w:val="24"/>
        </w:rPr>
      </w:pPr>
    </w:p>
    <w:p w:rsidR="005E225C" w:rsidRDefault="005E225C" w:rsidP="009632C6">
      <w:pPr>
        <w:rPr>
          <w:rFonts w:asciiTheme="majorHAnsi" w:hAnsiTheme="majorHAnsi"/>
          <w:sz w:val="24"/>
          <w:szCs w:val="24"/>
        </w:rPr>
      </w:pPr>
    </w:p>
    <w:p w:rsidR="005E225C" w:rsidRPr="0047674F" w:rsidRDefault="005E225C" w:rsidP="009632C6">
      <w:pPr>
        <w:rPr>
          <w:rFonts w:asciiTheme="majorHAnsi" w:hAnsiTheme="majorHAnsi"/>
          <w:sz w:val="24"/>
          <w:szCs w:val="24"/>
        </w:rPr>
      </w:pPr>
    </w:p>
    <w:p w:rsidR="0047674F" w:rsidRPr="0047674F" w:rsidRDefault="0047674F" w:rsidP="0047674F">
      <w:pPr>
        <w:jc w:val="center"/>
        <w:rPr>
          <w:rFonts w:asciiTheme="majorHAnsi" w:hAnsiTheme="majorHAnsi"/>
          <w:b/>
          <w:sz w:val="24"/>
          <w:szCs w:val="24"/>
        </w:rPr>
      </w:pPr>
      <w:r w:rsidRPr="0047674F">
        <w:rPr>
          <w:rFonts w:asciiTheme="majorHAnsi" w:hAnsiTheme="majorHAnsi"/>
          <w:b/>
          <w:sz w:val="24"/>
          <w:szCs w:val="24"/>
        </w:rPr>
        <w:t xml:space="preserve">Things you </w:t>
      </w:r>
      <w:proofErr w:type="gramStart"/>
      <w:r w:rsidRPr="0047674F">
        <w:rPr>
          <w:rFonts w:asciiTheme="majorHAnsi" w:hAnsiTheme="majorHAnsi"/>
          <w:b/>
          <w:sz w:val="24"/>
          <w:szCs w:val="24"/>
        </w:rPr>
        <w:t>Need</w:t>
      </w:r>
      <w:proofErr w:type="gramEnd"/>
      <w:r w:rsidRPr="0047674F">
        <w:rPr>
          <w:rFonts w:asciiTheme="majorHAnsi" w:hAnsiTheme="majorHAnsi"/>
          <w:b/>
          <w:sz w:val="24"/>
          <w:szCs w:val="24"/>
        </w:rPr>
        <w:t xml:space="preserve"> to Know</w:t>
      </w:r>
    </w:p>
    <w:p w:rsidR="0047674F" w:rsidRPr="0047674F" w:rsidRDefault="0047674F" w:rsidP="009632C6">
      <w:pPr>
        <w:rPr>
          <w:rFonts w:asciiTheme="majorHAnsi" w:hAnsiTheme="majorHAnsi"/>
          <w:sz w:val="24"/>
          <w:szCs w:val="24"/>
        </w:rPr>
      </w:pPr>
      <w:r w:rsidRPr="0047674F">
        <w:rPr>
          <w:rFonts w:asciiTheme="majorHAnsi" w:hAnsiTheme="majorHAnsi"/>
          <w:sz w:val="24"/>
          <w:szCs w:val="24"/>
        </w:rPr>
        <w:t>The mean</w:t>
      </w:r>
      <w:proofErr w:type="gramStart"/>
      <w:r w:rsidRPr="0047674F">
        <w:rPr>
          <w:rFonts w:asciiTheme="majorHAnsi" w:hAnsiTheme="majorHAnsi"/>
          <w:sz w:val="24"/>
          <w:szCs w:val="24"/>
        </w:rPr>
        <w:t xml:space="preserve">, </w:t>
      </w:r>
      <w:proofErr w:type="gramEnd"/>
      <w:r w:rsidR="00064F9E" w:rsidRPr="0047674F">
        <w:rPr>
          <w:rFonts w:asciiTheme="majorHAnsi" w:hAnsiTheme="majorHAnsi"/>
          <w:position w:val="-14"/>
          <w:sz w:val="24"/>
          <w:szCs w:val="24"/>
        </w:rPr>
        <w:object w:dxaOrig="340" w:dyaOrig="380">
          <v:shape id="_x0000_i1040" type="#_x0000_t75" style="width:17.25pt;height:18.75pt" o:ole="">
            <v:imagedata r:id="rId18" o:title=""/>
          </v:shape>
          <o:OLEObject Type="Embed" ProgID="Equation.3" ShapeID="_x0000_i1040" DrawAspect="Content" ObjectID="_1570963010" r:id="rId19"/>
        </w:object>
      </w:r>
      <w:r w:rsidRPr="0047674F">
        <w:rPr>
          <w:rFonts w:asciiTheme="majorHAnsi" w:hAnsiTheme="majorHAnsi"/>
          <w:sz w:val="24"/>
          <w:szCs w:val="24"/>
        </w:rPr>
        <w:t xml:space="preserve">, and standard deviation, </w:t>
      </w:r>
      <w:r w:rsidR="00064F9E" w:rsidRPr="0047674F">
        <w:rPr>
          <w:rFonts w:asciiTheme="majorHAnsi" w:hAnsiTheme="majorHAnsi"/>
          <w:position w:val="-14"/>
          <w:sz w:val="24"/>
          <w:szCs w:val="24"/>
        </w:rPr>
        <w:object w:dxaOrig="340" w:dyaOrig="380">
          <v:shape id="_x0000_i1042" type="#_x0000_t75" style="width:17.25pt;height:18.75pt" o:ole="">
            <v:imagedata r:id="rId20" o:title=""/>
          </v:shape>
          <o:OLEObject Type="Embed" ProgID="Equation.3" ShapeID="_x0000_i1042" DrawAspect="Content" ObjectID="_1570963011" r:id="rId21"/>
        </w:object>
      </w:r>
      <w:r w:rsidRPr="0047674F">
        <w:rPr>
          <w:rFonts w:asciiTheme="majorHAnsi" w:hAnsiTheme="majorHAnsi"/>
          <w:sz w:val="24"/>
          <w:szCs w:val="24"/>
        </w:rPr>
        <w:t>, of a sampling distribution of sample proportions can be found by:</w:t>
      </w:r>
    </w:p>
    <w:p w:rsidR="0047674F" w:rsidRPr="0047674F" w:rsidRDefault="00064F9E" w:rsidP="0047674F">
      <w:pPr>
        <w:jc w:val="center"/>
        <w:rPr>
          <w:rFonts w:asciiTheme="majorHAnsi" w:hAnsiTheme="majorHAnsi"/>
          <w:sz w:val="24"/>
          <w:szCs w:val="24"/>
        </w:rPr>
      </w:pPr>
      <w:r w:rsidRPr="0047674F">
        <w:rPr>
          <w:rFonts w:asciiTheme="majorHAnsi" w:hAnsiTheme="majorHAnsi"/>
          <w:position w:val="-14"/>
          <w:sz w:val="24"/>
          <w:szCs w:val="24"/>
        </w:rPr>
        <w:object w:dxaOrig="780" w:dyaOrig="380">
          <v:shape id="_x0000_i1038" type="#_x0000_t75" style="width:39pt;height:18.75pt" o:ole="">
            <v:imagedata r:id="rId22" o:title=""/>
          </v:shape>
          <o:OLEObject Type="Embed" ProgID="Equation.3" ShapeID="_x0000_i1038" DrawAspect="Content" ObjectID="_1570963012" r:id="rId23"/>
        </w:object>
      </w:r>
    </w:p>
    <w:p w:rsidR="0047674F" w:rsidRPr="0047674F" w:rsidRDefault="0047674F" w:rsidP="0047674F">
      <w:pPr>
        <w:jc w:val="center"/>
        <w:rPr>
          <w:rFonts w:asciiTheme="majorHAnsi" w:hAnsiTheme="majorHAnsi"/>
          <w:sz w:val="24"/>
          <w:szCs w:val="24"/>
        </w:rPr>
      </w:pPr>
      <w:r w:rsidRPr="0047674F">
        <w:rPr>
          <w:rFonts w:asciiTheme="majorHAnsi" w:hAnsiTheme="majorHAnsi"/>
          <w:sz w:val="24"/>
          <w:szCs w:val="24"/>
        </w:rPr>
        <w:t>And</w:t>
      </w:r>
    </w:p>
    <w:p w:rsidR="0047674F" w:rsidRPr="00BD60EF" w:rsidRDefault="00064F9E" w:rsidP="0047674F">
      <w:pPr>
        <w:jc w:val="center"/>
        <w:rPr>
          <w:rFonts w:asciiTheme="majorHAnsi" w:hAnsiTheme="majorHAnsi"/>
          <w:b/>
          <w:sz w:val="24"/>
          <w:szCs w:val="24"/>
        </w:rPr>
      </w:pPr>
      <w:r w:rsidRPr="0047674F">
        <w:rPr>
          <w:rFonts w:asciiTheme="majorHAnsi" w:hAnsiTheme="majorHAnsi"/>
          <w:position w:val="-26"/>
          <w:sz w:val="24"/>
          <w:szCs w:val="24"/>
        </w:rPr>
        <w:object w:dxaOrig="1620" w:dyaOrig="700">
          <v:shape id="_x0000_i1039" type="#_x0000_t75" style="width:81pt;height:35.25pt" o:ole="">
            <v:imagedata r:id="rId24" o:title=""/>
          </v:shape>
          <o:OLEObject Type="Embed" ProgID="Equation.3" ShapeID="_x0000_i1039" DrawAspect="Content" ObjectID="_1570963013" r:id="rId25"/>
        </w:object>
      </w:r>
      <w:r w:rsidR="00BD60EF">
        <w:rPr>
          <w:rFonts w:asciiTheme="majorHAnsi" w:hAnsiTheme="majorHAnsi"/>
          <w:sz w:val="24"/>
          <w:szCs w:val="24"/>
        </w:rPr>
        <w:t xml:space="preserve">  </w:t>
      </w:r>
    </w:p>
    <w:p w:rsidR="0047674F" w:rsidRPr="0047674F" w:rsidRDefault="0047674F" w:rsidP="009632C6">
      <w:pPr>
        <w:rPr>
          <w:rFonts w:asciiTheme="majorHAnsi" w:hAnsiTheme="majorHAnsi"/>
          <w:sz w:val="24"/>
          <w:szCs w:val="24"/>
        </w:rPr>
      </w:pPr>
      <w:r w:rsidRPr="0047674F">
        <w:rPr>
          <w:rFonts w:asciiTheme="majorHAnsi" w:hAnsiTheme="majorHAnsi"/>
          <w:sz w:val="24"/>
          <w:szCs w:val="24"/>
        </w:rPr>
        <w:t xml:space="preserve">Where </w:t>
      </w:r>
      <w:r w:rsidRPr="0047674F">
        <w:rPr>
          <w:rFonts w:asciiTheme="majorHAnsi" w:hAnsiTheme="majorHAnsi"/>
          <w:i/>
          <w:sz w:val="24"/>
          <w:szCs w:val="24"/>
        </w:rPr>
        <w:t>p</w:t>
      </w:r>
      <w:r w:rsidRPr="0047674F">
        <w:rPr>
          <w:rFonts w:asciiTheme="majorHAnsi" w:hAnsiTheme="majorHAnsi"/>
          <w:sz w:val="24"/>
          <w:szCs w:val="24"/>
        </w:rPr>
        <w:t xml:space="preserve"> is the population proportion and </w:t>
      </w:r>
      <w:r w:rsidRPr="0047674F">
        <w:rPr>
          <w:rFonts w:asciiTheme="majorHAnsi" w:hAnsiTheme="majorHAnsi"/>
          <w:i/>
          <w:sz w:val="24"/>
          <w:szCs w:val="24"/>
        </w:rPr>
        <w:t>n</w:t>
      </w:r>
      <w:r w:rsidRPr="0047674F">
        <w:rPr>
          <w:rFonts w:asciiTheme="majorHAnsi" w:hAnsiTheme="majorHAnsi"/>
          <w:sz w:val="24"/>
          <w:szCs w:val="24"/>
        </w:rPr>
        <w:t xml:space="preserve"> is the sample size.</w:t>
      </w:r>
    </w:p>
    <w:p w:rsidR="0047674F" w:rsidRPr="0047674F" w:rsidRDefault="0047674F" w:rsidP="009632C6">
      <w:pPr>
        <w:rPr>
          <w:rFonts w:asciiTheme="majorHAnsi" w:hAnsiTheme="majorHAnsi"/>
        </w:rPr>
      </w:pPr>
      <w:r w:rsidRPr="0047674F">
        <w:rPr>
          <w:rFonts w:asciiTheme="majorHAnsi" w:hAnsiTheme="majorHAnsi"/>
          <w:sz w:val="24"/>
          <w:szCs w:val="24"/>
        </w:rPr>
        <w:t xml:space="preserve">The first formula states that the mean of all sample proportions is equal to the population proportion, </w:t>
      </w:r>
      <w:r w:rsidRPr="0047674F">
        <w:rPr>
          <w:rFonts w:asciiTheme="majorHAnsi" w:hAnsiTheme="majorHAnsi"/>
          <w:i/>
        </w:rPr>
        <w:t>p</w:t>
      </w:r>
      <w:r w:rsidRPr="0047674F">
        <w:rPr>
          <w:rFonts w:asciiTheme="majorHAnsi" w:hAnsiTheme="majorHAnsi"/>
        </w:rPr>
        <w:t xml:space="preserve">. This tells us that although sample </w:t>
      </w:r>
      <w:proofErr w:type="gramStart"/>
      <w:r w:rsidRPr="0047674F">
        <w:rPr>
          <w:rFonts w:asciiTheme="majorHAnsi" w:hAnsiTheme="majorHAnsi"/>
        </w:rPr>
        <w:t>proportion tend</w:t>
      </w:r>
      <w:proofErr w:type="gramEnd"/>
      <w:r w:rsidRPr="0047674F">
        <w:rPr>
          <w:rFonts w:asciiTheme="majorHAnsi" w:hAnsiTheme="majorHAnsi"/>
        </w:rPr>
        <w:t xml:space="preserve"> to contain error as they estimate the population proportion, their mean is equal to the population proportion that they estimate.    </w:t>
      </w:r>
    </w:p>
    <w:p w:rsidR="0047674F" w:rsidRDefault="0047674F" w:rsidP="009632C6">
      <w:pPr>
        <w:rPr>
          <w:rFonts w:asciiTheme="majorHAnsi" w:hAnsiTheme="majorHAnsi"/>
        </w:rPr>
      </w:pPr>
      <w:r w:rsidRPr="0047674F">
        <w:rPr>
          <w:rFonts w:asciiTheme="majorHAnsi" w:hAnsiTheme="majorHAnsi"/>
        </w:rPr>
        <w:t>Also, because the sample proportion</w:t>
      </w:r>
      <w:proofErr w:type="gramStart"/>
      <w:r w:rsidRPr="0047674F">
        <w:rPr>
          <w:rFonts w:asciiTheme="majorHAnsi" w:hAnsiTheme="majorHAnsi"/>
        </w:rPr>
        <w:t xml:space="preserve">, </w:t>
      </w:r>
      <w:proofErr w:type="gramEnd"/>
      <w:r w:rsidRPr="0047674F">
        <w:rPr>
          <w:rFonts w:asciiTheme="majorHAnsi" w:hAnsiTheme="majorHAnsi"/>
          <w:position w:val="-10"/>
        </w:rPr>
        <w:object w:dxaOrig="240" w:dyaOrig="320">
          <v:shape id="_x0000_i1030" type="#_x0000_t75" style="width:12pt;height:15.75pt" o:ole="">
            <v:imagedata r:id="rId26" o:title=""/>
          </v:shape>
          <o:OLEObject Type="Embed" ProgID="Equation.3" ShapeID="_x0000_i1030" DrawAspect="Content" ObjectID="_1570963014" r:id="rId27"/>
        </w:object>
      </w:r>
      <w:r w:rsidRPr="0047674F">
        <w:rPr>
          <w:rFonts w:asciiTheme="majorHAnsi" w:hAnsiTheme="majorHAnsi"/>
        </w:rPr>
        <w:t xml:space="preserve">, is an estimate of the population proportion, </w:t>
      </w:r>
      <w:r w:rsidRPr="0047674F">
        <w:rPr>
          <w:rFonts w:asciiTheme="majorHAnsi" w:hAnsiTheme="majorHAnsi"/>
          <w:i/>
        </w:rPr>
        <w:t>p</w:t>
      </w:r>
      <w:r w:rsidRPr="0047674F">
        <w:rPr>
          <w:rFonts w:asciiTheme="majorHAnsi" w:hAnsiTheme="majorHAnsi"/>
        </w:rPr>
        <w:t xml:space="preserve">, any deviation of </w:t>
      </w:r>
      <w:r w:rsidRPr="0047674F">
        <w:rPr>
          <w:rFonts w:asciiTheme="majorHAnsi" w:hAnsiTheme="majorHAnsi"/>
          <w:position w:val="-10"/>
        </w:rPr>
        <w:object w:dxaOrig="240" w:dyaOrig="320">
          <v:shape id="_x0000_i1031" type="#_x0000_t75" style="width:12pt;height:15.75pt" o:ole="">
            <v:imagedata r:id="rId28" o:title=""/>
          </v:shape>
          <o:OLEObject Type="Embed" ProgID="Equation.3" ShapeID="_x0000_i1031" DrawAspect="Content" ObjectID="_1570963015" r:id="rId29"/>
        </w:object>
      </w:r>
      <w:r w:rsidRPr="0047674F">
        <w:rPr>
          <w:rFonts w:asciiTheme="majorHAnsi" w:hAnsiTheme="majorHAnsi"/>
        </w:rPr>
        <w:t xml:space="preserve"> from </w:t>
      </w:r>
      <w:r w:rsidRPr="0047674F">
        <w:rPr>
          <w:rFonts w:asciiTheme="majorHAnsi" w:hAnsiTheme="majorHAnsi"/>
          <w:i/>
        </w:rPr>
        <w:t>p</w:t>
      </w:r>
      <w:r w:rsidRPr="0047674F">
        <w:rPr>
          <w:rFonts w:asciiTheme="majorHAnsi" w:hAnsiTheme="majorHAnsi"/>
        </w:rPr>
        <w:t xml:space="preserve"> is an error in the estimate.  Because it is an error in the estimate, the standard deviation of the distribution of a sample proportion is referred to as the </w:t>
      </w:r>
      <w:r w:rsidRPr="0047674F">
        <w:rPr>
          <w:rFonts w:asciiTheme="majorHAnsi" w:hAnsiTheme="majorHAnsi"/>
          <w:b/>
          <w:i/>
        </w:rPr>
        <w:t>standard error</w:t>
      </w:r>
      <w:r w:rsidRPr="0047674F">
        <w:rPr>
          <w:rFonts w:asciiTheme="majorHAnsi" w:hAnsiTheme="majorHAnsi"/>
        </w:rPr>
        <w:t>.</w:t>
      </w:r>
    </w:p>
    <w:p w:rsidR="0047674F" w:rsidRDefault="0047674F" w:rsidP="009632C6">
      <w:pPr>
        <w:rPr>
          <w:rFonts w:asciiTheme="majorHAnsi" w:hAnsiTheme="majorHAnsi"/>
        </w:rPr>
      </w:pPr>
      <w:r>
        <w:rPr>
          <w:rFonts w:asciiTheme="majorHAnsi" w:hAnsiTheme="majorHAnsi"/>
        </w:rPr>
        <w:t>As we saw above, the distribution of the sample proportion becomes more Normal as the sample size increases.</w:t>
      </w:r>
    </w:p>
    <w:p w:rsidR="0047674F" w:rsidRDefault="0047674F" w:rsidP="009632C6">
      <w:pPr>
        <w:rPr>
          <w:rFonts w:asciiTheme="majorHAnsi" w:hAnsiTheme="majorHAnsi"/>
          <w:sz w:val="24"/>
          <w:szCs w:val="24"/>
        </w:rPr>
      </w:pPr>
      <w:r>
        <w:rPr>
          <w:rFonts w:asciiTheme="majorHAnsi" w:hAnsiTheme="majorHAnsi"/>
        </w:rPr>
        <w:t xml:space="preserve">The </w:t>
      </w:r>
      <w:r>
        <w:rPr>
          <w:rFonts w:asciiTheme="majorHAnsi" w:hAnsiTheme="majorHAnsi"/>
          <w:b/>
        </w:rPr>
        <w:t>Central Limit Theorem for Sample Proportions</w:t>
      </w:r>
      <w:r>
        <w:rPr>
          <w:rFonts w:asciiTheme="majorHAnsi" w:hAnsiTheme="majorHAnsi"/>
        </w:rPr>
        <w:t xml:space="preserve"> states that sampling distributions of sample proportions are approximately normal with a mean of </w:t>
      </w:r>
      <w:r w:rsidR="00064F9E" w:rsidRPr="0047674F">
        <w:rPr>
          <w:rFonts w:asciiTheme="majorHAnsi" w:hAnsiTheme="majorHAnsi"/>
          <w:position w:val="-14"/>
          <w:sz w:val="24"/>
          <w:szCs w:val="24"/>
        </w:rPr>
        <w:object w:dxaOrig="340" w:dyaOrig="380">
          <v:shape id="_x0000_i1041" type="#_x0000_t75" style="width:17.25pt;height:18.75pt" o:ole="">
            <v:imagedata r:id="rId30" o:title=""/>
          </v:shape>
          <o:OLEObject Type="Embed" ProgID="Equation.3" ShapeID="_x0000_i1041" DrawAspect="Content" ObjectID="_1570963016" r:id="rId31"/>
        </w:object>
      </w:r>
      <w:r w:rsidRPr="0047674F">
        <w:rPr>
          <w:rFonts w:asciiTheme="majorHAnsi" w:hAnsiTheme="majorHAnsi"/>
          <w:sz w:val="24"/>
          <w:szCs w:val="24"/>
        </w:rPr>
        <w:t xml:space="preserve">, and standard deviation, </w:t>
      </w:r>
      <w:r w:rsidR="00064F9E" w:rsidRPr="0047674F">
        <w:rPr>
          <w:rFonts w:asciiTheme="majorHAnsi" w:hAnsiTheme="majorHAnsi"/>
          <w:position w:val="-14"/>
          <w:sz w:val="24"/>
          <w:szCs w:val="24"/>
        </w:rPr>
        <w:object w:dxaOrig="340" w:dyaOrig="380">
          <v:shape id="_x0000_i1043" type="#_x0000_t75" style="width:17.25pt;height:18.75pt" o:ole="">
            <v:imagedata r:id="rId32" o:title=""/>
          </v:shape>
          <o:OLEObject Type="Embed" ProgID="Equation.3" ShapeID="_x0000_i1043" DrawAspect="Content" ObjectID="_1570963017" r:id="rId33"/>
        </w:object>
      </w:r>
      <w:r w:rsidRPr="0047674F">
        <w:rPr>
          <w:rFonts w:asciiTheme="majorHAnsi" w:hAnsiTheme="majorHAnsi"/>
          <w:sz w:val="24"/>
          <w:szCs w:val="24"/>
        </w:rPr>
        <w:t>,</w:t>
      </w:r>
      <w:r w:rsidR="00F63835">
        <w:rPr>
          <w:rFonts w:asciiTheme="majorHAnsi" w:hAnsiTheme="majorHAnsi"/>
          <w:sz w:val="24"/>
          <w:szCs w:val="24"/>
        </w:rPr>
        <w:t xml:space="preserve"> whenever </w:t>
      </w:r>
      <w:r w:rsidR="00F63835" w:rsidRPr="00F63835">
        <w:rPr>
          <w:rFonts w:asciiTheme="majorHAnsi" w:hAnsiTheme="majorHAnsi"/>
          <w:position w:val="-10"/>
          <w:sz w:val="24"/>
          <w:szCs w:val="24"/>
        </w:rPr>
        <w:object w:dxaOrig="780" w:dyaOrig="320">
          <v:shape id="_x0000_i1032" type="#_x0000_t75" style="width:39pt;height:15.75pt" o:ole="">
            <v:imagedata r:id="rId34" o:title=""/>
          </v:shape>
          <o:OLEObject Type="Embed" ProgID="Equation.3" ShapeID="_x0000_i1032" DrawAspect="Content" ObjectID="_1570963018" r:id="rId35"/>
        </w:object>
      </w:r>
      <w:r w:rsidR="00F63835">
        <w:rPr>
          <w:rFonts w:asciiTheme="majorHAnsi" w:hAnsiTheme="majorHAnsi"/>
          <w:sz w:val="24"/>
          <w:szCs w:val="24"/>
        </w:rPr>
        <w:t xml:space="preserve"> and </w:t>
      </w:r>
      <w:r w:rsidR="00F63835" w:rsidRPr="00F63835">
        <w:rPr>
          <w:rFonts w:asciiTheme="majorHAnsi" w:hAnsiTheme="majorHAnsi"/>
          <w:position w:val="-10"/>
          <w:sz w:val="24"/>
          <w:szCs w:val="24"/>
        </w:rPr>
        <w:object w:dxaOrig="1280" w:dyaOrig="320">
          <v:shape id="_x0000_i1033" type="#_x0000_t75" style="width:63.75pt;height:15.75pt" o:ole="">
            <v:imagedata r:id="rId36" o:title=""/>
          </v:shape>
          <o:OLEObject Type="Embed" ProgID="Equation.3" ShapeID="_x0000_i1033" DrawAspect="Content" ObjectID="_1570963019" r:id="rId37"/>
        </w:object>
      </w:r>
    </w:p>
    <w:p w:rsidR="00BD60EF" w:rsidRPr="0047674F" w:rsidRDefault="00BD60EF" w:rsidP="009632C6">
      <w:pPr>
        <w:rPr>
          <w:rFonts w:asciiTheme="majorHAnsi" w:hAnsiTheme="majorHAnsi"/>
          <w:i/>
        </w:rPr>
      </w:pPr>
      <w:bookmarkStart w:id="0" w:name="_GoBack"/>
      <w:bookmarkEnd w:id="0"/>
    </w:p>
    <w:p w:rsidR="0047674F" w:rsidRDefault="00F63835" w:rsidP="00F63835">
      <w:pPr>
        <w:jc w:val="center"/>
        <w:rPr>
          <w:rFonts w:asciiTheme="majorHAnsi" w:hAnsiTheme="majorHAnsi"/>
          <w:b/>
          <w:sz w:val="24"/>
          <w:szCs w:val="24"/>
        </w:rPr>
      </w:pPr>
      <w:r>
        <w:rPr>
          <w:rFonts w:asciiTheme="majorHAnsi" w:hAnsiTheme="majorHAnsi"/>
          <w:b/>
          <w:sz w:val="24"/>
          <w:szCs w:val="24"/>
        </w:rPr>
        <w:t>More Practice with the Central Limit Theorem</w:t>
      </w:r>
    </w:p>
    <w:p w:rsidR="0047674F" w:rsidRDefault="00BD60EF" w:rsidP="009632C6">
      <w:pPr>
        <w:rPr>
          <w:rFonts w:asciiTheme="majorHAnsi" w:hAnsiTheme="majorHAnsi"/>
          <w:sz w:val="24"/>
          <w:szCs w:val="24"/>
        </w:rPr>
      </w:pPr>
      <w:r>
        <w:rPr>
          <w:rFonts w:asciiTheme="majorHAnsi" w:hAnsiTheme="majorHAnsi"/>
          <w:sz w:val="24"/>
          <w:szCs w:val="24"/>
        </w:rPr>
        <w:t>9</w:t>
      </w:r>
      <w:r w:rsidR="00F63835">
        <w:rPr>
          <w:rFonts w:asciiTheme="majorHAnsi" w:hAnsiTheme="majorHAnsi"/>
          <w:sz w:val="24"/>
          <w:szCs w:val="24"/>
        </w:rPr>
        <w:t>) In a random sample of 400 adults worldwide, 180 respond that they believe global warming is a threat.  What is the sample proportion?</w:t>
      </w:r>
    </w:p>
    <w:p w:rsidR="00F63835" w:rsidRDefault="00F63835" w:rsidP="009632C6">
      <w:pPr>
        <w:rPr>
          <w:rFonts w:asciiTheme="majorHAnsi" w:hAnsiTheme="majorHAnsi"/>
          <w:sz w:val="24"/>
          <w:szCs w:val="24"/>
        </w:rPr>
      </w:pPr>
      <w:r>
        <w:rPr>
          <w:rFonts w:asciiTheme="majorHAnsi" w:hAnsiTheme="majorHAnsi"/>
          <w:b/>
          <w:sz w:val="24"/>
          <w:szCs w:val="24"/>
        </w:rPr>
        <w:t>For questions 1</w:t>
      </w:r>
      <w:r w:rsidR="009A0D6D">
        <w:rPr>
          <w:rFonts w:asciiTheme="majorHAnsi" w:hAnsiTheme="majorHAnsi"/>
          <w:b/>
          <w:sz w:val="24"/>
          <w:szCs w:val="24"/>
        </w:rPr>
        <w:t>0</w:t>
      </w:r>
      <w:r>
        <w:rPr>
          <w:rFonts w:asciiTheme="majorHAnsi" w:hAnsiTheme="majorHAnsi"/>
          <w:b/>
          <w:sz w:val="24"/>
          <w:szCs w:val="24"/>
        </w:rPr>
        <w:t>-1</w:t>
      </w:r>
      <w:r w:rsidR="009A0D6D">
        <w:rPr>
          <w:rFonts w:asciiTheme="majorHAnsi" w:hAnsiTheme="majorHAnsi"/>
          <w:b/>
          <w:sz w:val="24"/>
          <w:szCs w:val="24"/>
        </w:rPr>
        <w:t>7</w:t>
      </w:r>
      <w:r>
        <w:rPr>
          <w:rFonts w:asciiTheme="majorHAnsi" w:hAnsiTheme="majorHAnsi"/>
          <w:b/>
          <w:sz w:val="24"/>
          <w:szCs w:val="24"/>
        </w:rPr>
        <w:t xml:space="preserve">, use the information about Global Warming again by </w:t>
      </w:r>
      <w:proofErr w:type="gramStart"/>
      <w:r>
        <w:rPr>
          <w:rFonts w:asciiTheme="majorHAnsi" w:hAnsiTheme="majorHAnsi"/>
          <w:b/>
          <w:sz w:val="24"/>
          <w:szCs w:val="24"/>
        </w:rPr>
        <w:t xml:space="preserve">setting </w:t>
      </w:r>
      <w:proofErr w:type="gramEnd"/>
      <w:r w:rsidRPr="00F63835">
        <w:rPr>
          <w:rFonts w:asciiTheme="majorHAnsi" w:hAnsiTheme="majorHAnsi"/>
          <w:b/>
          <w:position w:val="-10"/>
          <w:sz w:val="24"/>
          <w:szCs w:val="24"/>
        </w:rPr>
        <w:object w:dxaOrig="900" w:dyaOrig="320">
          <v:shape id="_x0000_i1034" type="#_x0000_t75" style="width:45pt;height:15.75pt" o:ole="">
            <v:imagedata r:id="rId38" o:title=""/>
          </v:shape>
          <o:OLEObject Type="Embed" ProgID="Equation.3" ShapeID="_x0000_i1034" DrawAspect="Content" ObjectID="_1570963020" r:id="rId39"/>
        </w:object>
      </w:r>
      <w:r>
        <w:rPr>
          <w:rFonts w:asciiTheme="majorHAnsi" w:hAnsiTheme="majorHAnsi"/>
          <w:b/>
          <w:sz w:val="24"/>
          <w:szCs w:val="24"/>
        </w:rPr>
        <w:t xml:space="preserve">, </w:t>
      </w:r>
      <w:r w:rsidRPr="00F63835">
        <w:rPr>
          <w:rFonts w:asciiTheme="majorHAnsi" w:hAnsiTheme="majorHAnsi"/>
          <w:b/>
          <w:position w:val="-6"/>
          <w:sz w:val="24"/>
          <w:szCs w:val="24"/>
        </w:rPr>
        <w:object w:dxaOrig="820" w:dyaOrig="279">
          <v:shape id="_x0000_i1035" type="#_x0000_t75" style="width:41.25pt;height:14.25pt" o:ole="">
            <v:imagedata r:id="rId40" o:title=""/>
          </v:shape>
          <o:OLEObject Type="Embed" ProgID="Equation.3" ShapeID="_x0000_i1035" DrawAspect="Content" ObjectID="_1570963021" r:id="rId41"/>
        </w:object>
      </w:r>
      <w:r>
        <w:rPr>
          <w:rFonts w:asciiTheme="majorHAnsi" w:hAnsiTheme="majorHAnsi"/>
          <w:b/>
          <w:sz w:val="24"/>
          <w:szCs w:val="24"/>
        </w:rPr>
        <w:t>and the sample size to be 1000.</w:t>
      </w:r>
    </w:p>
    <w:p w:rsidR="00F63835" w:rsidRDefault="00F63835" w:rsidP="009632C6">
      <w:pPr>
        <w:rPr>
          <w:rFonts w:asciiTheme="majorHAnsi" w:hAnsiTheme="majorHAnsi"/>
          <w:sz w:val="24"/>
          <w:szCs w:val="24"/>
        </w:rPr>
      </w:pPr>
      <w:r>
        <w:rPr>
          <w:rFonts w:asciiTheme="majorHAnsi" w:hAnsiTheme="majorHAnsi"/>
          <w:sz w:val="24"/>
          <w:szCs w:val="24"/>
        </w:rPr>
        <w:t>1</w:t>
      </w:r>
      <w:r w:rsidR="00BD60EF">
        <w:rPr>
          <w:rFonts w:asciiTheme="majorHAnsi" w:hAnsiTheme="majorHAnsi"/>
          <w:sz w:val="24"/>
          <w:szCs w:val="24"/>
        </w:rPr>
        <w:t>0</w:t>
      </w:r>
      <w:r>
        <w:rPr>
          <w:rFonts w:asciiTheme="majorHAnsi" w:hAnsiTheme="majorHAnsi"/>
          <w:sz w:val="24"/>
          <w:szCs w:val="24"/>
        </w:rPr>
        <w:t xml:space="preserve">) What are the values of </w:t>
      </w:r>
      <w:r w:rsidRPr="00F63835">
        <w:rPr>
          <w:rFonts w:asciiTheme="majorHAnsi" w:hAnsiTheme="majorHAnsi"/>
          <w:i/>
          <w:sz w:val="24"/>
          <w:szCs w:val="24"/>
        </w:rPr>
        <w:t>np</w:t>
      </w:r>
      <w:r>
        <w:rPr>
          <w:rFonts w:asciiTheme="majorHAnsi" w:hAnsiTheme="majorHAnsi"/>
          <w:sz w:val="24"/>
          <w:szCs w:val="24"/>
        </w:rPr>
        <w:t xml:space="preserve"> and </w:t>
      </w:r>
      <w:proofErr w:type="gramStart"/>
      <w:r w:rsidRPr="00F63835">
        <w:rPr>
          <w:rFonts w:asciiTheme="majorHAnsi" w:hAnsiTheme="majorHAnsi"/>
          <w:i/>
          <w:sz w:val="24"/>
          <w:szCs w:val="24"/>
        </w:rPr>
        <w:t>n(</w:t>
      </w:r>
      <w:proofErr w:type="gramEnd"/>
      <w:r w:rsidRPr="00F63835">
        <w:rPr>
          <w:rFonts w:asciiTheme="majorHAnsi" w:hAnsiTheme="majorHAnsi"/>
          <w:i/>
          <w:sz w:val="24"/>
          <w:szCs w:val="24"/>
        </w:rPr>
        <w:t>1-p)</w:t>
      </w:r>
      <w:r>
        <w:rPr>
          <w:rFonts w:asciiTheme="majorHAnsi" w:hAnsiTheme="majorHAnsi"/>
          <w:sz w:val="24"/>
          <w:szCs w:val="24"/>
        </w:rPr>
        <w:t>?</w:t>
      </w:r>
    </w:p>
    <w:p w:rsidR="00F63835" w:rsidRDefault="00BD60EF" w:rsidP="009632C6">
      <w:pPr>
        <w:rPr>
          <w:rFonts w:asciiTheme="majorHAnsi" w:hAnsiTheme="majorHAnsi"/>
          <w:sz w:val="24"/>
          <w:szCs w:val="24"/>
        </w:rPr>
      </w:pPr>
      <w:r>
        <w:rPr>
          <w:rFonts w:asciiTheme="majorHAnsi" w:hAnsiTheme="majorHAnsi"/>
          <w:sz w:val="24"/>
          <w:szCs w:val="24"/>
        </w:rPr>
        <w:lastRenderedPageBreak/>
        <w:t>11</w:t>
      </w:r>
      <w:r w:rsidR="00F63835">
        <w:rPr>
          <w:rFonts w:asciiTheme="majorHAnsi" w:hAnsiTheme="majorHAnsi"/>
          <w:sz w:val="24"/>
          <w:szCs w:val="24"/>
        </w:rPr>
        <w:t>) Does the sampling distribution of sample proportions satisfy the normality criteria?</w:t>
      </w:r>
    </w:p>
    <w:p w:rsidR="009A0D6D" w:rsidRDefault="009A0D6D" w:rsidP="009632C6">
      <w:pPr>
        <w:rPr>
          <w:rFonts w:asciiTheme="majorHAnsi" w:hAnsiTheme="majorHAnsi"/>
          <w:sz w:val="24"/>
          <w:szCs w:val="24"/>
        </w:rPr>
      </w:pPr>
    </w:p>
    <w:p w:rsidR="00F63835" w:rsidRDefault="00BD60EF" w:rsidP="009632C6">
      <w:pPr>
        <w:rPr>
          <w:rFonts w:asciiTheme="majorHAnsi" w:hAnsiTheme="majorHAnsi"/>
          <w:sz w:val="24"/>
          <w:szCs w:val="24"/>
        </w:rPr>
      </w:pPr>
      <w:r>
        <w:rPr>
          <w:rFonts w:asciiTheme="majorHAnsi" w:hAnsiTheme="majorHAnsi"/>
          <w:sz w:val="24"/>
          <w:szCs w:val="24"/>
        </w:rPr>
        <w:t>12</w:t>
      </w:r>
      <w:r w:rsidR="00F63835">
        <w:rPr>
          <w:rFonts w:asciiTheme="majorHAnsi" w:hAnsiTheme="majorHAnsi"/>
          <w:sz w:val="24"/>
          <w:szCs w:val="24"/>
        </w:rPr>
        <w:t>) Find the mean and compute the standard error of the sampling distribution of sample proportions.</w:t>
      </w:r>
    </w:p>
    <w:p w:rsidR="009A0D6D" w:rsidRDefault="009A0D6D" w:rsidP="009632C6">
      <w:pPr>
        <w:rPr>
          <w:rFonts w:asciiTheme="majorHAnsi" w:hAnsiTheme="majorHAnsi"/>
          <w:sz w:val="24"/>
          <w:szCs w:val="24"/>
        </w:rPr>
      </w:pPr>
    </w:p>
    <w:p w:rsidR="00F63835" w:rsidRDefault="00BD60EF" w:rsidP="009632C6">
      <w:pPr>
        <w:rPr>
          <w:rFonts w:asciiTheme="majorHAnsi" w:hAnsiTheme="majorHAnsi"/>
          <w:sz w:val="24"/>
          <w:szCs w:val="24"/>
        </w:rPr>
      </w:pPr>
      <w:r>
        <w:rPr>
          <w:rFonts w:asciiTheme="majorHAnsi" w:hAnsiTheme="majorHAnsi"/>
          <w:sz w:val="24"/>
          <w:szCs w:val="24"/>
        </w:rPr>
        <w:t>13</w:t>
      </w:r>
      <w:r w:rsidR="00F63835">
        <w:rPr>
          <w:rFonts w:asciiTheme="majorHAnsi" w:hAnsiTheme="majorHAnsi"/>
          <w:sz w:val="24"/>
          <w:szCs w:val="24"/>
        </w:rPr>
        <w:t xml:space="preserve">) </w:t>
      </w:r>
      <w:proofErr w:type="gramStart"/>
      <w:r w:rsidR="00F63835">
        <w:rPr>
          <w:rFonts w:asciiTheme="majorHAnsi" w:hAnsiTheme="majorHAnsi"/>
          <w:sz w:val="24"/>
          <w:szCs w:val="24"/>
        </w:rPr>
        <w:t>Based</w:t>
      </w:r>
      <w:proofErr w:type="gramEnd"/>
      <w:r w:rsidR="00F63835">
        <w:rPr>
          <w:rFonts w:asciiTheme="majorHAnsi" w:hAnsiTheme="majorHAnsi"/>
          <w:sz w:val="24"/>
          <w:szCs w:val="24"/>
        </w:rPr>
        <w:t xml:space="preserve"> on the mean and standard error, label the values of a through g on the normal distribution below.  The values are 1 standard error apart.</w:t>
      </w:r>
    </w:p>
    <w:p w:rsidR="00F63835" w:rsidRDefault="00F63835" w:rsidP="00F63835">
      <w:pPr>
        <w:jc w:val="center"/>
        <w:rPr>
          <w:rFonts w:asciiTheme="majorHAnsi" w:hAnsiTheme="majorHAnsi"/>
          <w:sz w:val="24"/>
          <w:szCs w:val="24"/>
        </w:rPr>
      </w:pPr>
      <w:r>
        <w:rPr>
          <w:rFonts w:asciiTheme="majorHAnsi" w:hAnsiTheme="majorHAnsi"/>
          <w:noProof/>
          <w:sz w:val="24"/>
          <w:szCs w:val="24"/>
        </w:rPr>
        <w:drawing>
          <wp:inline distT="0" distB="0" distL="0" distR="0">
            <wp:extent cx="3181350" cy="1819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81350" cy="1819275"/>
                    </a:xfrm>
                    <a:prstGeom prst="rect">
                      <a:avLst/>
                    </a:prstGeom>
                    <a:noFill/>
                    <a:ln>
                      <a:noFill/>
                    </a:ln>
                  </pic:spPr>
                </pic:pic>
              </a:graphicData>
            </a:graphic>
          </wp:inline>
        </w:drawing>
      </w:r>
    </w:p>
    <w:p w:rsidR="00F63835" w:rsidRDefault="00F63835" w:rsidP="00F63835">
      <w:pPr>
        <w:rPr>
          <w:rFonts w:asciiTheme="majorHAnsi" w:hAnsiTheme="majorHAnsi"/>
          <w:sz w:val="24"/>
          <w:szCs w:val="24"/>
        </w:rPr>
      </w:pPr>
    </w:p>
    <w:p w:rsidR="00F63835" w:rsidRDefault="00BD60EF" w:rsidP="00F63835">
      <w:pPr>
        <w:rPr>
          <w:rFonts w:asciiTheme="majorHAnsi" w:hAnsiTheme="majorHAnsi"/>
          <w:sz w:val="24"/>
          <w:szCs w:val="24"/>
        </w:rPr>
      </w:pPr>
      <w:r>
        <w:rPr>
          <w:rFonts w:asciiTheme="majorHAnsi" w:hAnsiTheme="majorHAnsi"/>
          <w:sz w:val="24"/>
          <w:szCs w:val="24"/>
        </w:rPr>
        <w:t>14</w:t>
      </w:r>
      <w:r w:rsidR="00F63835">
        <w:rPr>
          <w:rFonts w:asciiTheme="majorHAnsi" w:hAnsiTheme="majorHAnsi"/>
          <w:sz w:val="24"/>
          <w:szCs w:val="24"/>
        </w:rPr>
        <w:t xml:space="preserve">) Using the parameters of the sampling distribution, find the z-score </w:t>
      </w:r>
      <w:proofErr w:type="gramStart"/>
      <w:r w:rsidR="00F63835">
        <w:rPr>
          <w:rFonts w:asciiTheme="majorHAnsi" w:hAnsiTheme="majorHAnsi"/>
          <w:sz w:val="24"/>
          <w:szCs w:val="24"/>
        </w:rPr>
        <w:t xml:space="preserve">for </w:t>
      </w:r>
      <w:proofErr w:type="gramEnd"/>
      <w:r w:rsidR="00F63835" w:rsidRPr="00F63835">
        <w:rPr>
          <w:rFonts w:asciiTheme="majorHAnsi" w:hAnsiTheme="majorHAnsi"/>
          <w:position w:val="-10"/>
          <w:sz w:val="24"/>
          <w:szCs w:val="24"/>
        </w:rPr>
        <w:object w:dxaOrig="240" w:dyaOrig="320">
          <v:shape id="_x0000_i1036" type="#_x0000_t75" style="width:12pt;height:15.75pt" o:ole="">
            <v:imagedata r:id="rId43" o:title=""/>
          </v:shape>
          <o:OLEObject Type="Embed" ProgID="Equation.3" ShapeID="_x0000_i1036" DrawAspect="Content" ObjectID="_1570963022" r:id="rId44"/>
        </w:object>
      </w:r>
      <w:r w:rsidR="00F63835">
        <w:rPr>
          <w:rFonts w:asciiTheme="majorHAnsi" w:hAnsiTheme="majorHAnsi"/>
          <w:sz w:val="24"/>
          <w:szCs w:val="24"/>
        </w:rPr>
        <w:t>.</w:t>
      </w:r>
    </w:p>
    <w:p w:rsidR="009A0D6D" w:rsidRDefault="009A0D6D" w:rsidP="00F63835">
      <w:pPr>
        <w:rPr>
          <w:rFonts w:asciiTheme="majorHAnsi" w:hAnsiTheme="majorHAnsi"/>
          <w:sz w:val="24"/>
          <w:szCs w:val="24"/>
        </w:rPr>
      </w:pPr>
    </w:p>
    <w:p w:rsidR="00F63835" w:rsidRDefault="00BD60EF" w:rsidP="00F63835">
      <w:pPr>
        <w:rPr>
          <w:rFonts w:asciiTheme="majorHAnsi" w:hAnsiTheme="majorHAnsi"/>
          <w:sz w:val="24"/>
          <w:szCs w:val="24"/>
        </w:rPr>
      </w:pPr>
      <w:r>
        <w:rPr>
          <w:rFonts w:asciiTheme="majorHAnsi" w:hAnsiTheme="majorHAnsi"/>
          <w:sz w:val="24"/>
          <w:szCs w:val="24"/>
        </w:rPr>
        <w:t>15</w:t>
      </w:r>
      <w:r w:rsidR="00F63835">
        <w:rPr>
          <w:rFonts w:asciiTheme="majorHAnsi" w:hAnsiTheme="majorHAnsi"/>
          <w:sz w:val="24"/>
          <w:szCs w:val="24"/>
        </w:rPr>
        <w:t xml:space="preserve">) What percentage of samples in the sampling distribution are greater than or equal </w:t>
      </w:r>
      <w:proofErr w:type="gramStart"/>
      <w:r w:rsidR="00F63835">
        <w:rPr>
          <w:rFonts w:asciiTheme="majorHAnsi" w:hAnsiTheme="majorHAnsi"/>
          <w:sz w:val="24"/>
          <w:szCs w:val="24"/>
        </w:rPr>
        <w:t xml:space="preserve">to </w:t>
      </w:r>
      <w:proofErr w:type="gramEnd"/>
      <w:r w:rsidR="00F63835" w:rsidRPr="00F63835">
        <w:rPr>
          <w:rFonts w:asciiTheme="majorHAnsi" w:hAnsiTheme="majorHAnsi"/>
          <w:position w:val="-10"/>
          <w:sz w:val="24"/>
          <w:szCs w:val="24"/>
        </w:rPr>
        <w:object w:dxaOrig="240" w:dyaOrig="320">
          <v:shape id="_x0000_i1037" type="#_x0000_t75" style="width:12pt;height:15.75pt" o:ole="">
            <v:imagedata r:id="rId45" o:title=""/>
          </v:shape>
          <o:OLEObject Type="Embed" ProgID="Equation.3" ShapeID="_x0000_i1037" DrawAspect="Content" ObjectID="_1570963023" r:id="rId46"/>
        </w:object>
      </w:r>
      <w:r w:rsidR="00F63835">
        <w:rPr>
          <w:rFonts w:asciiTheme="majorHAnsi" w:hAnsiTheme="majorHAnsi"/>
          <w:sz w:val="24"/>
          <w:szCs w:val="24"/>
        </w:rPr>
        <w:t>?</w:t>
      </w:r>
      <w:r w:rsidR="0092478D">
        <w:rPr>
          <w:rFonts w:asciiTheme="majorHAnsi" w:hAnsiTheme="majorHAnsi"/>
          <w:sz w:val="24"/>
          <w:szCs w:val="24"/>
        </w:rPr>
        <w:t xml:space="preserve">  (This time, use the Normal Distribution Calculator AND the simulator)</w:t>
      </w:r>
    </w:p>
    <w:p w:rsidR="009A0D6D" w:rsidRDefault="009A0D6D" w:rsidP="00F63835">
      <w:pPr>
        <w:rPr>
          <w:rFonts w:asciiTheme="majorHAnsi" w:hAnsiTheme="majorHAnsi"/>
          <w:sz w:val="24"/>
          <w:szCs w:val="24"/>
        </w:rPr>
      </w:pPr>
    </w:p>
    <w:p w:rsidR="00F63835" w:rsidRDefault="00BD60EF" w:rsidP="00F63835">
      <w:pPr>
        <w:rPr>
          <w:rFonts w:asciiTheme="majorHAnsi" w:hAnsiTheme="majorHAnsi"/>
          <w:sz w:val="24"/>
          <w:szCs w:val="24"/>
        </w:rPr>
      </w:pPr>
      <w:r>
        <w:rPr>
          <w:rFonts w:asciiTheme="majorHAnsi" w:hAnsiTheme="majorHAnsi"/>
          <w:sz w:val="24"/>
          <w:szCs w:val="24"/>
        </w:rPr>
        <w:t>16</w:t>
      </w:r>
      <w:r w:rsidR="00F63835">
        <w:rPr>
          <w:rFonts w:asciiTheme="majorHAnsi" w:hAnsiTheme="majorHAnsi"/>
          <w:sz w:val="24"/>
          <w:szCs w:val="24"/>
        </w:rPr>
        <w:t>) Using the Empirical Rule, determine the interval that contains the middle 95% of sample proportions in the sampling distribution.</w:t>
      </w:r>
    </w:p>
    <w:p w:rsidR="009A0D6D" w:rsidRDefault="009A0D6D" w:rsidP="00F63835">
      <w:pPr>
        <w:rPr>
          <w:rFonts w:asciiTheme="majorHAnsi" w:hAnsiTheme="majorHAnsi"/>
          <w:sz w:val="24"/>
          <w:szCs w:val="24"/>
        </w:rPr>
      </w:pPr>
    </w:p>
    <w:p w:rsidR="00F63835" w:rsidRDefault="00BD60EF" w:rsidP="00F63835">
      <w:pPr>
        <w:rPr>
          <w:rFonts w:asciiTheme="majorHAnsi" w:hAnsiTheme="majorHAnsi"/>
          <w:sz w:val="24"/>
          <w:szCs w:val="24"/>
        </w:rPr>
      </w:pPr>
      <w:r>
        <w:rPr>
          <w:rFonts w:asciiTheme="majorHAnsi" w:hAnsiTheme="majorHAnsi"/>
          <w:sz w:val="24"/>
          <w:szCs w:val="24"/>
        </w:rPr>
        <w:t>17</w:t>
      </w:r>
      <w:r w:rsidR="00F63835">
        <w:rPr>
          <w:rFonts w:asciiTheme="majorHAnsi" w:hAnsiTheme="majorHAnsi"/>
          <w:sz w:val="24"/>
          <w:szCs w:val="24"/>
        </w:rPr>
        <w:t>) Based on the sampling distribution and the simulated distribution, is it usual to have a random sample of size 400 adults in which 180 or more believe global warming is a serious threat?</w:t>
      </w:r>
    </w:p>
    <w:p w:rsidR="00F63835" w:rsidRPr="00F63835" w:rsidRDefault="00F63835" w:rsidP="009632C6">
      <w:pPr>
        <w:rPr>
          <w:rFonts w:asciiTheme="majorHAnsi" w:hAnsiTheme="majorHAnsi"/>
          <w:sz w:val="24"/>
          <w:szCs w:val="24"/>
        </w:rPr>
      </w:pPr>
    </w:p>
    <w:sectPr w:rsidR="00F63835" w:rsidRPr="00F63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50B04"/>
    <w:multiLevelType w:val="hybridMultilevel"/>
    <w:tmpl w:val="A992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BAD"/>
    <w:rsid w:val="00042CF4"/>
    <w:rsid w:val="00064F9E"/>
    <w:rsid w:val="001C3862"/>
    <w:rsid w:val="00220C6D"/>
    <w:rsid w:val="002A1BAD"/>
    <w:rsid w:val="002C4D3E"/>
    <w:rsid w:val="00427712"/>
    <w:rsid w:val="0047674F"/>
    <w:rsid w:val="005E225C"/>
    <w:rsid w:val="0092478D"/>
    <w:rsid w:val="009632C6"/>
    <w:rsid w:val="009A0D6D"/>
    <w:rsid w:val="00BD60EF"/>
    <w:rsid w:val="00BF1971"/>
    <w:rsid w:val="00DD6F33"/>
    <w:rsid w:val="00F6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BAD"/>
    <w:rPr>
      <w:rFonts w:ascii="Tahoma" w:hAnsi="Tahoma" w:cs="Tahoma"/>
      <w:sz w:val="16"/>
      <w:szCs w:val="16"/>
    </w:rPr>
  </w:style>
  <w:style w:type="character" w:styleId="Hyperlink">
    <w:name w:val="Hyperlink"/>
    <w:basedOn w:val="DefaultParagraphFont"/>
    <w:uiPriority w:val="99"/>
    <w:unhideWhenUsed/>
    <w:rsid w:val="002A1BAD"/>
    <w:rPr>
      <w:color w:val="0000FF" w:themeColor="hyperlink"/>
      <w:u w:val="single"/>
    </w:rPr>
  </w:style>
  <w:style w:type="paragraph" w:styleId="ListParagraph">
    <w:name w:val="List Paragraph"/>
    <w:basedOn w:val="Normal"/>
    <w:uiPriority w:val="34"/>
    <w:qFormat/>
    <w:rsid w:val="002A1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BAD"/>
    <w:rPr>
      <w:rFonts w:ascii="Tahoma" w:hAnsi="Tahoma" w:cs="Tahoma"/>
      <w:sz w:val="16"/>
      <w:szCs w:val="16"/>
    </w:rPr>
  </w:style>
  <w:style w:type="character" w:styleId="Hyperlink">
    <w:name w:val="Hyperlink"/>
    <w:basedOn w:val="DefaultParagraphFont"/>
    <w:uiPriority w:val="99"/>
    <w:unhideWhenUsed/>
    <w:rsid w:val="002A1BAD"/>
    <w:rPr>
      <w:color w:val="0000FF" w:themeColor="hyperlink"/>
      <w:u w:val="single"/>
    </w:rPr>
  </w:style>
  <w:style w:type="paragraph" w:styleId="ListParagraph">
    <w:name w:val="List Paragraph"/>
    <w:basedOn w:val="Normal"/>
    <w:uiPriority w:val="34"/>
    <w:qFormat/>
    <w:rsid w:val="002A1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2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png"/><Relationship Id="rId47" Type="http://schemas.openxmlformats.org/officeDocument/2006/relationships/fontTable" Target="fontTable.xml"/><Relationship Id="rId7" Type="http://schemas.openxmlformats.org/officeDocument/2006/relationships/hyperlink" Target="http://www.rossmanchance.com/applets/OneProp/OneProp.htm"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8.bin"/><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9.w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53851-207D-4E09-8DF5-297FA216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Williamson</dc:creator>
  <cp:lastModifiedBy>Kathy Williamson</cp:lastModifiedBy>
  <cp:revision>2</cp:revision>
  <dcterms:created xsi:type="dcterms:W3CDTF">2017-10-31T20:50:00Z</dcterms:created>
  <dcterms:modified xsi:type="dcterms:W3CDTF">2017-10-31T20:50:00Z</dcterms:modified>
</cp:coreProperties>
</file>