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84" w:rsidRDefault="00AA7D66">
      <w:pPr>
        <w:pStyle w:val="Body"/>
        <w:spacing w:before="63"/>
        <w:ind w:left="2601" w:right="2614"/>
        <w:jc w:val="center"/>
        <w:rPr>
          <w:rFonts w:ascii="Times Roman" w:eastAsia="Times Roman" w:hAnsi="Times Roman" w:cs="Times Roman"/>
          <w:b/>
          <w:bCs/>
          <w:sz w:val="27"/>
          <w:szCs w:val="27"/>
        </w:rPr>
      </w:pPr>
      <w:r>
        <w:rPr>
          <w:rFonts w:ascii="Times Roman" w:hAnsi="Times Roman"/>
          <w:b/>
          <w:bCs/>
          <w:sz w:val="27"/>
          <w:szCs w:val="27"/>
        </w:rPr>
        <w:t>Associated Students of Laney College</w:t>
      </w:r>
    </w:p>
    <w:p w:rsidR="00272584" w:rsidRDefault="00AA7D66">
      <w:pPr>
        <w:pStyle w:val="Body"/>
        <w:spacing w:before="26"/>
        <w:ind w:left="3820"/>
        <w:rPr>
          <w:rFonts w:ascii="Times Roman" w:eastAsia="Times Roman" w:hAnsi="Times Roman" w:cs="Times Roman"/>
          <w:b/>
          <w:bCs/>
          <w:color w:val="017F00"/>
          <w:sz w:val="15"/>
          <w:szCs w:val="15"/>
        </w:rPr>
      </w:pPr>
      <w:r>
        <w:rPr>
          <w:rFonts w:ascii="Times Roman" w:hAnsi="Times Roman"/>
          <w:b/>
          <w:bCs/>
          <w:color w:val="017F00"/>
          <w:sz w:val="15"/>
          <w:szCs w:val="15"/>
        </w:rPr>
        <w:t>Friday September 18th, 2020 12:00pm</w:t>
      </w:r>
    </w:p>
    <w:p w:rsidR="00272584" w:rsidRDefault="00AA7D66">
      <w:pPr>
        <w:pStyle w:val="Body"/>
        <w:spacing w:before="42"/>
        <w:ind w:left="3835"/>
        <w:rPr>
          <w:rFonts w:ascii="Times Roman" w:eastAsia="Times Roman" w:hAnsi="Times Roman" w:cs="Times Roman"/>
          <w:color w:val="FE2500"/>
          <w:sz w:val="21"/>
          <w:szCs w:val="21"/>
        </w:rPr>
      </w:pPr>
      <w:r>
        <w:rPr>
          <w:rFonts w:ascii="Times Roman" w:hAnsi="Times Roman"/>
          <w:color w:val="FE2500"/>
          <w:sz w:val="21"/>
          <w:szCs w:val="21"/>
        </w:rPr>
        <w:t>MEETING MINUTES</w:t>
      </w:r>
    </w:p>
    <w:p w:rsidR="00272584" w:rsidRDefault="00AA7D66">
      <w:pPr>
        <w:pStyle w:val="Body"/>
        <w:spacing w:before="24"/>
        <w:ind w:left="2509" w:right="2614"/>
        <w:jc w:val="center"/>
        <w:rPr>
          <w:rFonts w:ascii="Times Roman" w:eastAsia="Times Roman" w:hAnsi="Times Roman" w:cs="Times Roman"/>
          <w:b/>
          <w:bCs/>
          <w:color w:val="017F00"/>
          <w:sz w:val="15"/>
          <w:szCs w:val="15"/>
        </w:rPr>
      </w:pPr>
      <w:r>
        <w:rPr>
          <w:rFonts w:ascii="Times Roman" w:hAnsi="Times Roman"/>
          <w:b/>
          <w:bCs/>
          <w:color w:val="017F00"/>
          <w:sz w:val="15"/>
          <w:szCs w:val="15"/>
        </w:rPr>
        <w:t>Meeting Location:</w:t>
      </w:r>
    </w:p>
    <w:p w:rsidR="00272584" w:rsidRDefault="00AA7D66">
      <w:pPr>
        <w:pStyle w:val="Body"/>
        <w:spacing w:before="48"/>
        <w:ind w:left="2508" w:right="2614"/>
        <w:jc w:val="center"/>
        <w:rPr>
          <w:rFonts w:ascii="Helvetica" w:eastAsia="Helvetica" w:hAnsi="Helvetica" w:cs="Helvetica"/>
          <w:color w:val="106CD6"/>
          <w:sz w:val="17"/>
          <w:szCs w:val="17"/>
        </w:rPr>
      </w:pPr>
      <w:r>
        <w:rPr>
          <w:rFonts w:ascii="Helvetica" w:hAnsi="Helvetica"/>
          <w:color w:val="106CD6"/>
          <w:sz w:val="17"/>
          <w:szCs w:val="17"/>
          <w:lang w:val="it-IT"/>
        </w:rPr>
        <w:t>https://cccconfer.zoom.us/j/97895000841</w:t>
      </w:r>
    </w:p>
    <w:p w:rsidR="00272584" w:rsidRDefault="00272584">
      <w:pPr>
        <w:pStyle w:val="Body"/>
        <w:rPr>
          <w:rFonts w:ascii="Helvetica" w:eastAsia="Helvetica" w:hAnsi="Helvetica" w:cs="Helvetica"/>
          <w:sz w:val="18"/>
          <w:szCs w:val="18"/>
        </w:rPr>
      </w:pPr>
    </w:p>
    <w:p w:rsidR="00272584" w:rsidRDefault="00AA7D66" w:rsidP="0087531C">
      <w:pPr>
        <w:pStyle w:val="Body"/>
        <w:spacing w:line="273" w:lineRule="auto"/>
        <w:ind w:right="187"/>
        <w:jc w:val="center"/>
        <w:rPr>
          <w:rFonts w:ascii="Times Roman" w:eastAsia="Times Roman" w:hAnsi="Times Roman" w:cs="Times Roman"/>
          <w:b/>
          <w:bCs/>
          <w:sz w:val="15"/>
          <w:szCs w:val="15"/>
        </w:rPr>
      </w:pPr>
      <w:r>
        <w:rPr>
          <w:rFonts w:ascii="Times Roman" w:hAnsi="Times Roman"/>
          <w:color w:val="FE2500"/>
          <w:sz w:val="15"/>
          <w:szCs w:val="15"/>
        </w:rPr>
        <w:t xml:space="preserve">Members of the public may address the Council on </w:t>
      </w:r>
      <w:r>
        <w:rPr>
          <w:rFonts w:ascii="Times Roman" w:hAnsi="Times Roman"/>
          <w:sz w:val="15"/>
          <w:szCs w:val="15"/>
        </w:rPr>
        <w:t>any item within the Council</w:t>
      </w:r>
      <w:r>
        <w:rPr>
          <w:rFonts w:ascii="Times Roman" w:hAnsi="Times Roman"/>
          <w:sz w:val="15"/>
          <w:szCs w:val="15"/>
          <w:rtl/>
        </w:rPr>
        <w:t>’</w:t>
      </w:r>
      <w:r>
        <w:rPr>
          <w:rFonts w:ascii="Times Roman" w:hAnsi="Times Roman"/>
          <w:sz w:val="15"/>
          <w:szCs w:val="15"/>
          <w:lang w:val="fr-FR"/>
        </w:rPr>
        <w:t xml:space="preserve">s </w:t>
      </w:r>
      <w:proofErr w:type="spellStart"/>
      <w:r>
        <w:rPr>
          <w:rFonts w:ascii="Times Roman" w:hAnsi="Times Roman"/>
          <w:sz w:val="15"/>
          <w:szCs w:val="15"/>
          <w:lang w:val="fr-FR"/>
        </w:rPr>
        <w:t>jurisdiction</w:t>
      </w:r>
      <w:proofErr w:type="spellEnd"/>
      <w:r>
        <w:rPr>
          <w:rFonts w:ascii="Times Roman" w:hAnsi="Times Roman"/>
          <w:sz w:val="15"/>
          <w:szCs w:val="15"/>
          <w:lang w:val="fr-FR"/>
        </w:rPr>
        <w:t xml:space="preserve">. </w:t>
      </w:r>
      <w:r>
        <w:rPr>
          <w:rFonts w:ascii="Times Roman" w:hAnsi="Times Roman"/>
          <w:color w:val="017F00"/>
          <w:sz w:val="15"/>
          <w:szCs w:val="15"/>
        </w:rPr>
        <w:t xml:space="preserve">Members of </w:t>
      </w:r>
      <w:r>
        <w:rPr>
          <w:rFonts w:ascii="Times Roman" w:hAnsi="Times Roman"/>
          <w:color w:val="017F00"/>
          <w:sz w:val="15"/>
          <w:szCs w:val="15"/>
        </w:rPr>
        <w:t>the public must be recognized by the presiding officer to address the Council</w:t>
      </w:r>
      <w:r>
        <w:rPr>
          <w:rFonts w:ascii="Times Roman" w:hAnsi="Times Roman"/>
          <w:sz w:val="15"/>
          <w:szCs w:val="15"/>
        </w:rPr>
        <w:t>. A summary of Council rules concerning communications from the public are available from the ASLC Secretary of External Affairs at the meetings. Persons addressing items included</w:t>
      </w:r>
      <w:r>
        <w:rPr>
          <w:rFonts w:ascii="Times Roman" w:hAnsi="Times Roman"/>
          <w:sz w:val="15"/>
          <w:szCs w:val="15"/>
        </w:rPr>
        <w:t xml:space="preserve"> on the agenda will be heard at the time the item is considered. Persons requesting to address items or subjects which are not on this agenda will be heard under the agenda item </w:t>
      </w:r>
      <w:r>
        <w:rPr>
          <w:rFonts w:ascii="Times Roman" w:hAnsi="Times Roman"/>
          <w:sz w:val="15"/>
          <w:szCs w:val="15"/>
          <w:rtl/>
          <w:lang w:val="ar-SA"/>
        </w:rPr>
        <w:t>“</w:t>
      </w:r>
      <w:r>
        <w:rPr>
          <w:rFonts w:ascii="Times Roman" w:hAnsi="Times Roman"/>
          <w:sz w:val="15"/>
          <w:szCs w:val="15"/>
        </w:rPr>
        <w:t>Communications from Members of the Public.</w:t>
      </w:r>
      <w:r>
        <w:rPr>
          <w:rFonts w:ascii="Times Roman" w:hAnsi="Times Roman"/>
          <w:sz w:val="15"/>
          <w:szCs w:val="15"/>
        </w:rPr>
        <w:t xml:space="preserve">” </w:t>
      </w:r>
      <w:r>
        <w:rPr>
          <w:rFonts w:ascii="Times Roman" w:hAnsi="Times Roman"/>
          <w:sz w:val="15"/>
          <w:szCs w:val="15"/>
        </w:rPr>
        <w:t>Assistance will be provided to those requiring accommodations for disabilities in compliance with the Americans with Disabilities Act of 1990. Interested persons must request the accommodation at least 48 hours prior to the meeting to the ASLC Secretary of</w:t>
      </w:r>
      <w:r>
        <w:rPr>
          <w:rFonts w:ascii="Times Roman" w:hAnsi="Times Roman"/>
          <w:sz w:val="15"/>
          <w:szCs w:val="15"/>
        </w:rPr>
        <w:t xml:space="preserve"> External Affairs. </w:t>
      </w:r>
      <w:r>
        <w:rPr>
          <w:rFonts w:ascii="Times Roman" w:hAnsi="Times Roman"/>
          <w:b/>
          <w:bCs/>
          <w:sz w:val="15"/>
          <w:szCs w:val="15"/>
        </w:rPr>
        <w:t>Laney does not discriminate on the basis of age, race, color, sex or sexual orientation, marital or veteran status, national origin, or disability</w:t>
      </w:r>
    </w:p>
    <w:p w:rsidR="00272584" w:rsidRDefault="00272584">
      <w:pPr>
        <w:pStyle w:val="Body"/>
        <w:rPr>
          <w:rFonts w:ascii="Times Roman" w:eastAsia="Times Roman" w:hAnsi="Times Roman" w:cs="Times Roman"/>
          <w:b/>
          <w:bCs/>
          <w:sz w:val="16"/>
          <w:szCs w:val="16"/>
        </w:rPr>
      </w:pPr>
    </w:p>
    <w:p w:rsidR="00272584" w:rsidRDefault="00AA7D66" w:rsidP="0087531C">
      <w:pPr>
        <w:pStyle w:val="Body"/>
        <w:tabs>
          <w:tab w:val="left" w:pos="4311"/>
        </w:tabs>
        <w:spacing w:before="1"/>
        <w:jc w:val="center"/>
        <w:rPr>
          <w:rFonts w:ascii="Times Roman" w:eastAsia="Times Roman" w:hAnsi="Times Roman" w:cs="Times Roman"/>
          <w:b/>
          <w:bCs/>
          <w:sz w:val="18"/>
          <w:szCs w:val="18"/>
        </w:rPr>
      </w:pPr>
      <w:r>
        <w:rPr>
          <w:rFonts w:ascii="Times Roman" w:hAnsi="Times Roman"/>
          <w:b/>
          <w:bCs/>
          <w:sz w:val="18"/>
          <w:szCs w:val="18"/>
        </w:rPr>
        <w:t>ROLL CALL:</w:t>
      </w:r>
    </w:p>
    <w:p w:rsidR="00272584" w:rsidRDefault="00272584">
      <w:pPr>
        <w:pStyle w:val="Body"/>
        <w:spacing w:before="3"/>
        <w:rPr>
          <w:rFonts w:ascii="Times Roman" w:eastAsia="Times Roman" w:hAnsi="Times Roman" w:cs="Times Roman"/>
          <w:b/>
          <w:bCs/>
          <w:sz w:val="27"/>
          <w:szCs w:val="27"/>
        </w:rPr>
      </w:pPr>
    </w:p>
    <w:tbl>
      <w:tblPr>
        <w:tblW w:w="10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34"/>
        <w:gridCol w:w="3333"/>
        <w:gridCol w:w="3333"/>
      </w:tblGrid>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868" w:type="dxa"/>
              <w:bottom w:w="0" w:type="dxa"/>
              <w:right w:w="871" w:type="dxa"/>
            </w:tcMar>
          </w:tcPr>
          <w:p w:rsidR="00272584" w:rsidRDefault="00AA7D66">
            <w:pPr>
              <w:pStyle w:val="TableStyle2"/>
              <w:spacing w:before="57"/>
              <w:ind w:left="768" w:right="771"/>
              <w:jc w:val="center"/>
            </w:pPr>
            <w:r>
              <w:rPr>
                <w:rFonts w:ascii="Times Roman" w:hAnsi="Times Roman"/>
                <w:sz w:val="18"/>
                <w:szCs w:val="18"/>
              </w:rPr>
              <w:t>Title</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303" w:type="dxa"/>
              <w:bottom w:w="0" w:type="dxa"/>
              <w:right w:w="1321" w:type="dxa"/>
            </w:tcMar>
          </w:tcPr>
          <w:p w:rsidR="00272584" w:rsidRDefault="00AA7D66">
            <w:pPr>
              <w:pStyle w:val="TableStyle2"/>
              <w:spacing w:before="57"/>
              <w:ind w:left="1203" w:right="1221"/>
              <w:jc w:val="center"/>
            </w:pPr>
            <w:r>
              <w:rPr>
                <w:rFonts w:ascii="Times Roman" w:hAnsi="Times Roman"/>
                <w:sz w:val="18"/>
                <w:szCs w:val="18"/>
              </w:rPr>
              <w:t>Name</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538" w:type="dxa"/>
              <w:bottom w:w="0" w:type="dxa"/>
              <w:right w:w="555" w:type="dxa"/>
            </w:tcMar>
          </w:tcPr>
          <w:p w:rsidR="00272584" w:rsidRDefault="00AA7D66">
            <w:pPr>
              <w:pStyle w:val="TableStyle2"/>
              <w:spacing w:before="57"/>
              <w:ind w:left="438" w:right="455"/>
              <w:jc w:val="center"/>
            </w:pPr>
            <w:r>
              <w:rPr>
                <w:rFonts w:ascii="Times Roman" w:hAnsi="Times Roman"/>
                <w:sz w:val="18"/>
                <w:szCs w:val="18"/>
              </w:rPr>
              <w:t>P/A</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President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Alycia Raya (AMR)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Vice President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proofErr w:type="spellStart"/>
            <w:r>
              <w:rPr>
                <w:rFonts w:ascii="Times Roman" w:hAnsi="Times Roman"/>
                <w:sz w:val="18"/>
                <w:szCs w:val="18"/>
              </w:rPr>
              <w:t>Emelin</w:t>
            </w:r>
            <w:proofErr w:type="spellEnd"/>
            <w:r>
              <w:rPr>
                <w:rFonts w:ascii="Times Roman" w:hAnsi="Times Roman"/>
                <w:sz w:val="18"/>
                <w:szCs w:val="18"/>
              </w:rPr>
              <w:t xml:space="preserve"> </w:t>
            </w:r>
            <w:r>
              <w:rPr>
                <w:rFonts w:ascii="Times Roman" w:hAnsi="Times Roman"/>
                <w:sz w:val="18"/>
                <w:szCs w:val="18"/>
              </w:rPr>
              <w:t>Hernandez (EM)</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pPr>
            <w:r>
              <w:rPr>
                <w:rFonts w:eastAsia="Arial Unicode MS" w:cs="Arial Unicode MS"/>
              </w:rPr>
              <w:t>A</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External Secretary</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272584"/>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Internal Secretary</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272584"/>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Treasurer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Jenny Ma (JM)</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Club Affairs Officer</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proofErr w:type="spellStart"/>
            <w:r>
              <w:rPr>
                <w:rFonts w:ascii="Times Roman" w:hAnsi="Times Roman"/>
                <w:sz w:val="18"/>
                <w:szCs w:val="18"/>
              </w:rPr>
              <w:t>Yiru</w:t>
            </w:r>
            <w:proofErr w:type="spellEnd"/>
            <w:r>
              <w:rPr>
                <w:rFonts w:ascii="Times Roman" w:hAnsi="Times Roman"/>
                <w:sz w:val="18"/>
                <w:szCs w:val="18"/>
              </w:rPr>
              <w:t xml:space="preserve"> Ni</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Publicity Commissioner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Amin Robinson (AR)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pPr>
            <w:r>
              <w:rPr>
                <w:rFonts w:eastAsia="Arial Unicode MS" w:cs="Arial Unicode MS"/>
              </w:rPr>
              <w:t>A</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Student Advocate</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Armani Taylor (AT)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proofErr w:type="spellStart"/>
            <w:r>
              <w:rPr>
                <w:rFonts w:ascii="Times Roman" w:hAnsi="Times Roman"/>
                <w:sz w:val="18"/>
                <w:szCs w:val="18"/>
              </w:rPr>
              <w:t>Gelser</w:t>
            </w:r>
            <w:proofErr w:type="spellEnd"/>
            <w:r>
              <w:rPr>
                <w:rFonts w:ascii="Times Roman" w:hAnsi="Times Roman"/>
                <w:sz w:val="18"/>
                <w:szCs w:val="18"/>
              </w:rPr>
              <w:t xml:space="preserve"> Zavala (GZ)</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42"/>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39"/>
              <w:ind w:left="52"/>
            </w:pPr>
            <w:r>
              <w:rPr>
                <w:rFonts w:ascii="Georgia" w:hAnsi="Georgia"/>
                <w:sz w:val="17"/>
                <w:szCs w:val="17"/>
              </w:rPr>
              <w:t>Jessica Garcia (JG)</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pPr>
            <w:r>
              <w:rPr>
                <w:rFonts w:eastAsia="Arial Unicode MS" w:cs="Arial Unicode MS"/>
              </w:rPr>
              <w:t>P</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Veronica Then (VT)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pPr>
            <w:r>
              <w:rPr>
                <w:rFonts w:eastAsia="Arial Unicode MS" w:cs="Arial Unicode MS"/>
              </w:rPr>
              <w:t>A</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272584"/>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spacing w:before="57"/>
              <w:jc w:val="center"/>
            </w:pPr>
            <w:r>
              <w:rPr>
                <w:rFonts w:ascii="Times Roman" w:hAnsi="Times Roman"/>
                <w:color w:val="FE2500"/>
                <w:sz w:val="18"/>
                <w:szCs w:val="18"/>
              </w:rPr>
              <w:t>-</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spacing w:before="57"/>
              <w:jc w:val="center"/>
            </w:pPr>
            <w:r>
              <w:rPr>
                <w:rFonts w:ascii="Times Roman" w:hAnsi="Times Roman"/>
                <w:color w:val="FE2500"/>
                <w:sz w:val="18"/>
                <w:szCs w:val="18"/>
              </w:rPr>
              <w:t>-</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Senator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spacing w:before="57"/>
              <w:jc w:val="center"/>
            </w:pPr>
            <w:r>
              <w:rPr>
                <w:rFonts w:ascii="Times Roman" w:hAnsi="Times Roman"/>
                <w:color w:val="FE2500"/>
                <w:sz w:val="18"/>
                <w:szCs w:val="18"/>
              </w:rPr>
              <w:t>-</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Alternate Senator</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rsidR="00272584" w:rsidRDefault="00AA7D66">
            <w:pPr>
              <w:pStyle w:val="TableStyle2"/>
              <w:spacing w:before="57"/>
              <w:jc w:val="center"/>
            </w:pPr>
            <w:r>
              <w:rPr>
                <w:rFonts w:ascii="Times Roman" w:hAnsi="Times Roman"/>
                <w:color w:val="FE2500"/>
                <w:sz w:val="18"/>
                <w:szCs w:val="18"/>
              </w:rPr>
              <w:t>-</w:t>
            </w:r>
          </w:p>
        </w:tc>
      </w:tr>
      <w:tr w:rsidR="00272584">
        <w:trPr>
          <w:trHeight w:val="400"/>
        </w:trPr>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sz w:val="18"/>
                <w:szCs w:val="18"/>
              </w:rPr>
              <w:t>Alternate Senator</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52" w:type="dxa"/>
              <w:bottom w:w="0" w:type="dxa"/>
              <w:right w:w="100" w:type="dxa"/>
            </w:tcMar>
          </w:tcPr>
          <w:p w:rsidR="00272584" w:rsidRDefault="00AA7D66">
            <w:pPr>
              <w:pStyle w:val="TableStyle2"/>
              <w:spacing w:before="57"/>
              <w:ind w:left="52"/>
            </w:pPr>
            <w:r>
              <w:rPr>
                <w:rFonts w:ascii="Times Roman" w:hAnsi="Times Roman"/>
                <w:color w:val="FE2500"/>
                <w:sz w:val="18"/>
                <w:szCs w:val="18"/>
              </w:rPr>
              <w:t>Vacant</w:t>
            </w:r>
          </w:p>
        </w:tc>
        <w:tc>
          <w:tcPr>
            <w:tcW w:w="3333" w:type="dxa"/>
            <w:tcBorders>
              <w:top w:val="single" w:sz="2" w:space="0" w:color="000000"/>
              <w:left w:val="single" w:sz="2" w:space="0" w:color="000000"/>
              <w:bottom w:val="single" w:sz="2" w:space="0" w:color="000000"/>
              <w:right w:val="single" w:sz="2" w:space="0" w:color="000000"/>
            </w:tcBorders>
            <w:shd w:val="clear" w:color="auto" w:fill="F5F5F5"/>
            <w:tcMar>
              <w:top w:w="0" w:type="dxa"/>
              <w:left w:w="100" w:type="dxa"/>
              <w:bottom w:w="0" w:type="dxa"/>
              <w:right w:w="100" w:type="dxa"/>
            </w:tcMar>
          </w:tcPr>
          <w:p w:rsidR="00272584" w:rsidRDefault="00AA7D66">
            <w:pPr>
              <w:pStyle w:val="TableStyle2"/>
              <w:spacing w:before="57"/>
              <w:jc w:val="center"/>
            </w:pPr>
            <w:r>
              <w:rPr>
                <w:rFonts w:ascii="Times Roman" w:hAnsi="Times Roman"/>
                <w:color w:val="FE2500"/>
                <w:sz w:val="18"/>
                <w:szCs w:val="18"/>
              </w:rPr>
              <w:t>-</w:t>
            </w:r>
          </w:p>
        </w:tc>
      </w:tr>
    </w:tbl>
    <w:p w:rsidR="00272584" w:rsidRDefault="00272584">
      <w:pPr>
        <w:pStyle w:val="Body"/>
        <w:rPr>
          <w:rFonts w:ascii="Times Roman" w:eastAsia="Times Roman" w:hAnsi="Times Roman" w:cs="Times Roman"/>
          <w:b/>
          <w:bCs/>
          <w:sz w:val="20"/>
          <w:szCs w:val="20"/>
        </w:rPr>
      </w:pPr>
    </w:p>
    <w:p w:rsidR="00272584" w:rsidRDefault="00272584">
      <w:pPr>
        <w:pStyle w:val="Body"/>
        <w:rPr>
          <w:rFonts w:ascii="Times Roman" w:eastAsia="Times Roman" w:hAnsi="Times Roman" w:cs="Times Roman"/>
          <w:b/>
          <w:bCs/>
          <w:sz w:val="20"/>
          <w:szCs w:val="20"/>
        </w:rPr>
      </w:pPr>
    </w:p>
    <w:p w:rsidR="00272584" w:rsidRDefault="00272584">
      <w:pPr>
        <w:pStyle w:val="Body"/>
        <w:rPr>
          <w:rFonts w:ascii="Times Roman" w:eastAsia="Times Roman" w:hAnsi="Times Roman" w:cs="Times Roman"/>
          <w:b/>
          <w:bCs/>
          <w:sz w:val="20"/>
          <w:szCs w:val="20"/>
        </w:rPr>
      </w:pPr>
    </w:p>
    <w:p w:rsidR="00272584" w:rsidRDefault="00272584">
      <w:pPr>
        <w:pStyle w:val="Body"/>
        <w:rPr>
          <w:rFonts w:ascii="Times Roman" w:eastAsia="Times Roman" w:hAnsi="Times Roman" w:cs="Times Roman"/>
          <w:b/>
          <w:bCs/>
          <w:sz w:val="21"/>
          <w:szCs w:val="21"/>
        </w:rPr>
      </w:pPr>
    </w:p>
    <w:p w:rsidR="0087531C" w:rsidRDefault="0087531C">
      <w:pPr>
        <w:pStyle w:val="Body"/>
        <w:tabs>
          <w:tab w:val="left" w:pos="3601"/>
        </w:tabs>
        <w:ind w:left="3600" w:hanging="231"/>
        <w:rPr>
          <w:rFonts w:ascii="Times Roman" w:hAnsi="Times Roman"/>
          <w:b/>
          <w:bCs/>
          <w:sz w:val="18"/>
          <w:szCs w:val="18"/>
        </w:rPr>
      </w:pPr>
    </w:p>
    <w:p w:rsidR="0087531C" w:rsidRDefault="0087531C">
      <w:pPr>
        <w:pStyle w:val="Body"/>
        <w:tabs>
          <w:tab w:val="left" w:pos="3601"/>
        </w:tabs>
        <w:ind w:left="3600" w:hanging="231"/>
        <w:rPr>
          <w:rFonts w:ascii="Times Roman" w:hAnsi="Times Roman"/>
          <w:b/>
          <w:bCs/>
          <w:sz w:val="18"/>
          <w:szCs w:val="18"/>
        </w:rPr>
      </w:pPr>
    </w:p>
    <w:p w:rsidR="0087531C" w:rsidRDefault="0087531C">
      <w:pPr>
        <w:pStyle w:val="Body"/>
        <w:tabs>
          <w:tab w:val="left" w:pos="3601"/>
        </w:tabs>
        <w:ind w:left="3600" w:hanging="231"/>
        <w:rPr>
          <w:rFonts w:ascii="Times Roman" w:hAnsi="Times Roman"/>
          <w:b/>
          <w:bCs/>
          <w:sz w:val="18"/>
          <w:szCs w:val="18"/>
        </w:rPr>
      </w:pPr>
    </w:p>
    <w:p w:rsidR="0087531C" w:rsidRDefault="0087531C">
      <w:pPr>
        <w:pStyle w:val="Body"/>
        <w:tabs>
          <w:tab w:val="left" w:pos="3601"/>
        </w:tabs>
        <w:ind w:left="3600" w:hanging="231"/>
        <w:rPr>
          <w:rFonts w:ascii="Times Roman" w:hAnsi="Times Roman"/>
          <w:b/>
          <w:bCs/>
          <w:sz w:val="18"/>
          <w:szCs w:val="18"/>
        </w:rPr>
      </w:pPr>
    </w:p>
    <w:p w:rsidR="00272584" w:rsidRPr="0087531C" w:rsidRDefault="00AA7D66">
      <w:pPr>
        <w:pStyle w:val="Body"/>
        <w:tabs>
          <w:tab w:val="left" w:pos="3601"/>
        </w:tabs>
        <w:ind w:left="3600" w:hanging="231"/>
        <w:rPr>
          <w:rFonts w:ascii="Times Roman" w:eastAsia="Times Roman" w:hAnsi="Times Roman" w:cs="Times Roman"/>
          <w:b/>
          <w:bCs/>
          <w:sz w:val="20"/>
          <w:szCs w:val="20"/>
        </w:rPr>
      </w:pPr>
      <w:r w:rsidRPr="0087531C">
        <w:rPr>
          <w:rFonts w:ascii="Times Roman" w:hAnsi="Times Roman"/>
          <w:b/>
          <w:bCs/>
          <w:sz w:val="20"/>
          <w:szCs w:val="20"/>
        </w:rPr>
        <w:lastRenderedPageBreak/>
        <w:t>ADOPTION OF THE AGENDA</w:t>
      </w:r>
      <w:r w:rsidR="0087531C">
        <w:rPr>
          <w:rFonts w:ascii="Times Roman" w:hAnsi="Times Roman"/>
          <w:b/>
          <w:bCs/>
          <w:sz w:val="20"/>
          <w:szCs w:val="20"/>
        </w:rPr>
        <w:t>:</w:t>
      </w:r>
    </w:p>
    <w:p w:rsidR="00272584" w:rsidRPr="0087531C" w:rsidRDefault="00AA7D66" w:rsidP="0087531C">
      <w:pPr>
        <w:pStyle w:val="Body"/>
        <w:spacing w:before="5"/>
        <w:jc w:val="center"/>
        <w:rPr>
          <w:rFonts w:ascii="Times Roman" w:eastAsia="Times Roman" w:hAnsi="Times Roman" w:cs="Times Roman"/>
          <w:b/>
          <w:bCs/>
          <w:color w:val="EE220C"/>
          <w:sz w:val="20"/>
          <w:szCs w:val="20"/>
        </w:rPr>
      </w:pPr>
      <w:r w:rsidRPr="0087531C">
        <w:rPr>
          <w:rFonts w:ascii="Times Roman" w:hAnsi="Times Roman"/>
          <w:b/>
          <w:bCs/>
          <w:color w:val="EE220C"/>
          <w:sz w:val="20"/>
          <w:szCs w:val="20"/>
        </w:rPr>
        <w:t>GZ moves to Adopt the Agenda</w:t>
      </w:r>
    </w:p>
    <w:p w:rsidR="00272584" w:rsidRPr="0087531C" w:rsidRDefault="00AA7D66" w:rsidP="0087531C">
      <w:pPr>
        <w:pStyle w:val="Body"/>
        <w:spacing w:before="5"/>
        <w:jc w:val="center"/>
        <w:rPr>
          <w:rFonts w:ascii="Times Roman" w:eastAsia="Times Roman" w:hAnsi="Times Roman" w:cs="Times Roman"/>
          <w:b/>
          <w:bCs/>
          <w:color w:val="EE220C"/>
          <w:sz w:val="20"/>
          <w:szCs w:val="20"/>
        </w:rPr>
      </w:pPr>
      <w:r w:rsidRPr="0087531C">
        <w:rPr>
          <w:rFonts w:ascii="Times Roman" w:hAnsi="Times Roman"/>
          <w:b/>
          <w:bCs/>
          <w:color w:val="EE220C"/>
          <w:sz w:val="20"/>
          <w:szCs w:val="20"/>
        </w:rPr>
        <w:t>YN Seconds</w:t>
      </w:r>
    </w:p>
    <w:p w:rsidR="00272584" w:rsidRPr="0087531C" w:rsidRDefault="00AA7D66" w:rsidP="0087531C">
      <w:pPr>
        <w:pStyle w:val="Body"/>
        <w:spacing w:before="5"/>
        <w:jc w:val="center"/>
        <w:rPr>
          <w:rFonts w:ascii="Times Roman" w:eastAsia="Times Roman" w:hAnsi="Times Roman" w:cs="Times Roman"/>
          <w:b/>
          <w:bCs/>
          <w:color w:val="EE220C"/>
          <w:sz w:val="20"/>
          <w:szCs w:val="20"/>
        </w:rPr>
      </w:pPr>
      <w:r w:rsidRPr="0087531C">
        <w:rPr>
          <w:rFonts w:ascii="Times Roman" w:hAnsi="Times Roman"/>
          <w:b/>
          <w:bCs/>
          <w:color w:val="EE220C"/>
          <w:sz w:val="20"/>
          <w:szCs w:val="20"/>
        </w:rPr>
        <w:t>Unanimous Vote</w:t>
      </w:r>
    </w:p>
    <w:p w:rsidR="0087531C" w:rsidRDefault="0087531C">
      <w:pPr>
        <w:pStyle w:val="Body"/>
        <w:tabs>
          <w:tab w:val="left" w:pos="3596"/>
        </w:tabs>
        <w:ind w:left="3595" w:hanging="301"/>
        <w:rPr>
          <w:rFonts w:ascii="Times Roman" w:hAnsi="Times Roman"/>
          <w:b/>
          <w:bCs/>
          <w:sz w:val="20"/>
          <w:szCs w:val="20"/>
        </w:rPr>
      </w:pPr>
    </w:p>
    <w:p w:rsidR="00272584" w:rsidRPr="0087531C" w:rsidRDefault="00AA7D66">
      <w:pPr>
        <w:pStyle w:val="Body"/>
        <w:tabs>
          <w:tab w:val="left" w:pos="3596"/>
        </w:tabs>
        <w:ind w:left="3595" w:hanging="301"/>
        <w:rPr>
          <w:rFonts w:ascii="Times Roman" w:eastAsia="Times Roman" w:hAnsi="Times Roman" w:cs="Times Roman"/>
          <w:b/>
          <w:bCs/>
          <w:sz w:val="20"/>
          <w:szCs w:val="20"/>
        </w:rPr>
      </w:pPr>
      <w:r w:rsidRPr="0087531C">
        <w:rPr>
          <w:rFonts w:ascii="Times Roman" w:hAnsi="Times Roman"/>
          <w:b/>
          <w:bCs/>
          <w:sz w:val="20"/>
          <w:szCs w:val="20"/>
        </w:rPr>
        <w:t>APPROVAL OF THE MINUTES:</w:t>
      </w:r>
    </w:p>
    <w:p w:rsidR="00272584" w:rsidRPr="0087531C" w:rsidRDefault="00AA7D66">
      <w:pPr>
        <w:pStyle w:val="Body"/>
        <w:tabs>
          <w:tab w:val="left" w:pos="3596"/>
        </w:tabs>
        <w:ind w:left="3595" w:hanging="301"/>
        <w:rPr>
          <w:rFonts w:ascii="Times Roman" w:eastAsia="Times Roman" w:hAnsi="Times Roman" w:cs="Times Roman"/>
          <w:b/>
          <w:bCs/>
          <w:color w:val="EE220C"/>
          <w:sz w:val="20"/>
          <w:szCs w:val="20"/>
        </w:rPr>
      </w:pPr>
      <w:r w:rsidRPr="0087531C">
        <w:rPr>
          <w:rFonts w:ascii="Times Roman" w:hAnsi="Times Roman"/>
          <w:b/>
          <w:bCs/>
          <w:color w:val="EE220C"/>
          <w:sz w:val="20"/>
          <w:szCs w:val="20"/>
        </w:rPr>
        <w:t xml:space="preserve">GZ Moves to Adopt Minute </w:t>
      </w:r>
    </w:p>
    <w:p w:rsidR="00272584" w:rsidRPr="0087531C" w:rsidRDefault="00AA7D66">
      <w:pPr>
        <w:pStyle w:val="Body"/>
        <w:tabs>
          <w:tab w:val="left" w:pos="3596"/>
        </w:tabs>
        <w:ind w:left="3595" w:hanging="301"/>
        <w:rPr>
          <w:rFonts w:ascii="Times Roman" w:eastAsia="Times Roman" w:hAnsi="Times Roman" w:cs="Times Roman"/>
          <w:b/>
          <w:bCs/>
          <w:color w:val="EE220C"/>
          <w:sz w:val="20"/>
          <w:szCs w:val="20"/>
        </w:rPr>
      </w:pPr>
      <w:r w:rsidRPr="0087531C">
        <w:rPr>
          <w:rFonts w:ascii="Times Roman" w:hAnsi="Times Roman"/>
          <w:b/>
          <w:bCs/>
          <w:color w:val="EE220C"/>
          <w:sz w:val="20"/>
          <w:szCs w:val="20"/>
        </w:rPr>
        <w:t>JG Seconds</w:t>
      </w:r>
    </w:p>
    <w:p w:rsidR="00272584" w:rsidRPr="0087531C" w:rsidRDefault="00AA7D66">
      <w:pPr>
        <w:pStyle w:val="Body"/>
        <w:tabs>
          <w:tab w:val="left" w:pos="3596"/>
        </w:tabs>
        <w:ind w:left="3595" w:hanging="301"/>
        <w:rPr>
          <w:rFonts w:ascii="Times Roman" w:eastAsia="Times Roman" w:hAnsi="Times Roman" w:cs="Times Roman"/>
          <w:b/>
          <w:bCs/>
          <w:color w:val="EE220C"/>
          <w:sz w:val="20"/>
          <w:szCs w:val="20"/>
        </w:rPr>
      </w:pPr>
      <w:r w:rsidRPr="0087531C">
        <w:rPr>
          <w:rFonts w:ascii="Times Roman" w:hAnsi="Times Roman"/>
          <w:b/>
          <w:bCs/>
          <w:color w:val="EE220C"/>
          <w:sz w:val="20"/>
          <w:szCs w:val="20"/>
        </w:rPr>
        <w:t>Unanimous Vote</w:t>
      </w:r>
    </w:p>
    <w:p w:rsidR="00272584" w:rsidRPr="0087531C" w:rsidRDefault="00272584">
      <w:pPr>
        <w:pStyle w:val="Body"/>
        <w:spacing w:before="9"/>
        <w:rPr>
          <w:rFonts w:ascii="Times Roman" w:eastAsia="Times Roman" w:hAnsi="Times Roman" w:cs="Times Roman"/>
          <w:b/>
          <w:bCs/>
          <w:sz w:val="20"/>
          <w:szCs w:val="20"/>
        </w:rPr>
      </w:pPr>
    </w:p>
    <w:p w:rsidR="00272584" w:rsidRPr="0087531C" w:rsidRDefault="00AA7D66">
      <w:pPr>
        <w:pStyle w:val="Body"/>
        <w:tabs>
          <w:tab w:val="left" w:pos="2506"/>
        </w:tabs>
        <w:ind w:left="2505" w:hanging="291"/>
        <w:rPr>
          <w:rFonts w:ascii="Times Roman" w:eastAsia="Times Roman" w:hAnsi="Times Roman" w:cs="Times Roman"/>
          <w:b/>
          <w:bCs/>
          <w:sz w:val="20"/>
          <w:szCs w:val="20"/>
        </w:rPr>
      </w:pPr>
      <w:r w:rsidRPr="0087531C">
        <w:rPr>
          <w:rFonts w:ascii="Times Roman" w:hAnsi="Times Roman"/>
          <w:b/>
          <w:bCs/>
          <w:sz w:val="20"/>
          <w:szCs w:val="20"/>
        </w:rPr>
        <w:t>COMMUNICATIONS FROM MEMBERS OF THE PUBLIC:</w:t>
      </w:r>
    </w:p>
    <w:p w:rsidR="00272584" w:rsidRPr="0087531C" w:rsidRDefault="00AA7D66">
      <w:pPr>
        <w:pStyle w:val="Body"/>
        <w:numPr>
          <w:ilvl w:val="0"/>
          <w:numId w:val="2"/>
        </w:numPr>
        <w:rPr>
          <w:rFonts w:ascii="Times Roman" w:hAnsi="Times Roman"/>
          <w:b/>
          <w:bCs/>
          <w:color w:val="EE220C"/>
          <w:sz w:val="20"/>
          <w:szCs w:val="20"/>
        </w:rPr>
      </w:pPr>
      <w:r w:rsidRPr="0087531C">
        <w:rPr>
          <w:rFonts w:ascii="Times Roman" w:hAnsi="Times Roman"/>
          <w:b/>
          <w:bCs/>
          <w:color w:val="EE220C"/>
          <w:sz w:val="20"/>
          <w:szCs w:val="20"/>
        </w:rPr>
        <w:t>Review Area 2</w:t>
      </w:r>
    </w:p>
    <w:p w:rsidR="00272584" w:rsidRPr="0087531C" w:rsidRDefault="00AA7D66">
      <w:pPr>
        <w:pStyle w:val="Body"/>
        <w:numPr>
          <w:ilvl w:val="0"/>
          <w:numId w:val="2"/>
        </w:numPr>
        <w:rPr>
          <w:rFonts w:ascii="Times Roman" w:hAnsi="Times Roman"/>
          <w:b/>
          <w:bCs/>
          <w:color w:val="EE220C"/>
          <w:sz w:val="20"/>
          <w:szCs w:val="20"/>
        </w:rPr>
      </w:pPr>
      <w:r w:rsidRPr="0087531C">
        <w:rPr>
          <w:rFonts w:ascii="Times Roman" w:hAnsi="Times Roman"/>
          <w:b/>
          <w:bCs/>
          <w:color w:val="EE220C"/>
          <w:sz w:val="20"/>
          <w:szCs w:val="20"/>
        </w:rPr>
        <w:t>Instructional Area also of interest.</w:t>
      </w:r>
    </w:p>
    <w:p w:rsidR="00272584" w:rsidRPr="0087531C" w:rsidRDefault="00AA7D66">
      <w:pPr>
        <w:pStyle w:val="Body"/>
        <w:numPr>
          <w:ilvl w:val="0"/>
          <w:numId w:val="2"/>
        </w:numPr>
        <w:rPr>
          <w:rFonts w:ascii="Times Roman" w:hAnsi="Times Roman"/>
          <w:b/>
          <w:bCs/>
          <w:color w:val="EE220C"/>
          <w:sz w:val="20"/>
          <w:szCs w:val="20"/>
        </w:rPr>
      </w:pPr>
      <w:r w:rsidRPr="0087531C">
        <w:rPr>
          <w:rFonts w:ascii="Times Roman" w:hAnsi="Times Roman"/>
          <w:b/>
          <w:bCs/>
          <w:color w:val="EE220C"/>
          <w:sz w:val="20"/>
          <w:szCs w:val="20"/>
        </w:rPr>
        <w:t>Doesn</w:t>
      </w:r>
      <w:r w:rsidRPr="0087531C">
        <w:rPr>
          <w:rFonts w:ascii="Times Roman" w:hAnsi="Times Roman"/>
          <w:b/>
          <w:bCs/>
          <w:color w:val="EE220C"/>
          <w:sz w:val="20"/>
          <w:szCs w:val="20"/>
        </w:rPr>
        <w:t>’</w:t>
      </w:r>
      <w:r w:rsidRPr="0087531C">
        <w:rPr>
          <w:rFonts w:ascii="Times Roman" w:hAnsi="Times Roman"/>
          <w:b/>
          <w:bCs/>
          <w:color w:val="EE220C"/>
          <w:sz w:val="20"/>
          <w:szCs w:val="20"/>
        </w:rPr>
        <w:t xml:space="preserve">t really address student government specifically in the ISER report. </w:t>
      </w:r>
    </w:p>
    <w:p w:rsidR="00272584" w:rsidRPr="0087531C" w:rsidRDefault="00AA7D66">
      <w:pPr>
        <w:pStyle w:val="Body"/>
        <w:numPr>
          <w:ilvl w:val="0"/>
          <w:numId w:val="2"/>
        </w:numPr>
        <w:rPr>
          <w:rFonts w:ascii="Times Roman" w:hAnsi="Times Roman"/>
          <w:b/>
          <w:bCs/>
          <w:color w:val="EE220C"/>
          <w:sz w:val="20"/>
          <w:szCs w:val="20"/>
        </w:rPr>
      </w:pPr>
      <w:r w:rsidRPr="0087531C">
        <w:rPr>
          <w:rFonts w:ascii="Times Roman" w:hAnsi="Times Roman"/>
          <w:b/>
          <w:bCs/>
          <w:color w:val="EE220C"/>
          <w:sz w:val="20"/>
          <w:szCs w:val="20"/>
        </w:rPr>
        <w:t>Draft, there are reports incorporated</w:t>
      </w:r>
    </w:p>
    <w:p w:rsidR="00272584" w:rsidRPr="0087531C" w:rsidRDefault="00272584">
      <w:pPr>
        <w:pStyle w:val="Body"/>
        <w:tabs>
          <w:tab w:val="left" w:pos="2506"/>
        </w:tabs>
        <w:ind w:left="2505" w:hanging="291"/>
        <w:rPr>
          <w:rFonts w:ascii="Times Roman" w:eastAsia="Times Roman" w:hAnsi="Times Roman" w:cs="Times Roman"/>
          <w:b/>
          <w:bCs/>
          <w:color w:val="EE220C"/>
          <w:sz w:val="20"/>
          <w:szCs w:val="20"/>
        </w:rPr>
      </w:pPr>
    </w:p>
    <w:p w:rsidR="00272584" w:rsidRPr="0087531C" w:rsidRDefault="00AA7D66">
      <w:pPr>
        <w:pStyle w:val="Body"/>
        <w:tabs>
          <w:tab w:val="left" w:pos="2885"/>
        </w:tabs>
        <w:spacing w:before="77"/>
        <w:ind w:left="2885" w:hanging="265"/>
        <w:rPr>
          <w:rFonts w:ascii="Times Roman" w:eastAsia="Times Roman" w:hAnsi="Times Roman" w:cs="Times Roman"/>
          <w:b/>
          <w:bCs/>
          <w:sz w:val="20"/>
          <w:szCs w:val="20"/>
        </w:rPr>
      </w:pPr>
      <w:r w:rsidRPr="0087531C">
        <w:rPr>
          <w:rFonts w:ascii="Times Roman" w:hAnsi="Times Roman"/>
          <w:b/>
          <w:bCs/>
          <w:sz w:val="20"/>
          <w:szCs w:val="20"/>
        </w:rPr>
        <w:t>ASLC OFFICERS AND COMMITTEE REPORTS:</w:t>
      </w:r>
    </w:p>
    <w:p w:rsidR="00272584" w:rsidRPr="0087531C" w:rsidRDefault="00272584">
      <w:pPr>
        <w:pStyle w:val="Body"/>
        <w:rPr>
          <w:rFonts w:ascii="Times Roman" w:eastAsia="Times Roman" w:hAnsi="Times Roman" w:cs="Times Roman"/>
          <w:b/>
          <w:bCs/>
          <w:sz w:val="20"/>
          <w:szCs w:val="20"/>
        </w:rPr>
      </w:pPr>
    </w:p>
    <w:p w:rsidR="00272584" w:rsidRPr="0087531C" w:rsidRDefault="00272584">
      <w:pPr>
        <w:pStyle w:val="Body"/>
        <w:spacing w:before="7"/>
        <w:rPr>
          <w:rFonts w:ascii="Times Roman" w:eastAsia="Times Roman" w:hAnsi="Times Roman" w:cs="Times Roman"/>
          <w:b/>
          <w:bCs/>
          <w:sz w:val="20"/>
          <w:szCs w:val="20"/>
        </w:rPr>
      </w:pPr>
    </w:p>
    <w:p w:rsidR="00272584" w:rsidRPr="0087531C" w:rsidRDefault="00AA7D66">
      <w:pPr>
        <w:pStyle w:val="Body"/>
        <w:tabs>
          <w:tab w:val="left" w:pos="1540"/>
        </w:tabs>
        <w:ind w:left="1540" w:hanging="360"/>
        <w:rPr>
          <w:rFonts w:ascii="Times Roman" w:eastAsia="Times Roman" w:hAnsi="Times Roman" w:cs="Times Roman"/>
          <w:sz w:val="20"/>
          <w:szCs w:val="20"/>
        </w:rPr>
      </w:pPr>
      <w:r w:rsidRPr="0087531C">
        <w:rPr>
          <w:rFonts w:ascii="Times Roman" w:hAnsi="Times Roman"/>
          <w:b/>
          <w:bCs/>
          <w:sz w:val="20"/>
          <w:szCs w:val="20"/>
        </w:rPr>
        <w:t xml:space="preserve">Shared Governance Committee Reports </w:t>
      </w:r>
      <w:r w:rsidRPr="0087531C">
        <w:rPr>
          <w:rFonts w:ascii="Times Roman" w:hAnsi="Times Roman"/>
          <w:sz w:val="20"/>
          <w:szCs w:val="20"/>
        </w:rPr>
        <w:t>(Information/</w:t>
      </w:r>
      <w:r w:rsidRPr="0087531C">
        <w:rPr>
          <w:rFonts w:ascii="Times Roman" w:hAnsi="Times Roman"/>
          <w:b/>
          <w:bCs/>
          <w:sz w:val="20"/>
          <w:szCs w:val="20"/>
          <w:u w:val="single" w:color="000000"/>
        </w:rPr>
        <w:t>2mins per report</w:t>
      </w:r>
      <w:r w:rsidRPr="0087531C">
        <w:rPr>
          <w:rFonts w:ascii="Times Roman" w:hAnsi="Times Roman"/>
          <w:sz w:val="20"/>
          <w:szCs w:val="20"/>
        </w:rPr>
        <w:t>/ASLC):</w:t>
      </w:r>
    </w:p>
    <w:p w:rsidR="00272584" w:rsidRPr="0087531C" w:rsidRDefault="00AA7D66">
      <w:pPr>
        <w:pStyle w:val="Body"/>
        <w:numPr>
          <w:ilvl w:val="0"/>
          <w:numId w:val="3"/>
        </w:numPr>
        <w:rPr>
          <w:rFonts w:ascii="Times Roman" w:hAnsi="Times Roman"/>
          <w:b/>
          <w:bCs/>
          <w:color w:val="EE220C"/>
          <w:sz w:val="20"/>
          <w:szCs w:val="20"/>
        </w:rPr>
      </w:pPr>
      <w:r w:rsidRPr="0087531C">
        <w:rPr>
          <w:rFonts w:ascii="Times Roman" w:hAnsi="Times Roman"/>
          <w:b/>
          <w:color w:val="EE220C"/>
          <w:sz w:val="20"/>
          <w:szCs w:val="20"/>
        </w:rPr>
        <w:t>GZ Faculty Senate meeting points:</w:t>
      </w:r>
    </w:p>
    <w:p w:rsidR="00272584" w:rsidRPr="0087531C" w:rsidRDefault="00AA7D66">
      <w:pPr>
        <w:pStyle w:val="Body"/>
        <w:tabs>
          <w:tab w:val="left" w:pos="1540"/>
        </w:tabs>
        <w:ind w:left="1540" w:hanging="360"/>
        <w:rPr>
          <w:rFonts w:ascii="Times Roman" w:eastAsia="Times Roman" w:hAnsi="Times Roman" w:cs="Times Roman"/>
          <w:b/>
          <w:color w:val="EE220C"/>
          <w:sz w:val="20"/>
          <w:szCs w:val="20"/>
        </w:rPr>
      </w:pPr>
      <w:r w:rsidRPr="0087531C">
        <w:rPr>
          <w:rFonts w:ascii="Times Roman" w:eastAsia="Times Roman" w:hAnsi="Times Roman" w:cs="Times Roman"/>
          <w:b/>
          <w:color w:val="EE220C"/>
          <w:sz w:val="20"/>
          <w:szCs w:val="20"/>
        </w:rPr>
        <w:tab/>
        <w:t>- Laney</w:t>
      </w:r>
      <w:r w:rsidRPr="0087531C">
        <w:rPr>
          <w:rFonts w:ascii="Times Roman" w:hAnsi="Times Roman"/>
          <w:b/>
          <w:color w:val="EE220C"/>
          <w:sz w:val="20"/>
          <w:szCs w:val="20"/>
        </w:rPr>
        <w:t>’</w:t>
      </w:r>
      <w:r w:rsidRPr="0087531C">
        <w:rPr>
          <w:rFonts w:ascii="Times Roman" w:hAnsi="Times Roman"/>
          <w:b/>
          <w:color w:val="EE220C"/>
          <w:sz w:val="20"/>
          <w:szCs w:val="20"/>
        </w:rPr>
        <w:t>s enrollment drop -22%</w:t>
      </w:r>
    </w:p>
    <w:p w:rsidR="00272584" w:rsidRPr="0087531C" w:rsidRDefault="00AA7D66">
      <w:pPr>
        <w:pStyle w:val="Body"/>
        <w:tabs>
          <w:tab w:val="left" w:pos="1540"/>
        </w:tabs>
        <w:ind w:left="1540" w:hanging="360"/>
        <w:rPr>
          <w:rFonts w:ascii="Times Roman" w:eastAsia="Times Roman" w:hAnsi="Times Roman" w:cs="Times Roman"/>
          <w:b/>
          <w:color w:val="EE220C"/>
          <w:sz w:val="20"/>
          <w:szCs w:val="20"/>
        </w:rPr>
      </w:pPr>
      <w:r w:rsidRPr="0087531C">
        <w:rPr>
          <w:rFonts w:ascii="Times Roman" w:eastAsia="Times Roman" w:hAnsi="Times Roman" w:cs="Times Roman"/>
          <w:b/>
          <w:color w:val="EE220C"/>
          <w:sz w:val="20"/>
          <w:szCs w:val="20"/>
        </w:rPr>
        <w:tab/>
        <w:t>- ISER Report given</w:t>
      </w:r>
    </w:p>
    <w:p w:rsidR="00272584" w:rsidRPr="0087531C" w:rsidRDefault="00AA7D66">
      <w:pPr>
        <w:pStyle w:val="Body"/>
        <w:tabs>
          <w:tab w:val="left" w:pos="1540"/>
        </w:tabs>
        <w:ind w:left="1540" w:hanging="360"/>
        <w:rPr>
          <w:rFonts w:ascii="Times Roman" w:eastAsia="Times Roman" w:hAnsi="Times Roman" w:cs="Times Roman"/>
          <w:b/>
          <w:color w:val="EE220C"/>
          <w:sz w:val="20"/>
          <w:szCs w:val="20"/>
        </w:rPr>
      </w:pPr>
      <w:r w:rsidRPr="0087531C">
        <w:rPr>
          <w:rFonts w:ascii="Times Roman" w:eastAsia="Times Roman" w:hAnsi="Times Roman" w:cs="Times Roman"/>
          <w:b/>
          <w:color w:val="EE220C"/>
          <w:sz w:val="20"/>
          <w:szCs w:val="20"/>
        </w:rPr>
        <w:tab/>
        <w:t>- Special Trustee or Special Committee is not ideal. Fiscal must be good standing as well.</w:t>
      </w:r>
    </w:p>
    <w:p w:rsidR="00272584" w:rsidRDefault="00AA7D66" w:rsidP="0087531C">
      <w:pPr>
        <w:pStyle w:val="Body"/>
        <w:tabs>
          <w:tab w:val="left" w:pos="1540"/>
        </w:tabs>
        <w:ind w:left="1540" w:hanging="360"/>
        <w:rPr>
          <w:rFonts w:ascii="Times Roman" w:eastAsia="Times Roman" w:hAnsi="Times Roman" w:cs="Times Roman"/>
          <w:b/>
          <w:color w:val="EE220C"/>
          <w:sz w:val="20"/>
          <w:szCs w:val="20"/>
        </w:rPr>
      </w:pPr>
      <w:r w:rsidRPr="0087531C">
        <w:rPr>
          <w:rFonts w:ascii="Times Roman" w:eastAsia="Times Roman" w:hAnsi="Times Roman" w:cs="Times Roman"/>
          <w:b/>
          <w:color w:val="EE220C"/>
          <w:sz w:val="20"/>
          <w:szCs w:val="20"/>
        </w:rPr>
        <w:tab/>
        <w:t xml:space="preserve">- Sherriff contract ending on December then moving forward some </w:t>
      </w:r>
      <w:r w:rsidRPr="0087531C">
        <w:rPr>
          <w:rFonts w:ascii="Times Roman" w:eastAsia="Times Roman" w:hAnsi="Times Roman" w:cs="Times Roman"/>
          <w:b/>
          <w:color w:val="EE220C"/>
          <w:sz w:val="20"/>
          <w:szCs w:val="20"/>
        </w:rPr>
        <w:t>comm</w:t>
      </w:r>
      <w:r w:rsidRPr="0087531C">
        <w:rPr>
          <w:rFonts w:ascii="Times Roman" w:eastAsia="Times Roman" w:hAnsi="Times Roman" w:cs="Times Roman"/>
          <w:b/>
          <w:color w:val="EE220C"/>
          <w:sz w:val="20"/>
          <w:szCs w:val="20"/>
        </w:rPr>
        <w:t>unity held monitoring and safety</w:t>
      </w:r>
    </w:p>
    <w:p w:rsidR="0087531C" w:rsidRPr="0087531C" w:rsidRDefault="0087531C" w:rsidP="0087531C">
      <w:pPr>
        <w:pStyle w:val="Body"/>
        <w:tabs>
          <w:tab w:val="left" w:pos="1540"/>
        </w:tabs>
        <w:ind w:left="1540" w:hanging="360"/>
        <w:rPr>
          <w:rFonts w:ascii="Times Roman" w:eastAsia="Times Roman" w:hAnsi="Times Roman" w:cs="Times Roman"/>
          <w:b/>
          <w:color w:val="EE220C"/>
          <w:sz w:val="20"/>
          <w:szCs w:val="20"/>
        </w:rPr>
      </w:pPr>
    </w:p>
    <w:p w:rsidR="00272584" w:rsidRPr="0087531C" w:rsidRDefault="00AA7D66">
      <w:pPr>
        <w:pStyle w:val="Body"/>
        <w:tabs>
          <w:tab w:val="left" w:pos="1540"/>
        </w:tabs>
        <w:spacing w:before="18"/>
        <w:ind w:left="1540" w:hanging="360"/>
        <w:rPr>
          <w:rFonts w:ascii="Times Roman" w:eastAsia="Times Roman" w:hAnsi="Times Roman" w:cs="Times Roman"/>
          <w:sz w:val="20"/>
          <w:szCs w:val="20"/>
        </w:rPr>
      </w:pPr>
      <w:r w:rsidRPr="0087531C">
        <w:rPr>
          <w:rFonts w:ascii="Times Roman" w:hAnsi="Times Roman"/>
          <w:b/>
          <w:bCs/>
          <w:sz w:val="20"/>
          <w:szCs w:val="20"/>
        </w:rPr>
        <w:t xml:space="preserve">B. Inter Club Council Report </w:t>
      </w:r>
      <w:r w:rsidRPr="0087531C">
        <w:rPr>
          <w:rFonts w:ascii="Times Roman" w:hAnsi="Times Roman"/>
          <w:sz w:val="20"/>
          <w:szCs w:val="20"/>
        </w:rPr>
        <w:t>(Information/Action/3mins/):</w:t>
      </w:r>
    </w:p>
    <w:p w:rsidR="00272584" w:rsidRPr="0087531C" w:rsidRDefault="00AA7D66">
      <w:pPr>
        <w:pStyle w:val="Body"/>
        <w:tabs>
          <w:tab w:val="left" w:pos="1540"/>
        </w:tabs>
        <w:spacing w:before="33"/>
        <w:ind w:left="1540" w:hanging="360"/>
        <w:rPr>
          <w:rFonts w:ascii="Times Roman" w:eastAsia="Times Roman" w:hAnsi="Times Roman" w:cs="Times Roman"/>
          <w:sz w:val="20"/>
          <w:szCs w:val="20"/>
        </w:rPr>
      </w:pPr>
      <w:r w:rsidRPr="0087531C">
        <w:rPr>
          <w:rFonts w:ascii="Times Roman" w:hAnsi="Times Roman"/>
          <w:b/>
          <w:bCs/>
          <w:sz w:val="20"/>
          <w:szCs w:val="20"/>
        </w:rPr>
        <w:t>C. Treasurer</w:t>
      </w:r>
      <w:r w:rsidRPr="0087531C">
        <w:rPr>
          <w:rFonts w:ascii="Times Roman" w:hAnsi="Times Roman"/>
          <w:b/>
          <w:bCs/>
          <w:sz w:val="20"/>
          <w:szCs w:val="20"/>
          <w:rtl/>
        </w:rPr>
        <w:t>’</w:t>
      </w:r>
      <w:r w:rsidRPr="0087531C">
        <w:rPr>
          <w:rFonts w:ascii="Times Roman" w:hAnsi="Times Roman"/>
          <w:b/>
          <w:bCs/>
          <w:sz w:val="20"/>
          <w:szCs w:val="20"/>
          <w:lang w:val="fr-FR"/>
        </w:rPr>
        <w:t xml:space="preserve">s Report </w:t>
      </w:r>
      <w:r w:rsidRPr="0087531C">
        <w:rPr>
          <w:rFonts w:ascii="Times Roman" w:hAnsi="Times Roman"/>
          <w:sz w:val="20"/>
          <w:szCs w:val="20"/>
        </w:rPr>
        <w:t>(Information/3mins):</w:t>
      </w:r>
    </w:p>
    <w:p w:rsidR="00272584" w:rsidRPr="0087531C" w:rsidRDefault="00AA7D66">
      <w:pPr>
        <w:pStyle w:val="Body"/>
        <w:tabs>
          <w:tab w:val="left" w:pos="1540"/>
        </w:tabs>
        <w:spacing w:before="33"/>
        <w:ind w:left="1540" w:hanging="360"/>
        <w:rPr>
          <w:rFonts w:ascii="Times Roman" w:eastAsia="Times Roman" w:hAnsi="Times Roman" w:cs="Times Roman"/>
          <w:sz w:val="20"/>
          <w:szCs w:val="20"/>
        </w:rPr>
      </w:pPr>
      <w:r w:rsidRPr="0087531C">
        <w:rPr>
          <w:rFonts w:ascii="Times Roman" w:hAnsi="Times Roman"/>
          <w:b/>
          <w:bCs/>
          <w:sz w:val="20"/>
          <w:szCs w:val="20"/>
        </w:rPr>
        <w:t xml:space="preserve">D. Ad Hoc Committee Reports </w:t>
      </w:r>
      <w:r w:rsidRPr="0087531C">
        <w:rPr>
          <w:rFonts w:ascii="Times Roman" w:hAnsi="Times Roman"/>
          <w:sz w:val="20"/>
          <w:szCs w:val="20"/>
        </w:rPr>
        <w:t>(Information/Action/</w:t>
      </w:r>
      <w:r w:rsidRPr="0087531C">
        <w:rPr>
          <w:rFonts w:ascii="Times Roman" w:hAnsi="Times Roman"/>
          <w:b/>
          <w:bCs/>
          <w:sz w:val="20"/>
          <w:szCs w:val="20"/>
          <w:u w:val="single" w:color="000000"/>
        </w:rPr>
        <w:t>2mins per report</w:t>
      </w:r>
      <w:r w:rsidRPr="0087531C">
        <w:rPr>
          <w:rFonts w:ascii="Times Roman" w:hAnsi="Times Roman"/>
          <w:sz w:val="20"/>
          <w:szCs w:val="20"/>
        </w:rPr>
        <w:t>/ASLC):</w:t>
      </w:r>
    </w:p>
    <w:p w:rsidR="00272584" w:rsidRPr="0087531C" w:rsidRDefault="00272584">
      <w:pPr>
        <w:pStyle w:val="Body"/>
        <w:spacing w:before="8"/>
        <w:rPr>
          <w:rFonts w:ascii="Times Roman" w:eastAsia="Times Roman" w:hAnsi="Times Roman" w:cs="Times Roman"/>
          <w:sz w:val="20"/>
          <w:szCs w:val="20"/>
        </w:rPr>
      </w:pPr>
    </w:p>
    <w:p w:rsidR="00272584" w:rsidRPr="0087531C" w:rsidRDefault="00AA7D66" w:rsidP="0087531C">
      <w:pPr>
        <w:pStyle w:val="Body"/>
        <w:tabs>
          <w:tab w:val="left" w:pos="291"/>
        </w:tabs>
        <w:ind w:left="4080" w:right="4112" w:hanging="4080"/>
        <w:jc w:val="right"/>
        <w:rPr>
          <w:rFonts w:ascii="Times Roman" w:eastAsia="Times Roman" w:hAnsi="Times Roman" w:cs="Times Roman"/>
          <w:b/>
          <w:bCs/>
          <w:sz w:val="20"/>
          <w:szCs w:val="20"/>
        </w:rPr>
      </w:pPr>
      <w:r w:rsidRPr="0087531C">
        <w:rPr>
          <w:rFonts w:ascii="Times Roman" w:hAnsi="Times Roman"/>
          <w:b/>
          <w:bCs/>
          <w:sz w:val="20"/>
          <w:szCs w:val="20"/>
          <w:lang w:val="de-DE"/>
        </w:rPr>
        <w:t>OLD BUSINESS:</w:t>
      </w:r>
    </w:p>
    <w:p w:rsidR="00272584" w:rsidRPr="0087531C" w:rsidRDefault="00272584" w:rsidP="0087531C">
      <w:pPr>
        <w:pStyle w:val="Body"/>
        <w:spacing w:before="9"/>
        <w:jc w:val="right"/>
        <w:rPr>
          <w:rFonts w:ascii="Times Roman" w:eastAsia="Times Roman" w:hAnsi="Times Roman" w:cs="Times Roman"/>
          <w:b/>
          <w:bCs/>
          <w:sz w:val="20"/>
          <w:szCs w:val="20"/>
        </w:rPr>
      </w:pPr>
    </w:p>
    <w:p w:rsidR="00272584" w:rsidRPr="0087531C" w:rsidRDefault="00AA7D66" w:rsidP="0087531C">
      <w:pPr>
        <w:pStyle w:val="Body"/>
        <w:tabs>
          <w:tab w:val="left" w:pos="3599"/>
        </w:tabs>
        <w:ind w:right="4092"/>
        <w:jc w:val="right"/>
        <w:rPr>
          <w:rFonts w:ascii="Times Roman" w:eastAsia="Times Roman" w:hAnsi="Times Roman" w:cs="Times Roman"/>
          <w:b/>
          <w:bCs/>
          <w:sz w:val="20"/>
          <w:szCs w:val="20"/>
        </w:rPr>
      </w:pPr>
      <w:r w:rsidRPr="0087531C">
        <w:rPr>
          <w:rFonts w:ascii="Times Roman" w:hAnsi="Times Roman"/>
          <w:color w:val="FE2600"/>
          <w:sz w:val="20"/>
          <w:szCs w:val="20"/>
        </w:rPr>
        <w:t>-</w:t>
      </w:r>
      <w:r w:rsidRPr="0087531C">
        <w:rPr>
          <w:rFonts w:ascii="Times Roman" w:hAnsi="Times Roman"/>
          <w:color w:val="FE2600"/>
          <w:sz w:val="20"/>
          <w:szCs w:val="20"/>
        </w:rPr>
        <w:tab/>
      </w:r>
      <w:r w:rsidRPr="0087531C">
        <w:rPr>
          <w:rFonts w:ascii="Times Roman" w:hAnsi="Times Roman"/>
          <w:b/>
          <w:bCs/>
          <w:sz w:val="20"/>
          <w:szCs w:val="20"/>
          <w:lang w:val="de-DE"/>
        </w:rPr>
        <w:t>VII. NEW BUSINESS:</w:t>
      </w:r>
    </w:p>
    <w:p w:rsidR="00272584" w:rsidRPr="0087531C" w:rsidRDefault="00AA7D66">
      <w:pPr>
        <w:pStyle w:val="Body"/>
        <w:tabs>
          <w:tab w:val="left" w:pos="820"/>
        </w:tabs>
        <w:spacing w:before="33" w:line="278" w:lineRule="auto"/>
        <w:ind w:left="820" w:right="701" w:hanging="360"/>
        <w:rPr>
          <w:rFonts w:ascii="Times Roman" w:eastAsia="Times Roman" w:hAnsi="Times Roman" w:cs="Times Roman"/>
          <w:b/>
          <w:bCs/>
          <w:sz w:val="20"/>
          <w:szCs w:val="20"/>
        </w:rPr>
      </w:pPr>
      <w:r w:rsidRPr="0087531C">
        <w:rPr>
          <w:rFonts w:ascii="Times Roman" w:hAnsi="Times Roman"/>
          <w:b/>
          <w:bCs/>
          <w:sz w:val="20"/>
          <w:szCs w:val="20"/>
        </w:rPr>
        <w:t xml:space="preserve">A. </w:t>
      </w:r>
      <w:r w:rsidRPr="0087531C">
        <w:rPr>
          <w:rFonts w:ascii="Times Roman" w:hAnsi="Times Roman"/>
          <w:b/>
          <w:bCs/>
          <w:sz w:val="20"/>
          <w:szCs w:val="20"/>
        </w:rPr>
        <w:t xml:space="preserve">President Rudy </w:t>
      </w:r>
      <w:proofErr w:type="spellStart"/>
      <w:r w:rsidRPr="0087531C">
        <w:rPr>
          <w:rFonts w:ascii="Times Roman" w:hAnsi="Times Roman"/>
          <w:b/>
          <w:bCs/>
          <w:sz w:val="20"/>
          <w:szCs w:val="20"/>
        </w:rPr>
        <w:t>Besikof</w:t>
      </w:r>
      <w:proofErr w:type="spellEnd"/>
      <w:r w:rsidRPr="0087531C">
        <w:rPr>
          <w:rFonts w:ascii="Times Roman" w:hAnsi="Times Roman"/>
          <w:b/>
          <w:bCs/>
          <w:sz w:val="20"/>
          <w:szCs w:val="20"/>
        </w:rPr>
        <w:t xml:space="preserve">: (Council will discuss and take action on president </w:t>
      </w:r>
      <w:proofErr w:type="spellStart"/>
      <w:r w:rsidRPr="0087531C">
        <w:rPr>
          <w:rFonts w:ascii="Times Roman" w:hAnsi="Times Roman"/>
          <w:b/>
          <w:bCs/>
          <w:sz w:val="20"/>
          <w:szCs w:val="20"/>
        </w:rPr>
        <w:t>Besikof</w:t>
      </w:r>
      <w:proofErr w:type="spellEnd"/>
      <w:r w:rsidRPr="0087531C">
        <w:rPr>
          <w:rFonts w:ascii="Times Roman" w:hAnsi="Times Roman"/>
          <w:b/>
          <w:bCs/>
          <w:sz w:val="20"/>
          <w:szCs w:val="20"/>
          <w:rtl/>
        </w:rPr>
        <w:t>’</w:t>
      </w:r>
      <w:r w:rsidRPr="0087531C">
        <w:rPr>
          <w:rFonts w:ascii="Times Roman" w:hAnsi="Times Roman"/>
          <w:b/>
          <w:bCs/>
          <w:sz w:val="20"/>
          <w:szCs w:val="20"/>
        </w:rPr>
        <w:t xml:space="preserve">s announcements </w:t>
      </w:r>
      <w:r w:rsidRPr="0087531C">
        <w:rPr>
          <w:rFonts w:ascii="Times Roman" w:hAnsi="Times Roman"/>
          <w:b/>
          <w:bCs/>
          <w:spacing w:val="-6"/>
          <w:sz w:val="20"/>
          <w:szCs w:val="20"/>
        </w:rPr>
        <w:t xml:space="preserve">and </w:t>
      </w:r>
      <w:r w:rsidRPr="0087531C">
        <w:rPr>
          <w:rFonts w:ascii="Times Roman" w:hAnsi="Times Roman"/>
          <w:b/>
          <w:bCs/>
          <w:sz w:val="20"/>
          <w:szCs w:val="20"/>
        </w:rPr>
        <w:t>requests)</w:t>
      </w:r>
    </w:p>
    <w:p w:rsidR="00272584" w:rsidRPr="0087531C"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Update: - Vetting in Progress</w:t>
      </w:r>
      <w:r w:rsidR="00346B7A">
        <w:rPr>
          <w:rFonts w:ascii="Times Roman" w:hAnsi="Times Roman"/>
          <w:b/>
          <w:bCs/>
          <w:color w:val="EE220C"/>
          <w:sz w:val="20"/>
          <w:szCs w:val="20"/>
        </w:rPr>
        <w:t xml:space="preserve"> to ASLC (Today Sept 18, 2020)</w:t>
      </w:r>
      <w:r w:rsidRPr="0087531C">
        <w:rPr>
          <w:rFonts w:ascii="Times Roman" w:hAnsi="Times Roman"/>
          <w:b/>
          <w:bCs/>
          <w:color w:val="EE220C"/>
          <w:sz w:val="20"/>
          <w:szCs w:val="20"/>
        </w:rPr>
        <w:t xml:space="preserve"> Senates</w:t>
      </w:r>
    </w:p>
    <w:p w:rsidR="00272584" w:rsidRPr="0087531C"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Consideration for Approval at October 7* College Council</w:t>
      </w:r>
    </w:p>
    <w:p w:rsidR="00272584" w:rsidRPr="0087531C" w:rsidRDefault="00AA7D66">
      <w:pPr>
        <w:pStyle w:val="Body"/>
        <w:tabs>
          <w:tab w:val="left" w:pos="820"/>
        </w:tabs>
        <w:spacing w:before="33" w:line="278" w:lineRule="auto"/>
        <w:ind w:left="820" w:right="701" w:hanging="360"/>
        <w:rPr>
          <w:rFonts w:ascii="Times Roman" w:eastAsia="Times Roman" w:hAnsi="Times Roman" w:cs="Times Roman"/>
          <w:b/>
          <w:bCs/>
          <w:color w:val="EE220C"/>
          <w:sz w:val="20"/>
          <w:szCs w:val="20"/>
        </w:rPr>
      </w:pPr>
      <w:r w:rsidRPr="0087531C">
        <w:rPr>
          <w:rFonts w:ascii="Times Roman" w:hAnsi="Times Roman"/>
          <w:b/>
          <w:bCs/>
          <w:color w:val="EE220C"/>
          <w:sz w:val="20"/>
          <w:szCs w:val="20"/>
        </w:rPr>
        <w:t>QFE</w:t>
      </w:r>
    </w:p>
    <w:p w:rsidR="00272584" w:rsidRPr="0087531C"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 xml:space="preserve">Student </w:t>
      </w:r>
      <w:r w:rsidRPr="0087531C">
        <w:rPr>
          <w:rFonts w:ascii="Times Roman" w:hAnsi="Times Roman"/>
          <w:b/>
          <w:bCs/>
          <w:color w:val="EE220C"/>
          <w:sz w:val="20"/>
          <w:szCs w:val="20"/>
        </w:rPr>
        <w:t>Support Services high priority</w:t>
      </w:r>
      <w:bookmarkStart w:id="0" w:name="_GoBack"/>
      <w:bookmarkEnd w:id="0"/>
    </w:p>
    <w:p w:rsidR="00272584" w:rsidRPr="0087531C"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Institutionalizing CE Grant Work</w:t>
      </w:r>
    </w:p>
    <w:p w:rsidR="00272584" w:rsidRPr="0087531C"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Guided Pathway Implementation</w:t>
      </w:r>
    </w:p>
    <w:p w:rsidR="00272584" w:rsidRDefault="00AA7D66">
      <w:pPr>
        <w:pStyle w:val="Body"/>
        <w:numPr>
          <w:ilvl w:val="0"/>
          <w:numId w:val="4"/>
        </w:numPr>
        <w:spacing w:before="33" w:line="278" w:lineRule="auto"/>
        <w:ind w:right="701"/>
        <w:rPr>
          <w:rFonts w:ascii="Times Roman" w:hAnsi="Times Roman"/>
          <w:b/>
          <w:bCs/>
          <w:color w:val="EE220C"/>
          <w:sz w:val="20"/>
          <w:szCs w:val="20"/>
        </w:rPr>
      </w:pPr>
      <w:r w:rsidRPr="0087531C">
        <w:rPr>
          <w:rFonts w:ascii="Times Roman" w:hAnsi="Times Roman"/>
          <w:b/>
          <w:bCs/>
          <w:color w:val="EE220C"/>
          <w:sz w:val="20"/>
          <w:szCs w:val="20"/>
        </w:rPr>
        <w:t xml:space="preserve">Comment, </w:t>
      </w:r>
      <w:r w:rsidRPr="0087531C">
        <w:rPr>
          <w:rFonts w:ascii="Times Roman" w:hAnsi="Times Roman"/>
          <w:b/>
          <w:bCs/>
          <w:color w:val="EE220C"/>
          <w:sz w:val="20"/>
          <w:szCs w:val="20"/>
        </w:rPr>
        <w:t>“</w:t>
      </w:r>
      <w:r w:rsidRPr="0087531C">
        <w:rPr>
          <w:rFonts w:ascii="Times Roman" w:hAnsi="Times Roman"/>
          <w:b/>
          <w:bCs/>
          <w:color w:val="EE220C"/>
          <w:sz w:val="20"/>
          <w:szCs w:val="20"/>
        </w:rPr>
        <w:t>4.a.1 speaks to student representation, specifically College Council</w:t>
      </w:r>
      <w:r w:rsidRPr="0087531C">
        <w:rPr>
          <w:rFonts w:ascii="Times Roman" w:hAnsi="Times Roman"/>
          <w:b/>
          <w:bCs/>
          <w:color w:val="EE220C"/>
          <w:sz w:val="20"/>
          <w:szCs w:val="20"/>
          <w:rtl/>
        </w:rPr>
        <w:t>’</w:t>
      </w:r>
      <w:r w:rsidRPr="0087531C">
        <w:rPr>
          <w:rFonts w:ascii="Times Roman" w:hAnsi="Times Roman"/>
          <w:b/>
          <w:bCs/>
          <w:color w:val="EE220C"/>
          <w:sz w:val="20"/>
          <w:szCs w:val="20"/>
        </w:rPr>
        <w:t>s approval to increase membership on committees as well as our commitment to increa</w:t>
      </w:r>
      <w:r w:rsidRPr="0087531C">
        <w:rPr>
          <w:rFonts w:ascii="Times Roman" w:hAnsi="Times Roman"/>
          <w:b/>
          <w:bCs/>
          <w:color w:val="EE220C"/>
          <w:sz w:val="20"/>
          <w:szCs w:val="20"/>
        </w:rPr>
        <w:t>sing participation as we go forward.  (Page 213)</w:t>
      </w:r>
      <w:r w:rsidRPr="0087531C">
        <w:rPr>
          <w:rFonts w:ascii="Times Roman" w:hAnsi="Times Roman"/>
          <w:b/>
          <w:bCs/>
          <w:color w:val="EE220C"/>
          <w:sz w:val="20"/>
          <w:szCs w:val="20"/>
        </w:rPr>
        <w:t xml:space="preserve">” </w:t>
      </w:r>
    </w:p>
    <w:p w:rsidR="0087531C" w:rsidRPr="0087531C" w:rsidRDefault="0087531C" w:rsidP="0087531C">
      <w:pPr>
        <w:pStyle w:val="Body"/>
        <w:tabs>
          <w:tab w:val="left" w:pos="820"/>
        </w:tabs>
        <w:spacing w:before="33" w:line="278" w:lineRule="auto"/>
        <w:ind w:left="1016" w:right="701"/>
        <w:rPr>
          <w:rFonts w:ascii="Times Roman" w:hAnsi="Times Roman"/>
          <w:b/>
          <w:bCs/>
          <w:color w:val="EE220C"/>
          <w:sz w:val="20"/>
          <w:szCs w:val="20"/>
        </w:rPr>
      </w:pPr>
    </w:p>
    <w:p w:rsidR="00272584" w:rsidRPr="0087531C" w:rsidRDefault="00AA7D66">
      <w:pPr>
        <w:pStyle w:val="Body"/>
        <w:tabs>
          <w:tab w:val="left" w:pos="820"/>
        </w:tabs>
        <w:spacing w:line="192" w:lineRule="exact"/>
        <w:ind w:left="820" w:hanging="360"/>
        <w:rPr>
          <w:rFonts w:ascii="Times Roman" w:eastAsia="Times Roman" w:hAnsi="Times Roman" w:cs="Times Roman"/>
          <w:b/>
          <w:bCs/>
          <w:sz w:val="20"/>
          <w:szCs w:val="20"/>
        </w:rPr>
      </w:pPr>
      <w:r w:rsidRPr="0087531C">
        <w:rPr>
          <w:rFonts w:ascii="Times Roman" w:hAnsi="Times Roman"/>
          <w:b/>
          <w:bCs/>
          <w:sz w:val="20"/>
          <w:szCs w:val="20"/>
        </w:rPr>
        <w:t>B Transfer Center. (Council will discuss coordinating with the Transfer center to host potential collaborative</w:t>
      </w:r>
    </w:p>
    <w:p w:rsidR="00272584" w:rsidRPr="0087531C" w:rsidRDefault="00AA7D66">
      <w:pPr>
        <w:pStyle w:val="Body"/>
        <w:spacing w:before="33"/>
        <w:ind w:left="820"/>
        <w:rPr>
          <w:rFonts w:ascii="Times Roman" w:eastAsia="Times Roman" w:hAnsi="Times Roman" w:cs="Times Roman"/>
          <w:b/>
          <w:bCs/>
          <w:sz w:val="20"/>
          <w:szCs w:val="20"/>
        </w:rPr>
      </w:pPr>
      <w:r w:rsidRPr="0087531C">
        <w:rPr>
          <w:rFonts w:ascii="Times Roman" w:hAnsi="Times Roman"/>
          <w:b/>
          <w:bCs/>
          <w:sz w:val="20"/>
          <w:szCs w:val="20"/>
        </w:rPr>
        <w:t>workshops)</w:t>
      </w:r>
    </w:p>
    <w:p w:rsidR="00272584" w:rsidRPr="0087531C" w:rsidRDefault="00AA7D66">
      <w:pPr>
        <w:pStyle w:val="Body"/>
        <w:numPr>
          <w:ilvl w:val="0"/>
          <w:numId w:val="5"/>
        </w:numPr>
        <w:spacing w:before="33"/>
        <w:rPr>
          <w:rFonts w:ascii="Times Roman" w:hAnsi="Times Roman"/>
          <w:b/>
          <w:bCs/>
          <w:color w:val="EE220C"/>
          <w:sz w:val="20"/>
          <w:szCs w:val="20"/>
        </w:rPr>
      </w:pPr>
      <w:r w:rsidRPr="0087531C">
        <w:rPr>
          <w:rFonts w:ascii="Times Roman" w:hAnsi="Times Roman"/>
          <w:b/>
          <w:bCs/>
          <w:color w:val="EE220C"/>
          <w:sz w:val="20"/>
          <w:szCs w:val="20"/>
        </w:rPr>
        <w:t>GZ moves to discuss Item B.</w:t>
      </w:r>
    </w:p>
    <w:p w:rsidR="00272584" w:rsidRPr="0087531C" w:rsidRDefault="00AA7D66">
      <w:pPr>
        <w:pStyle w:val="Body"/>
        <w:numPr>
          <w:ilvl w:val="0"/>
          <w:numId w:val="5"/>
        </w:numPr>
        <w:spacing w:before="33"/>
        <w:rPr>
          <w:rFonts w:ascii="Times Roman" w:hAnsi="Times Roman"/>
          <w:b/>
          <w:bCs/>
          <w:color w:val="EE220C"/>
          <w:sz w:val="20"/>
          <w:szCs w:val="20"/>
        </w:rPr>
      </w:pPr>
      <w:r w:rsidRPr="0087531C">
        <w:rPr>
          <w:rFonts w:ascii="Times Roman" w:hAnsi="Times Roman"/>
          <w:b/>
          <w:bCs/>
          <w:color w:val="EE220C"/>
          <w:sz w:val="20"/>
          <w:szCs w:val="20"/>
        </w:rPr>
        <w:lastRenderedPageBreak/>
        <w:t>YN Seconds</w:t>
      </w:r>
    </w:p>
    <w:p w:rsidR="00272584" w:rsidRPr="0087531C" w:rsidRDefault="00AA7D66">
      <w:pPr>
        <w:pStyle w:val="Body"/>
        <w:numPr>
          <w:ilvl w:val="0"/>
          <w:numId w:val="5"/>
        </w:numPr>
        <w:spacing w:before="33"/>
        <w:rPr>
          <w:rFonts w:ascii="Times Roman" w:hAnsi="Times Roman"/>
          <w:b/>
          <w:bCs/>
          <w:color w:val="EE220C"/>
          <w:sz w:val="20"/>
          <w:szCs w:val="20"/>
        </w:rPr>
      </w:pPr>
      <w:r w:rsidRPr="0087531C">
        <w:rPr>
          <w:rFonts w:ascii="Times Roman" w:hAnsi="Times Roman"/>
          <w:b/>
          <w:bCs/>
          <w:color w:val="EE220C"/>
          <w:sz w:val="20"/>
          <w:szCs w:val="20"/>
        </w:rPr>
        <w:t xml:space="preserve">Need a transfer week, informational </w:t>
      </w:r>
      <w:r w:rsidRPr="0087531C">
        <w:rPr>
          <w:rFonts w:ascii="Times Roman" w:hAnsi="Times Roman"/>
          <w:b/>
          <w:bCs/>
          <w:color w:val="EE220C"/>
          <w:sz w:val="20"/>
          <w:szCs w:val="20"/>
        </w:rPr>
        <w:t>workshops coordinated with counselors and university representatives</w:t>
      </w:r>
    </w:p>
    <w:p w:rsidR="00272584" w:rsidRPr="0087531C" w:rsidRDefault="00AA7D66">
      <w:pPr>
        <w:pStyle w:val="Body"/>
        <w:numPr>
          <w:ilvl w:val="0"/>
          <w:numId w:val="5"/>
        </w:numPr>
        <w:spacing w:before="33"/>
        <w:rPr>
          <w:rFonts w:ascii="Times Roman" w:hAnsi="Times Roman"/>
          <w:b/>
          <w:bCs/>
          <w:color w:val="EE220C"/>
          <w:sz w:val="20"/>
          <w:szCs w:val="20"/>
        </w:rPr>
      </w:pPr>
      <w:r w:rsidRPr="0087531C">
        <w:rPr>
          <w:rFonts w:ascii="Times Roman" w:hAnsi="Times Roman"/>
          <w:b/>
          <w:bCs/>
          <w:color w:val="EE220C"/>
          <w:sz w:val="20"/>
          <w:szCs w:val="20"/>
        </w:rPr>
        <w:t>Write down topics, email to Gary and Evelyn</w:t>
      </w:r>
    </w:p>
    <w:p w:rsidR="00272584" w:rsidRPr="0087531C" w:rsidRDefault="0087531C">
      <w:pPr>
        <w:pStyle w:val="Body"/>
        <w:numPr>
          <w:ilvl w:val="0"/>
          <w:numId w:val="5"/>
        </w:numPr>
        <w:spacing w:before="33"/>
        <w:rPr>
          <w:rFonts w:ascii="Times Roman" w:hAnsi="Times Roman"/>
          <w:b/>
          <w:bCs/>
          <w:color w:val="EE220C"/>
          <w:sz w:val="20"/>
          <w:szCs w:val="20"/>
        </w:rPr>
      </w:pPr>
      <w:proofErr w:type="spellStart"/>
      <w:r>
        <w:rPr>
          <w:rFonts w:ascii="Times Roman" w:hAnsi="Times Roman"/>
          <w:b/>
          <w:bCs/>
          <w:color w:val="EE220C"/>
          <w:sz w:val="20"/>
          <w:szCs w:val="20"/>
        </w:rPr>
        <w:t>Gelser</w:t>
      </w:r>
      <w:proofErr w:type="spellEnd"/>
      <w:r>
        <w:rPr>
          <w:rFonts w:ascii="Times Roman" w:hAnsi="Times Roman"/>
          <w:b/>
          <w:bCs/>
          <w:color w:val="EE220C"/>
          <w:sz w:val="20"/>
          <w:szCs w:val="20"/>
        </w:rPr>
        <w:t xml:space="preserve"> point p</w:t>
      </w:r>
      <w:r w:rsidR="00AA7D66" w:rsidRPr="0087531C">
        <w:rPr>
          <w:rFonts w:ascii="Times Roman" w:hAnsi="Times Roman"/>
          <w:b/>
          <w:bCs/>
          <w:color w:val="EE220C"/>
          <w:sz w:val="20"/>
          <w:szCs w:val="20"/>
        </w:rPr>
        <w:t>erson</w:t>
      </w:r>
    </w:p>
    <w:p w:rsidR="00272584" w:rsidRPr="0087531C" w:rsidRDefault="00AA7D66">
      <w:pPr>
        <w:pStyle w:val="Body"/>
        <w:tabs>
          <w:tab w:val="left" w:pos="820"/>
        </w:tabs>
        <w:spacing w:before="33"/>
        <w:ind w:left="820" w:hanging="360"/>
        <w:rPr>
          <w:rFonts w:ascii="Times Roman" w:eastAsia="Times Roman" w:hAnsi="Times Roman" w:cs="Times Roman"/>
          <w:b/>
          <w:bCs/>
          <w:sz w:val="20"/>
          <w:szCs w:val="20"/>
        </w:rPr>
      </w:pPr>
      <w:r w:rsidRPr="0087531C">
        <w:rPr>
          <w:rFonts w:ascii="Times Roman" w:hAnsi="Times Roman"/>
          <w:b/>
          <w:bCs/>
          <w:sz w:val="20"/>
          <w:szCs w:val="20"/>
        </w:rPr>
        <w:t>C. Laney Library (Council will discuss student discrepancies revolving around the library and bookstore website)</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GZ moves t</w:t>
      </w:r>
      <w:r w:rsidRPr="0087531C">
        <w:rPr>
          <w:rFonts w:ascii="Times Roman" w:hAnsi="Times Roman"/>
          <w:b/>
          <w:bCs/>
          <w:color w:val="EE220C"/>
          <w:sz w:val="20"/>
          <w:szCs w:val="20"/>
        </w:rPr>
        <w:t>o discuss Item C</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JG seconds</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 xml:space="preserve">Email Gary to send to appropriate personnel about Laney bookstore discrepancy about books being posted on website but in reality not in </w:t>
      </w:r>
      <w:r w:rsidRPr="0087531C">
        <w:rPr>
          <w:rFonts w:ascii="Times Roman" w:hAnsi="Times Roman"/>
          <w:b/>
          <w:bCs/>
          <w:color w:val="EE220C"/>
          <w:sz w:val="20"/>
          <w:szCs w:val="20"/>
        </w:rPr>
        <w:t>“</w:t>
      </w:r>
      <w:r w:rsidRPr="0087531C">
        <w:rPr>
          <w:rFonts w:ascii="Times Roman" w:hAnsi="Times Roman"/>
          <w:b/>
          <w:bCs/>
          <w:color w:val="EE220C"/>
          <w:sz w:val="20"/>
          <w:szCs w:val="20"/>
        </w:rPr>
        <w:t>stock.</w:t>
      </w:r>
      <w:r w:rsidRPr="0087531C">
        <w:rPr>
          <w:rFonts w:ascii="Times Roman" w:hAnsi="Times Roman"/>
          <w:b/>
          <w:bCs/>
          <w:color w:val="EE220C"/>
          <w:sz w:val="20"/>
          <w:szCs w:val="20"/>
        </w:rPr>
        <w:t xml:space="preserve">” </w:t>
      </w:r>
    </w:p>
    <w:p w:rsidR="00272584" w:rsidRPr="0087531C" w:rsidRDefault="00272584">
      <w:pPr>
        <w:pStyle w:val="Body"/>
        <w:tabs>
          <w:tab w:val="left" w:pos="820"/>
        </w:tabs>
        <w:spacing w:before="33"/>
        <w:ind w:left="820" w:hanging="360"/>
        <w:rPr>
          <w:rFonts w:ascii="Times Roman" w:eastAsia="Times Roman" w:hAnsi="Times Roman" w:cs="Times Roman"/>
          <w:b/>
          <w:bCs/>
          <w:color w:val="EE220C"/>
          <w:sz w:val="20"/>
          <w:szCs w:val="20"/>
        </w:rPr>
      </w:pPr>
    </w:p>
    <w:p w:rsidR="00272584" w:rsidRPr="0087531C" w:rsidRDefault="00AA7D66">
      <w:pPr>
        <w:pStyle w:val="Body"/>
        <w:tabs>
          <w:tab w:val="left" w:pos="820"/>
        </w:tabs>
        <w:spacing w:before="33"/>
        <w:ind w:left="820" w:hanging="360"/>
        <w:rPr>
          <w:rFonts w:ascii="Times Roman" w:eastAsia="Times Roman" w:hAnsi="Times Roman" w:cs="Times Roman"/>
          <w:b/>
          <w:bCs/>
          <w:sz w:val="20"/>
          <w:szCs w:val="20"/>
        </w:rPr>
      </w:pPr>
      <w:r w:rsidRPr="0087531C">
        <w:rPr>
          <w:rFonts w:ascii="Times Roman" w:hAnsi="Times Roman"/>
          <w:b/>
          <w:bCs/>
          <w:sz w:val="20"/>
          <w:szCs w:val="20"/>
        </w:rPr>
        <w:t xml:space="preserve">D. Sunrise </w:t>
      </w:r>
      <w:proofErr w:type="spellStart"/>
      <w:r w:rsidRPr="0087531C">
        <w:rPr>
          <w:rFonts w:ascii="Times Roman" w:hAnsi="Times Roman"/>
          <w:b/>
          <w:bCs/>
          <w:sz w:val="20"/>
          <w:szCs w:val="20"/>
        </w:rPr>
        <w:t>Bipoc</w:t>
      </w:r>
      <w:proofErr w:type="spellEnd"/>
      <w:r w:rsidRPr="0087531C">
        <w:rPr>
          <w:rFonts w:ascii="Times Roman" w:hAnsi="Times Roman"/>
          <w:b/>
          <w:bCs/>
          <w:sz w:val="20"/>
          <w:szCs w:val="20"/>
        </w:rPr>
        <w:t xml:space="preserve"> Only training (Council will discuss and take action on possibly</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JG moves to discuss Item D</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AT seconds</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 xml:space="preserve">Post flyer, permission. Would be for Black, Indigenous, and People of Color students and faculty. </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GZ moves for ASLC to cosponsor and publish Sunrise BIPOC Training</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 xml:space="preserve">AT seconds </w:t>
      </w:r>
    </w:p>
    <w:p w:rsidR="00272584" w:rsidRPr="0087531C" w:rsidRDefault="00AA7D66">
      <w:pPr>
        <w:pStyle w:val="Body"/>
        <w:numPr>
          <w:ilvl w:val="0"/>
          <w:numId w:val="4"/>
        </w:numPr>
        <w:spacing w:before="33"/>
        <w:rPr>
          <w:rFonts w:ascii="Times Roman" w:hAnsi="Times Roman"/>
          <w:b/>
          <w:bCs/>
          <w:color w:val="EE220C"/>
          <w:sz w:val="20"/>
          <w:szCs w:val="20"/>
        </w:rPr>
      </w:pPr>
      <w:r w:rsidRPr="0087531C">
        <w:rPr>
          <w:rFonts w:ascii="Times Roman" w:hAnsi="Times Roman"/>
          <w:b/>
          <w:bCs/>
          <w:color w:val="EE220C"/>
          <w:sz w:val="20"/>
          <w:szCs w:val="20"/>
        </w:rPr>
        <w:t>Vote: Unanimous</w:t>
      </w:r>
    </w:p>
    <w:p w:rsidR="00272584" w:rsidRPr="0087531C" w:rsidRDefault="00AA7D66">
      <w:pPr>
        <w:pStyle w:val="Body"/>
        <w:tabs>
          <w:tab w:val="left" w:pos="820"/>
        </w:tabs>
        <w:spacing w:before="33" w:line="278" w:lineRule="auto"/>
        <w:ind w:left="820" w:right="447" w:hanging="360"/>
        <w:rPr>
          <w:rFonts w:ascii="Times Roman" w:eastAsia="Times Roman" w:hAnsi="Times Roman" w:cs="Times Roman"/>
          <w:b/>
          <w:bCs/>
          <w:sz w:val="20"/>
          <w:szCs w:val="20"/>
        </w:rPr>
      </w:pPr>
      <w:r w:rsidRPr="0087531C">
        <w:rPr>
          <w:rFonts w:ascii="Times Roman" w:hAnsi="Times Roman"/>
          <w:b/>
          <w:bCs/>
          <w:sz w:val="20"/>
          <w:szCs w:val="20"/>
        </w:rPr>
        <w:t xml:space="preserve">E. </w:t>
      </w:r>
      <w:r w:rsidRPr="0087531C">
        <w:rPr>
          <w:rFonts w:ascii="Times Roman" w:hAnsi="Times Roman"/>
          <w:b/>
          <w:bCs/>
          <w:sz w:val="20"/>
          <w:szCs w:val="20"/>
        </w:rPr>
        <w:t xml:space="preserve">Discussion Spaces (Council will discuss and possibly take action on creating a committee to host safe </w:t>
      </w:r>
      <w:proofErr w:type="spellStart"/>
      <w:r w:rsidRPr="0087531C">
        <w:rPr>
          <w:rFonts w:ascii="Times Roman" w:hAnsi="Times Roman"/>
          <w:b/>
          <w:bCs/>
          <w:spacing w:val="-3"/>
          <w:sz w:val="20"/>
          <w:szCs w:val="20"/>
          <w:lang w:val="fr-FR"/>
        </w:rPr>
        <w:t>student</w:t>
      </w:r>
      <w:proofErr w:type="spellEnd"/>
      <w:r w:rsidRPr="0087531C">
        <w:rPr>
          <w:rFonts w:ascii="Times Roman" w:hAnsi="Times Roman"/>
          <w:b/>
          <w:bCs/>
          <w:spacing w:val="-3"/>
          <w:sz w:val="20"/>
          <w:szCs w:val="20"/>
          <w:lang w:val="fr-FR"/>
        </w:rPr>
        <w:t xml:space="preserve"> </w:t>
      </w:r>
      <w:r w:rsidRPr="0087531C">
        <w:rPr>
          <w:rFonts w:ascii="Times Roman" w:hAnsi="Times Roman"/>
          <w:b/>
          <w:bCs/>
          <w:sz w:val="20"/>
          <w:szCs w:val="20"/>
        </w:rPr>
        <w:t>discussion spaces to process social political moment)</w:t>
      </w:r>
    </w:p>
    <w:p w:rsidR="00272584" w:rsidRPr="0087531C" w:rsidRDefault="00AA7D66">
      <w:pPr>
        <w:pStyle w:val="Body"/>
        <w:numPr>
          <w:ilvl w:val="0"/>
          <w:numId w:val="4"/>
        </w:numPr>
        <w:spacing w:before="33" w:line="278" w:lineRule="auto"/>
        <w:ind w:right="447"/>
        <w:rPr>
          <w:rFonts w:ascii="Times Roman" w:hAnsi="Times Roman"/>
          <w:b/>
          <w:bCs/>
          <w:color w:val="EE220C"/>
          <w:sz w:val="20"/>
          <w:szCs w:val="20"/>
        </w:rPr>
      </w:pPr>
      <w:r w:rsidRPr="0087531C">
        <w:rPr>
          <w:rFonts w:ascii="Times Roman" w:hAnsi="Times Roman"/>
          <w:b/>
          <w:bCs/>
          <w:color w:val="EE220C"/>
          <w:sz w:val="20"/>
          <w:szCs w:val="20"/>
        </w:rPr>
        <w:t>District wide contract 4 million with sheriffs.</w:t>
      </w:r>
    </w:p>
    <w:p w:rsidR="00272584" w:rsidRPr="0087531C" w:rsidRDefault="0087531C">
      <w:pPr>
        <w:pStyle w:val="Body"/>
        <w:numPr>
          <w:ilvl w:val="0"/>
          <w:numId w:val="4"/>
        </w:numPr>
        <w:spacing w:before="33" w:line="278" w:lineRule="auto"/>
        <w:ind w:right="447"/>
        <w:rPr>
          <w:rFonts w:ascii="Times Roman" w:hAnsi="Times Roman"/>
          <w:b/>
          <w:bCs/>
          <w:color w:val="EE220C"/>
          <w:sz w:val="20"/>
          <w:szCs w:val="20"/>
        </w:rPr>
      </w:pPr>
      <w:r>
        <w:rPr>
          <w:rFonts w:ascii="Times Roman" w:hAnsi="Times Roman"/>
          <w:b/>
          <w:bCs/>
          <w:color w:val="EE220C"/>
          <w:sz w:val="20"/>
          <w:szCs w:val="20"/>
        </w:rPr>
        <w:t>On Wednesday</w:t>
      </w:r>
      <w:r w:rsidR="00AA7D66" w:rsidRPr="0087531C">
        <w:rPr>
          <w:rFonts w:ascii="Times Roman" w:hAnsi="Times Roman"/>
          <w:b/>
          <w:bCs/>
          <w:color w:val="EE220C"/>
          <w:sz w:val="20"/>
          <w:szCs w:val="20"/>
        </w:rPr>
        <w:t xml:space="preserve"> meeting/teach-in taking place. </w:t>
      </w:r>
    </w:p>
    <w:p w:rsidR="00272584" w:rsidRDefault="00AA7D66" w:rsidP="0087531C">
      <w:pPr>
        <w:pStyle w:val="Body"/>
        <w:numPr>
          <w:ilvl w:val="0"/>
          <w:numId w:val="4"/>
        </w:numPr>
        <w:spacing w:before="33" w:line="278" w:lineRule="auto"/>
        <w:ind w:right="447"/>
        <w:rPr>
          <w:rFonts w:ascii="Times Roman" w:hAnsi="Times Roman"/>
          <w:b/>
          <w:bCs/>
          <w:color w:val="EE220C"/>
          <w:sz w:val="20"/>
          <w:szCs w:val="20"/>
        </w:rPr>
      </w:pPr>
      <w:r w:rsidRPr="0087531C">
        <w:rPr>
          <w:rFonts w:ascii="Times Roman" w:hAnsi="Times Roman"/>
          <w:b/>
          <w:bCs/>
          <w:color w:val="EE220C"/>
          <w:sz w:val="20"/>
          <w:szCs w:val="20"/>
        </w:rPr>
        <w:t>Can we share with Laney</w:t>
      </w:r>
      <w:r w:rsidRPr="0087531C">
        <w:rPr>
          <w:rFonts w:ascii="Times Roman" w:hAnsi="Times Roman"/>
          <w:b/>
          <w:bCs/>
          <w:color w:val="EE220C"/>
          <w:sz w:val="20"/>
          <w:szCs w:val="20"/>
        </w:rPr>
        <w:t>’</w:t>
      </w:r>
      <w:r w:rsidRPr="0087531C">
        <w:rPr>
          <w:rFonts w:ascii="Times Roman" w:hAnsi="Times Roman"/>
          <w:b/>
          <w:bCs/>
          <w:color w:val="EE220C"/>
          <w:sz w:val="20"/>
          <w:szCs w:val="20"/>
        </w:rPr>
        <w:t>s Email to everyone?</w:t>
      </w:r>
    </w:p>
    <w:p w:rsidR="0087531C" w:rsidRPr="0087531C" w:rsidRDefault="0087531C" w:rsidP="0087531C">
      <w:pPr>
        <w:pStyle w:val="Body"/>
        <w:tabs>
          <w:tab w:val="left" w:pos="820"/>
        </w:tabs>
        <w:spacing w:before="33" w:line="278" w:lineRule="auto"/>
        <w:ind w:left="1016" w:right="447"/>
        <w:rPr>
          <w:rFonts w:ascii="Times Roman" w:hAnsi="Times Roman"/>
          <w:b/>
          <w:bCs/>
          <w:color w:val="EE220C"/>
          <w:sz w:val="20"/>
          <w:szCs w:val="20"/>
        </w:rPr>
      </w:pPr>
    </w:p>
    <w:p w:rsidR="00272584" w:rsidRPr="0087531C" w:rsidRDefault="00AA7D66">
      <w:pPr>
        <w:pStyle w:val="Body"/>
        <w:tabs>
          <w:tab w:val="left" w:pos="819"/>
          <w:tab w:val="left" w:pos="820"/>
        </w:tabs>
        <w:spacing w:line="278" w:lineRule="auto"/>
        <w:ind w:left="820" w:right="292" w:hanging="360"/>
        <w:rPr>
          <w:rFonts w:ascii="Times Roman" w:eastAsia="Times Roman" w:hAnsi="Times Roman" w:cs="Times Roman"/>
          <w:b/>
          <w:bCs/>
          <w:sz w:val="20"/>
          <w:szCs w:val="20"/>
        </w:rPr>
      </w:pPr>
      <w:r w:rsidRPr="0087531C">
        <w:rPr>
          <w:rFonts w:ascii="Times Roman" w:hAnsi="Times Roman"/>
          <w:b/>
          <w:bCs/>
          <w:sz w:val="20"/>
          <w:szCs w:val="20"/>
        </w:rPr>
        <w:t xml:space="preserve">F. Response on faculty student matters: (Council will discuss faculties response to MH incident and possibly </w:t>
      </w:r>
      <w:r w:rsidRPr="0087531C">
        <w:rPr>
          <w:rFonts w:ascii="Times Roman" w:hAnsi="Times Roman"/>
          <w:b/>
          <w:bCs/>
          <w:spacing w:val="-5"/>
          <w:sz w:val="20"/>
          <w:szCs w:val="20"/>
        </w:rPr>
        <w:t xml:space="preserve">take </w:t>
      </w:r>
      <w:r w:rsidRPr="0087531C">
        <w:rPr>
          <w:rFonts w:ascii="Times Roman" w:hAnsi="Times Roman"/>
          <w:b/>
          <w:bCs/>
          <w:sz w:val="20"/>
          <w:szCs w:val="20"/>
          <w:lang w:val="fr-FR"/>
        </w:rPr>
        <w:t>action)</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AT moves to discuss item F to response on</w:t>
      </w:r>
      <w:r w:rsidRPr="0087531C">
        <w:rPr>
          <w:rFonts w:ascii="Times Roman" w:hAnsi="Times Roman"/>
          <w:b/>
          <w:bCs/>
          <w:color w:val="EE220C"/>
          <w:sz w:val="20"/>
          <w:szCs w:val="20"/>
        </w:rPr>
        <w:t xml:space="preserve"> faculty student matters</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JM seconds</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Jenny on comments from main Laney IG, no responses from the incident? Student involved in the incident hasn</w:t>
      </w:r>
      <w:r w:rsidRPr="0087531C">
        <w:rPr>
          <w:rFonts w:ascii="Times Roman" w:hAnsi="Times Roman"/>
          <w:b/>
          <w:bCs/>
          <w:color w:val="EE220C"/>
          <w:sz w:val="20"/>
          <w:szCs w:val="20"/>
        </w:rPr>
        <w:t>’</w:t>
      </w:r>
      <w:r w:rsidRPr="0087531C">
        <w:rPr>
          <w:rFonts w:ascii="Times Roman" w:hAnsi="Times Roman"/>
          <w:b/>
          <w:bCs/>
          <w:color w:val="EE220C"/>
          <w:sz w:val="20"/>
          <w:szCs w:val="20"/>
        </w:rPr>
        <w:t>t been informed or updated.</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w:t>
      </w:r>
      <w:r w:rsidR="0087531C">
        <w:rPr>
          <w:rFonts w:ascii="Times Roman" w:hAnsi="Times Roman"/>
          <w:b/>
          <w:bCs/>
          <w:color w:val="EE220C"/>
          <w:sz w:val="20"/>
          <w:szCs w:val="20"/>
        </w:rPr>
        <w:t>P</w:t>
      </w:r>
      <w:r w:rsidRPr="0087531C">
        <w:rPr>
          <w:rFonts w:ascii="Times Roman" w:hAnsi="Times Roman"/>
          <w:b/>
          <w:bCs/>
          <w:color w:val="EE220C"/>
          <w:sz w:val="20"/>
          <w:szCs w:val="20"/>
        </w:rPr>
        <w:t>lease look at faculty list</w:t>
      </w:r>
      <w:r w:rsidRPr="0087531C">
        <w:rPr>
          <w:rFonts w:ascii="Times Roman" w:hAnsi="Times Roman"/>
          <w:b/>
          <w:bCs/>
          <w:color w:val="EE220C"/>
          <w:sz w:val="20"/>
          <w:szCs w:val="20"/>
        </w:rPr>
        <w:t xml:space="preserve">” </w:t>
      </w:r>
      <w:r w:rsidRPr="0087531C">
        <w:rPr>
          <w:rFonts w:ascii="Times Roman" w:hAnsi="Times Roman"/>
          <w:b/>
          <w:bCs/>
          <w:color w:val="EE220C"/>
          <w:sz w:val="20"/>
          <w:szCs w:val="20"/>
        </w:rPr>
        <w:t>as a response.</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 xml:space="preserve">Formal email from Laney College, or in </w:t>
      </w:r>
      <w:r w:rsidRPr="0087531C">
        <w:rPr>
          <w:rFonts w:ascii="Times Roman" w:hAnsi="Times Roman"/>
          <w:b/>
          <w:bCs/>
          <w:color w:val="EE220C"/>
          <w:sz w:val="20"/>
          <w:szCs w:val="20"/>
        </w:rPr>
        <w:t xml:space="preserve">their IG account. </w:t>
      </w:r>
    </w:p>
    <w:p w:rsidR="00272584" w:rsidRPr="0087531C" w:rsidRDefault="00AA7D66">
      <w:pPr>
        <w:pStyle w:val="Body"/>
        <w:numPr>
          <w:ilvl w:val="0"/>
          <w:numId w:val="6"/>
        </w:numPr>
        <w:rPr>
          <w:rFonts w:ascii="Times Roman" w:hAnsi="Times Roman"/>
          <w:b/>
          <w:bCs/>
          <w:color w:val="EE220C"/>
          <w:sz w:val="20"/>
          <w:szCs w:val="20"/>
        </w:rPr>
      </w:pPr>
      <w:r w:rsidRPr="0087531C">
        <w:rPr>
          <w:rFonts w:ascii="Times Roman" w:hAnsi="Times Roman"/>
          <w:b/>
          <w:bCs/>
          <w:color w:val="EE220C"/>
          <w:sz w:val="20"/>
          <w:szCs w:val="20"/>
        </w:rPr>
        <w:t xml:space="preserve">Gary: there are legal due process and restrictions about publishing </w:t>
      </w:r>
      <w:r w:rsidRPr="0087531C">
        <w:rPr>
          <w:rFonts w:ascii="Times Roman" w:hAnsi="Times Roman"/>
          <w:b/>
          <w:bCs/>
          <w:color w:val="EE220C"/>
          <w:sz w:val="20"/>
          <w:szCs w:val="20"/>
        </w:rPr>
        <w:t>“</w:t>
      </w:r>
      <w:r w:rsidRPr="0087531C">
        <w:rPr>
          <w:rFonts w:ascii="Times Roman" w:hAnsi="Times Roman"/>
          <w:b/>
          <w:bCs/>
          <w:color w:val="EE220C"/>
          <w:sz w:val="20"/>
          <w:szCs w:val="20"/>
        </w:rPr>
        <w:t>they are fired.</w:t>
      </w:r>
      <w:r w:rsidRPr="0087531C">
        <w:rPr>
          <w:rFonts w:ascii="Times Roman" w:hAnsi="Times Roman"/>
          <w:b/>
          <w:bCs/>
          <w:color w:val="EE220C"/>
          <w:sz w:val="20"/>
          <w:szCs w:val="20"/>
        </w:rPr>
        <w:t xml:space="preserve">” </w:t>
      </w:r>
      <w:r w:rsidRPr="0087531C">
        <w:rPr>
          <w:rFonts w:ascii="Times Roman" w:hAnsi="Times Roman"/>
          <w:b/>
          <w:bCs/>
          <w:color w:val="EE220C"/>
          <w:sz w:val="20"/>
          <w:szCs w:val="20"/>
        </w:rPr>
        <w:t xml:space="preserve">Looking into human resources. </w:t>
      </w:r>
    </w:p>
    <w:p w:rsidR="00272584" w:rsidRPr="0087531C" w:rsidRDefault="00272584">
      <w:pPr>
        <w:pStyle w:val="Body"/>
        <w:rPr>
          <w:rFonts w:ascii="Times Roman" w:eastAsia="Times Roman" w:hAnsi="Times Roman" w:cs="Times Roman"/>
          <w:b/>
          <w:bCs/>
          <w:sz w:val="20"/>
          <w:szCs w:val="20"/>
        </w:rPr>
      </w:pPr>
    </w:p>
    <w:p w:rsidR="00272584" w:rsidRPr="0087531C" w:rsidRDefault="00AA7D66" w:rsidP="00346B7A">
      <w:pPr>
        <w:pStyle w:val="Body"/>
        <w:jc w:val="center"/>
        <w:rPr>
          <w:rFonts w:ascii="Times Roman" w:eastAsia="Times Roman" w:hAnsi="Times Roman" w:cs="Times Roman"/>
          <w:b/>
          <w:bCs/>
          <w:sz w:val="20"/>
          <w:szCs w:val="20"/>
        </w:rPr>
      </w:pPr>
      <w:r w:rsidRPr="0087531C">
        <w:rPr>
          <w:rFonts w:ascii="Times Roman" w:hAnsi="Times Roman"/>
          <w:b/>
          <w:bCs/>
          <w:sz w:val="20"/>
          <w:szCs w:val="20"/>
        </w:rPr>
        <w:t>VIII. COMMUNICATIONS FROM THE FLOOR</w:t>
      </w:r>
    </w:p>
    <w:p w:rsidR="00272584" w:rsidRPr="0087531C" w:rsidRDefault="00272584">
      <w:pPr>
        <w:pStyle w:val="Body"/>
        <w:spacing w:before="4"/>
        <w:rPr>
          <w:rFonts w:ascii="Times Roman" w:eastAsia="Times Roman" w:hAnsi="Times Roman" w:cs="Times Roman"/>
          <w:b/>
          <w:bCs/>
          <w:sz w:val="20"/>
          <w:szCs w:val="20"/>
        </w:rPr>
      </w:pPr>
    </w:p>
    <w:p w:rsidR="00272584" w:rsidRPr="0087531C" w:rsidRDefault="00AA7D66">
      <w:pPr>
        <w:pStyle w:val="Body"/>
        <w:spacing w:before="1"/>
        <w:ind w:left="100"/>
        <w:rPr>
          <w:rFonts w:ascii="Times Roman" w:eastAsia="Times Roman" w:hAnsi="Times Roman" w:cs="Times Roman"/>
          <w:b/>
          <w:bCs/>
          <w:color w:val="FE2500"/>
          <w:sz w:val="20"/>
          <w:szCs w:val="20"/>
        </w:rPr>
      </w:pPr>
      <w:r w:rsidRPr="0087531C">
        <w:rPr>
          <w:rFonts w:ascii="Times Roman" w:hAnsi="Times Roman"/>
          <w:b/>
          <w:bCs/>
          <w:sz w:val="20"/>
          <w:szCs w:val="20"/>
        </w:rPr>
        <w:t xml:space="preserve">This time is reserved for any ASLC Members to make announcements on items not on the agenda. </w:t>
      </w:r>
      <w:r w:rsidRPr="0087531C">
        <w:rPr>
          <w:rFonts w:ascii="Times Roman" w:hAnsi="Times Roman"/>
          <w:b/>
          <w:bCs/>
          <w:color w:val="FE2500"/>
          <w:sz w:val="20"/>
          <w:szCs w:val="20"/>
        </w:rPr>
        <w:t xml:space="preserve">A time limit of three (3) minutes per speaker and (15) fifteen </w:t>
      </w:r>
      <w:r w:rsidR="0087531C" w:rsidRPr="0087531C">
        <w:rPr>
          <w:rFonts w:ascii="Times Roman" w:hAnsi="Times Roman"/>
          <w:b/>
          <w:bCs/>
          <w:color w:val="FE2500"/>
          <w:sz w:val="20"/>
          <w:szCs w:val="20"/>
        </w:rPr>
        <w:t>minutes’</w:t>
      </w:r>
      <w:r w:rsidRPr="0087531C">
        <w:rPr>
          <w:rFonts w:ascii="Times Roman" w:hAnsi="Times Roman"/>
          <w:b/>
          <w:bCs/>
          <w:color w:val="FE2500"/>
          <w:sz w:val="20"/>
          <w:szCs w:val="20"/>
        </w:rPr>
        <w:t xml:space="preserve"> total shall be observed.</w:t>
      </w:r>
    </w:p>
    <w:p w:rsidR="00272584" w:rsidRPr="0087531C" w:rsidRDefault="00AA7D66">
      <w:pPr>
        <w:pStyle w:val="Body"/>
        <w:spacing w:before="12"/>
        <w:ind w:left="100"/>
        <w:rPr>
          <w:rFonts w:ascii="Times Roman" w:eastAsia="Times Roman" w:hAnsi="Times Roman" w:cs="Times Roman"/>
          <w:b/>
          <w:bCs/>
          <w:sz w:val="20"/>
          <w:szCs w:val="20"/>
        </w:rPr>
      </w:pPr>
      <w:r w:rsidRPr="0087531C">
        <w:rPr>
          <w:rFonts w:ascii="Times Roman" w:hAnsi="Times Roman"/>
          <w:b/>
          <w:bCs/>
          <w:sz w:val="20"/>
          <w:szCs w:val="20"/>
        </w:rPr>
        <w:t>NO action will be taken and the total time limit for this item shal</w:t>
      </w:r>
      <w:r w:rsidRPr="0087531C">
        <w:rPr>
          <w:rFonts w:ascii="Times Roman" w:hAnsi="Times Roman"/>
          <w:b/>
          <w:bCs/>
          <w:sz w:val="20"/>
          <w:szCs w:val="20"/>
        </w:rPr>
        <w:t>l not be extended.</w:t>
      </w:r>
    </w:p>
    <w:p w:rsidR="00272584" w:rsidRPr="0087531C" w:rsidRDefault="00AA7D66">
      <w:pPr>
        <w:pStyle w:val="Body"/>
        <w:spacing w:before="12"/>
        <w:ind w:left="100"/>
        <w:rPr>
          <w:rFonts w:ascii="Times Roman" w:eastAsia="Times Roman" w:hAnsi="Times Roman" w:cs="Times Roman"/>
          <w:b/>
          <w:bCs/>
          <w:color w:val="EE220C"/>
          <w:sz w:val="20"/>
          <w:szCs w:val="20"/>
        </w:rPr>
      </w:pPr>
      <w:r w:rsidRPr="0087531C">
        <w:rPr>
          <w:rFonts w:ascii="Times Roman" w:hAnsi="Times Roman"/>
          <w:b/>
          <w:bCs/>
          <w:color w:val="EE220C"/>
          <w:sz w:val="20"/>
          <w:szCs w:val="20"/>
        </w:rPr>
        <w:t>GZ moves to Adjourn the meeting</w:t>
      </w:r>
    </w:p>
    <w:p w:rsidR="00272584" w:rsidRPr="0087531C" w:rsidRDefault="00AA7D66">
      <w:pPr>
        <w:pStyle w:val="Body"/>
        <w:spacing w:before="12"/>
        <w:ind w:left="100"/>
        <w:rPr>
          <w:rFonts w:ascii="Times Roman" w:eastAsia="Times Roman" w:hAnsi="Times Roman" w:cs="Times Roman"/>
          <w:b/>
          <w:bCs/>
          <w:color w:val="EE220C"/>
          <w:sz w:val="20"/>
          <w:szCs w:val="20"/>
        </w:rPr>
      </w:pPr>
      <w:r w:rsidRPr="0087531C">
        <w:rPr>
          <w:rFonts w:ascii="Times Roman" w:hAnsi="Times Roman"/>
          <w:b/>
          <w:bCs/>
          <w:color w:val="EE220C"/>
          <w:sz w:val="20"/>
          <w:szCs w:val="20"/>
        </w:rPr>
        <w:t>JG seconds</w:t>
      </w:r>
    </w:p>
    <w:p w:rsidR="00272584" w:rsidRPr="00346B7A" w:rsidRDefault="00AA7D66" w:rsidP="00346B7A">
      <w:pPr>
        <w:pStyle w:val="Body"/>
        <w:spacing w:before="12"/>
        <w:ind w:left="100"/>
        <w:jc w:val="center"/>
        <w:rPr>
          <w:color w:val="auto"/>
          <w:sz w:val="24"/>
          <w:szCs w:val="24"/>
        </w:rPr>
      </w:pPr>
      <w:r w:rsidRPr="00346B7A">
        <w:rPr>
          <w:rFonts w:ascii="Times Roman" w:hAnsi="Times Roman"/>
          <w:b/>
          <w:bCs/>
          <w:color w:val="auto"/>
          <w:sz w:val="24"/>
          <w:szCs w:val="24"/>
        </w:rPr>
        <w:t>Adjourned at 1:04pm</w:t>
      </w:r>
    </w:p>
    <w:sectPr w:rsidR="00272584" w:rsidRPr="00346B7A">
      <w:headerReference w:type="default" r:id="rId7"/>
      <w:footerReference w:type="default" r:id="rId8"/>
      <w:pgSz w:w="12240" w:h="15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66" w:rsidRDefault="00AA7D66">
      <w:r>
        <w:separator/>
      </w:r>
    </w:p>
  </w:endnote>
  <w:endnote w:type="continuationSeparator" w:id="0">
    <w:p w:rsidR="00AA7D66" w:rsidRDefault="00A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imes Roman">
    <w:altName w:val="Times New Roman"/>
    <w:charset w:val="00"/>
    <w:family w:val="roman"/>
    <w:pitch w:val="default"/>
  </w:font>
  <w:font w:name="Helvetic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84" w:rsidRDefault="002725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66" w:rsidRDefault="00AA7D66">
      <w:r>
        <w:separator/>
      </w:r>
    </w:p>
  </w:footnote>
  <w:footnote w:type="continuationSeparator" w:id="0">
    <w:p w:rsidR="00AA7D66" w:rsidRDefault="00AA7D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84" w:rsidRDefault="002725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95F"/>
    <w:multiLevelType w:val="hybridMultilevel"/>
    <w:tmpl w:val="C2D06216"/>
    <w:styleLink w:val="Dash"/>
    <w:lvl w:ilvl="0" w:tplc="7EFE359E">
      <w:start w:val="1"/>
      <w:numFmt w:val="bullet"/>
      <w:lvlText w:val="-"/>
      <w:lvlJc w:val="left"/>
      <w:pPr>
        <w:tabs>
          <w:tab w:val="num" w:pos="2410"/>
          <w:tab w:val="left" w:pos="2506"/>
        </w:tabs>
        <w:ind w:left="270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1" w:tplc="75D845CC">
      <w:start w:val="1"/>
      <w:numFmt w:val="bullet"/>
      <w:lvlText w:val="-"/>
      <w:lvlJc w:val="left"/>
      <w:pPr>
        <w:tabs>
          <w:tab w:val="left" w:pos="2506"/>
          <w:tab w:val="num" w:pos="2650"/>
        </w:tabs>
        <w:ind w:left="294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2" w:tplc="2338781A">
      <w:start w:val="1"/>
      <w:numFmt w:val="bullet"/>
      <w:lvlText w:val="-"/>
      <w:lvlJc w:val="left"/>
      <w:pPr>
        <w:tabs>
          <w:tab w:val="left" w:pos="2506"/>
          <w:tab w:val="num" w:pos="2890"/>
        </w:tabs>
        <w:ind w:left="318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3" w:tplc="E49CC3B4">
      <w:start w:val="1"/>
      <w:numFmt w:val="bullet"/>
      <w:lvlText w:val="-"/>
      <w:lvlJc w:val="left"/>
      <w:pPr>
        <w:tabs>
          <w:tab w:val="left" w:pos="2506"/>
          <w:tab w:val="num" w:pos="3130"/>
        </w:tabs>
        <w:ind w:left="342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4" w:tplc="6EF4008C">
      <w:start w:val="1"/>
      <w:numFmt w:val="bullet"/>
      <w:lvlText w:val="-"/>
      <w:lvlJc w:val="left"/>
      <w:pPr>
        <w:tabs>
          <w:tab w:val="left" w:pos="2506"/>
          <w:tab w:val="num" w:pos="3370"/>
        </w:tabs>
        <w:ind w:left="366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5" w:tplc="484CD8AE">
      <w:start w:val="1"/>
      <w:numFmt w:val="bullet"/>
      <w:lvlText w:val="-"/>
      <w:lvlJc w:val="left"/>
      <w:pPr>
        <w:tabs>
          <w:tab w:val="left" w:pos="2506"/>
          <w:tab w:val="num" w:pos="3610"/>
        </w:tabs>
        <w:ind w:left="390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6" w:tplc="4B405A34">
      <w:start w:val="1"/>
      <w:numFmt w:val="bullet"/>
      <w:lvlText w:val="-"/>
      <w:lvlJc w:val="left"/>
      <w:pPr>
        <w:tabs>
          <w:tab w:val="left" w:pos="2506"/>
          <w:tab w:val="num" w:pos="3850"/>
        </w:tabs>
        <w:ind w:left="414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7" w:tplc="E7CE69EA">
      <w:start w:val="1"/>
      <w:numFmt w:val="bullet"/>
      <w:lvlText w:val="-"/>
      <w:lvlJc w:val="left"/>
      <w:pPr>
        <w:tabs>
          <w:tab w:val="left" w:pos="2506"/>
          <w:tab w:val="num" w:pos="4090"/>
        </w:tabs>
        <w:ind w:left="438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 w:ilvl="8" w:tplc="9C18AD3C">
      <w:start w:val="1"/>
      <w:numFmt w:val="bullet"/>
      <w:lvlText w:val="-"/>
      <w:lvlJc w:val="left"/>
      <w:pPr>
        <w:tabs>
          <w:tab w:val="left" w:pos="2506"/>
          <w:tab w:val="num" w:pos="4330"/>
        </w:tabs>
        <w:ind w:left="4621" w:hanging="487"/>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abstractNum>
  <w:abstractNum w:abstractNumId="1" w15:restartNumberingAfterBreak="0">
    <w:nsid w:val="193712D8"/>
    <w:multiLevelType w:val="hybridMultilevel"/>
    <w:tmpl w:val="C2D06216"/>
    <w:numStyleLink w:val="Dash"/>
  </w:abstractNum>
  <w:num w:numId="1">
    <w:abstractNumId w:val="0"/>
  </w:num>
  <w:num w:numId="2">
    <w:abstractNumId w:val="1"/>
  </w:num>
  <w:num w:numId="3">
    <w:abstractNumId w:val="1"/>
    <w:lvlOverride w:ilvl="0">
      <w:lvl w:ilvl="0" w:tplc="4C12A030">
        <w:start w:val="1"/>
        <w:numFmt w:val="bullet"/>
        <w:lvlText w:val="-"/>
        <w:lvlJc w:val="left"/>
        <w:pPr>
          <w:tabs>
            <w:tab w:val="num" w:pos="1376"/>
            <w:tab w:val="left" w:pos="1540"/>
          </w:tabs>
          <w:ind w:left="173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1">
      <w:lvl w:ilvl="1" w:tplc="F5BE250E">
        <w:start w:val="1"/>
        <w:numFmt w:val="bullet"/>
        <w:lvlText w:val="-"/>
        <w:lvlJc w:val="left"/>
        <w:pPr>
          <w:tabs>
            <w:tab w:val="num" w:pos="1616"/>
          </w:tabs>
          <w:ind w:left="197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2">
      <w:lvl w:ilvl="2" w:tplc="0A68B86A">
        <w:start w:val="1"/>
        <w:numFmt w:val="bullet"/>
        <w:lvlText w:val="-"/>
        <w:lvlJc w:val="left"/>
        <w:pPr>
          <w:tabs>
            <w:tab w:val="left" w:pos="1540"/>
            <w:tab w:val="num" w:pos="1856"/>
          </w:tabs>
          <w:ind w:left="221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3">
      <w:lvl w:ilvl="3" w:tplc="6232A958">
        <w:start w:val="1"/>
        <w:numFmt w:val="bullet"/>
        <w:lvlText w:val="-"/>
        <w:lvlJc w:val="left"/>
        <w:pPr>
          <w:tabs>
            <w:tab w:val="left" w:pos="1540"/>
            <w:tab w:val="num" w:pos="2096"/>
          </w:tabs>
          <w:ind w:left="245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4">
      <w:lvl w:ilvl="4" w:tplc="435CAD16">
        <w:start w:val="1"/>
        <w:numFmt w:val="bullet"/>
        <w:lvlText w:val="-"/>
        <w:lvlJc w:val="left"/>
        <w:pPr>
          <w:tabs>
            <w:tab w:val="left" w:pos="1540"/>
            <w:tab w:val="num" w:pos="2336"/>
          </w:tabs>
          <w:ind w:left="269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5">
      <w:lvl w:ilvl="5" w:tplc="CF5CACD2">
        <w:start w:val="1"/>
        <w:numFmt w:val="bullet"/>
        <w:lvlText w:val="-"/>
        <w:lvlJc w:val="left"/>
        <w:pPr>
          <w:tabs>
            <w:tab w:val="left" w:pos="1540"/>
            <w:tab w:val="num" w:pos="2576"/>
          </w:tabs>
          <w:ind w:left="293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6">
      <w:lvl w:ilvl="6" w:tplc="91E8EE9C">
        <w:start w:val="1"/>
        <w:numFmt w:val="bullet"/>
        <w:lvlText w:val="-"/>
        <w:lvlJc w:val="left"/>
        <w:pPr>
          <w:tabs>
            <w:tab w:val="left" w:pos="1540"/>
            <w:tab w:val="num" w:pos="2816"/>
          </w:tabs>
          <w:ind w:left="317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7">
      <w:lvl w:ilvl="7" w:tplc="5F0E1DF2">
        <w:start w:val="1"/>
        <w:numFmt w:val="bullet"/>
        <w:lvlText w:val="-"/>
        <w:lvlJc w:val="left"/>
        <w:pPr>
          <w:tabs>
            <w:tab w:val="left" w:pos="1540"/>
            <w:tab w:val="num" w:pos="3056"/>
          </w:tabs>
          <w:ind w:left="341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8">
      <w:lvl w:ilvl="8" w:tplc="4DE82934">
        <w:start w:val="1"/>
        <w:numFmt w:val="bullet"/>
        <w:lvlText w:val="-"/>
        <w:lvlJc w:val="left"/>
        <w:pPr>
          <w:tabs>
            <w:tab w:val="left" w:pos="1540"/>
            <w:tab w:val="num" w:pos="3296"/>
          </w:tabs>
          <w:ind w:left="365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num>
  <w:num w:numId="4">
    <w:abstractNumId w:val="1"/>
    <w:lvlOverride w:ilvl="0">
      <w:lvl w:ilvl="0" w:tplc="4C12A030">
        <w:start w:val="1"/>
        <w:numFmt w:val="bullet"/>
        <w:lvlText w:val="-"/>
        <w:lvlJc w:val="left"/>
        <w:pPr>
          <w:tabs>
            <w:tab w:val="num" w:pos="656"/>
            <w:tab w:val="left" w:pos="820"/>
          </w:tabs>
          <w:ind w:left="101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1">
      <w:lvl w:ilvl="1" w:tplc="F5BE250E">
        <w:start w:val="1"/>
        <w:numFmt w:val="bullet"/>
        <w:lvlText w:val="-"/>
        <w:lvlJc w:val="left"/>
        <w:pPr>
          <w:tabs>
            <w:tab w:val="num" w:pos="896"/>
          </w:tabs>
          <w:ind w:left="125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2">
      <w:lvl w:ilvl="2" w:tplc="0A68B86A">
        <w:start w:val="1"/>
        <w:numFmt w:val="bullet"/>
        <w:lvlText w:val="-"/>
        <w:lvlJc w:val="left"/>
        <w:pPr>
          <w:tabs>
            <w:tab w:val="left" w:pos="820"/>
            <w:tab w:val="num" w:pos="1136"/>
          </w:tabs>
          <w:ind w:left="149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3">
      <w:lvl w:ilvl="3" w:tplc="6232A958">
        <w:start w:val="1"/>
        <w:numFmt w:val="bullet"/>
        <w:lvlText w:val="-"/>
        <w:lvlJc w:val="left"/>
        <w:pPr>
          <w:tabs>
            <w:tab w:val="left" w:pos="820"/>
            <w:tab w:val="num" w:pos="1376"/>
          </w:tabs>
          <w:ind w:left="173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4">
      <w:lvl w:ilvl="4" w:tplc="435CAD16">
        <w:start w:val="1"/>
        <w:numFmt w:val="bullet"/>
        <w:lvlText w:val="-"/>
        <w:lvlJc w:val="left"/>
        <w:pPr>
          <w:tabs>
            <w:tab w:val="left" w:pos="820"/>
            <w:tab w:val="num" w:pos="1616"/>
          </w:tabs>
          <w:ind w:left="197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5">
      <w:lvl w:ilvl="5" w:tplc="CF5CACD2">
        <w:start w:val="1"/>
        <w:numFmt w:val="bullet"/>
        <w:lvlText w:val="-"/>
        <w:lvlJc w:val="left"/>
        <w:pPr>
          <w:tabs>
            <w:tab w:val="left" w:pos="820"/>
            <w:tab w:val="num" w:pos="1856"/>
          </w:tabs>
          <w:ind w:left="221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6">
      <w:lvl w:ilvl="6" w:tplc="91E8EE9C">
        <w:start w:val="1"/>
        <w:numFmt w:val="bullet"/>
        <w:lvlText w:val="-"/>
        <w:lvlJc w:val="left"/>
        <w:pPr>
          <w:tabs>
            <w:tab w:val="left" w:pos="820"/>
            <w:tab w:val="num" w:pos="2096"/>
          </w:tabs>
          <w:ind w:left="245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7">
      <w:lvl w:ilvl="7" w:tplc="5F0E1DF2">
        <w:start w:val="1"/>
        <w:numFmt w:val="bullet"/>
        <w:lvlText w:val="-"/>
        <w:lvlJc w:val="left"/>
        <w:pPr>
          <w:tabs>
            <w:tab w:val="left" w:pos="820"/>
            <w:tab w:val="num" w:pos="2336"/>
          </w:tabs>
          <w:ind w:left="269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8">
      <w:lvl w:ilvl="8" w:tplc="4DE82934">
        <w:start w:val="1"/>
        <w:numFmt w:val="bullet"/>
        <w:lvlText w:val="-"/>
        <w:lvlJc w:val="left"/>
        <w:pPr>
          <w:tabs>
            <w:tab w:val="left" w:pos="820"/>
            <w:tab w:val="num" w:pos="2576"/>
          </w:tabs>
          <w:ind w:left="2936" w:hanging="55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num>
  <w:num w:numId="5">
    <w:abstractNumId w:val="1"/>
    <w:lvlOverride w:ilvl="0">
      <w:lvl w:ilvl="0" w:tplc="4C12A030">
        <w:start w:val="1"/>
        <w:numFmt w:val="bullet"/>
        <w:lvlText w:val="-"/>
        <w:lvlJc w:val="left"/>
        <w:pPr>
          <w:ind w:left="101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1">
      <w:lvl w:ilvl="1" w:tplc="F5BE250E">
        <w:start w:val="1"/>
        <w:numFmt w:val="bullet"/>
        <w:lvlText w:val="-"/>
        <w:lvlJc w:val="left"/>
        <w:pPr>
          <w:ind w:left="125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2">
      <w:lvl w:ilvl="2" w:tplc="0A68B86A">
        <w:start w:val="1"/>
        <w:numFmt w:val="bullet"/>
        <w:lvlText w:val="-"/>
        <w:lvlJc w:val="left"/>
        <w:pPr>
          <w:ind w:left="149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3">
      <w:lvl w:ilvl="3" w:tplc="6232A958">
        <w:start w:val="1"/>
        <w:numFmt w:val="bullet"/>
        <w:lvlText w:val="-"/>
        <w:lvlJc w:val="left"/>
        <w:pPr>
          <w:ind w:left="173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4">
      <w:lvl w:ilvl="4" w:tplc="435CAD16">
        <w:start w:val="1"/>
        <w:numFmt w:val="bullet"/>
        <w:lvlText w:val="-"/>
        <w:lvlJc w:val="left"/>
        <w:pPr>
          <w:ind w:left="197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5">
      <w:lvl w:ilvl="5" w:tplc="CF5CACD2">
        <w:start w:val="1"/>
        <w:numFmt w:val="bullet"/>
        <w:lvlText w:val="-"/>
        <w:lvlJc w:val="left"/>
        <w:pPr>
          <w:ind w:left="221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6">
      <w:lvl w:ilvl="6" w:tplc="91E8EE9C">
        <w:start w:val="1"/>
        <w:numFmt w:val="bullet"/>
        <w:lvlText w:val="-"/>
        <w:lvlJc w:val="left"/>
        <w:pPr>
          <w:ind w:left="245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7">
      <w:lvl w:ilvl="7" w:tplc="5F0E1DF2">
        <w:start w:val="1"/>
        <w:numFmt w:val="bullet"/>
        <w:lvlText w:val="-"/>
        <w:lvlJc w:val="left"/>
        <w:pPr>
          <w:ind w:left="269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lvlOverride w:ilvl="8">
      <w:lvl w:ilvl="8" w:tplc="4DE82934">
        <w:start w:val="1"/>
        <w:numFmt w:val="bullet"/>
        <w:lvlText w:val="-"/>
        <w:lvlJc w:val="left"/>
        <w:pPr>
          <w:ind w:left="2936" w:hanging="196"/>
        </w:pPr>
        <w:rPr>
          <w:rFonts w:hAnsi="Arial Unicode MS"/>
          <w:b/>
          <w:bCs/>
          <w:caps w:val="0"/>
          <w:smallCaps w:val="0"/>
          <w:strike w:val="0"/>
          <w:dstrike w:val="0"/>
          <w:outline w:val="0"/>
          <w:emboss w:val="0"/>
          <w:imprint w:val="0"/>
          <w:spacing w:val="0"/>
          <w:w w:val="100"/>
          <w:kern w:val="0"/>
          <w:position w:val="4"/>
          <w:sz w:val="22"/>
          <w:szCs w:val="22"/>
          <w:highlight w:val="none"/>
          <w:vertAlign w:val="baseline"/>
        </w:rPr>
      </w:lvl>
    </w:lvlOverride>
  </w:num>
  <w:num w:numId="6">
    <w:abstractNumId w:val="1"/>
    <w:lvlOverride w:ilvl="0">
      <w:lvl w:ilvl="0" w:tplc="4C12A030">
        <w:start w:val="1"/>
        <w:numFmt w:val="bullet"/>
        <w:lvlText w:val="-"/>
        <w:lvlJc w:val="left"/>
        <w:pPr>
          <w:ind w:left="21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tplc="F5BE250E">
        <w:start w:val="1"/>
        <w:numFmt w:val="bullet"/>
        <w:lvlText w:val="-"/>
        <w:lvlJc w:val="left"/>
        <w:pPr>
          <w:ind w:left="45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tplc="0A68B86A">
        <w:start w:val="1"/>
        <w:numFmt w:val="bullet"/>
        <w:lvlText w:val="-"/>
        <w:lvlJc w:val="left"/>
        <w:pPr>
          <w:ind w:left="69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tplc="6232A958">
        <w:start w:val="1"/>
        <w:numFmt w:val="bullet"/>
        <w:lvlText w:val="-"/>
        <w:lvlJc w:val="left"/>
        <w:pPr>
          <w:ind w:left="93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tplc="435CAD16">
        <w:start w:val="1"/>
        <w:numFmt w:val="bullet"/>
        <w:lvlText w:val="-"/>
        <w:lvlJc w:val="left"/>
        <w:pPr>
          <w:ind w:left="117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tplc="CF5CACD2">
        <w:start w:val="1"/>
        <w:numFmt w:val="bullet"/>
        <w:lvlText w:val="-"/>
        <w:lvlJc w:val="left"/>
        <w:pPr>
          <w:ind w:left="141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tplc="91E8EE9C">
        <w:start w:val="1"/>
        <w:numFmt w:val="bullet"/>
        <w:lvlText w:val="-"/>
        <w:lvlJc w:val="left"/>
        <w:pPr>
          <w:ind w:left="165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tplc="5F0E1DF2">
        <w:start w:val="1"/>
        <w:numFmt w:val="bullet"/>
        <w:lvlText w:val="-"/>
        <w:lvlJc w:val="left"/>
        <w:pPr>
          <w:ind w:left="189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tplc="4DE82934">
        <w:start w:val="1"/>
        <w:numFmt w:val="bullet"/>
        <w:lvlText w:val="-"/>
        <w:lvlJc w:val="left"/>
        <w:pPr>
          <w:ind w:left="2138" w:hanging="218"/>
        </w:pPr>
        <w:rPr>
          <w:rFonts w:hAnsi="Arial Unicode MS"/>
          <w:b/>
          <w:bC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84"/>
    <w:rsid w:val="00272584"/>
    <w:rsid w:val="00346B7A"/>
    <w:rsid w:val="0087531C"/>
    <w:rsid w:val="00AA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A541"/>
  <w15:docId w15:val="{5E378028-A9D2-4D02-A655-736EC8B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2020-09-18T22:39:00Z</dcterms:created>
  <dcterms:modified xsi:type="dcterms:W3CDTF">2020-09-18T22:59:00Z</dcterms:modified>
</cp:coreProperties>
</file>