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999"/>
        <w:jc w:val="left"/>
        <w:rPr/>
      </w:pPr>
      <w:r w:rsidDel="00000000" w:rsidR="00000000" w:rsidRPr="00000000">
        <w:rPr>
          <w:rtl w:val="0"/>
        </w:rPr>
        <w:t xml:space="preserve">Associated Students of Laney College</w:t>
      </w:r>
    </w:p>
    <w:p w:rsidR="00000000" w:rsidDel="00000000" w:rsidP="00000000" w:rsidRDefault="00000000" w:rsidRPr="00000000" w14:paraId="00000002">
      <w:pPr>
        <w:pStyle w:val="Heading3"/>
        <w:spacing w:before="35" w:line="228" w:lineRule="auto"/>
        <w:ind w:left="1999" w:right="1797" w:firstLine="0"/>
        <w:rPr/>
      </w:pPr>
      <w:r w:rsidDel="00000000" w:rsidR="00000000" w:rsidRPr="00000000">
        <w:rPr>
          <w:color w:val="008000"/>
          <w:rtl w:val="0"/>
        </w:rPr>
        <w:t xml:space="preserve">Thursday, November 12 , 2020 12:00 pm</w:t>
      </w:r>
      <w:r w:rsidDel="00000000" w:rsidR="00000000" w:rsidRPr="00000000">
        <w:rPr>
          <w:rtl w:val="0"/>
        </w:rPr>
      </w:r>
    </w:p>
    <w:p w:rsidR="00000000" w:rsidDel="00000000" w:rsidP="00000000" w:rsidRDefault="00000000" w:rsidRPr="00000000" w14:paraId="00000003">
      <w:pPr>
        <w:spacing w:line="320" w:lineRule="auto"/>
        <w:ind w:left="1964" w:right="1920" w:firstLine="0"/>
        <w:jc w:val="center"/>
        <w:rPr>
          <w:sz w:val="28"/>
          <w:szCs w:val="28"/>
        </w:rPr>
      </w:pPr>
      <w:r w:rsidDel="00000000" w:rsidR="00000000" w:rsidRPr="00000000">
        <w:rPr>
          <w:color w:val="ff0000"/>
          <w:sz w:val="28"/>
          <w:szCs w:val="28"/>
          <w:rtl w:val="0"/>
        </w:rPr>
        <w:t xml:space="preserve">REGULAR MEETING MINUTES</w:t>
      </w:r>
      <w:r w:rsidDel="00000000" w:rsidR="00000000" w:rsidRPr="00000000">
        <w:rPr>
          <w:rtl w:val="0"/>
        </w:rPr>
      </w:r>
    </w:p>
    <w:p w:rsidR="00000000" w:rsidDel="00000000" w:rsidP="00000000" w:rsidRDefault="00000000" w:rsidRPr="00000000" w14:paraId="00000004">
      <w:pPr>
        <w:pStyle w:val="Heading3"/>
        <w:spacing w:before="23" w:lineRule="auto"/>
        <w:ind w:firstLine="1971"/>
        <w:rPr/>
      </w:pPr>
      <w:r w:rsidDel="00000000" w:rsidR="00000000" w:rsidRPr="00000000">
        <w:rPr>
          <w:color w:val="008000"/>
          <w:rtl w:val="0"/>
        </w:rPr>
        <w:t xml:space="preserve">Meeting Location:</w:t>
      </w:r>
      <w:r w:rsidDel="00000000" w:rsidR="00000000" w:rsidRPr="00000000">
        <w:rPr>
          <w:rtl w:val="0"/>
        </w:rPr>
      </w:r>
    </w:p>
    <w:p w:rsidR="00000000" w:rsidDel="00000000" w:rsidP="00000000" w:rsidRDefault="00000000" w:rsidRPr="00000000" w14:paraId="00000005">
      <w:pPr>
        <w:spacing w:line="227" w:lineRule="auto"/>
        <w:ind w:left="1980" w:right="1920" w:firstLine="0"/>
        <w:jc w:val="center"/>
        <w:rPr>
          <w:b w:val="1"/>
          <w:sz w:val="20"/>
          <w:szCs w:val="20"/>
        </w:rPr>
      </w:pPr>
      <w:r w:rsidDel="00000000" w:rsidR="00000000" w:rsidRPr="00000000">
        <w:rPr>
          <w:b w:val="1"/>
          <w:color w:val="008000"/>
          <w:sz w:val="20"/>
          <w:szCs w:val="20"/>
          <w:highlight w:val="yellow"/>
          <w:rtl w:val="0"/>
        </w:rPr>
        <w:t xml:space="preserve">https://cccconfer.zoom.us/j/94978250242</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7" w:lineRule="auto"/>
        <w:rPr>
          <w:b w:val="1"/>
          <w:color w:val="000000"/>
          <w:sz w:val="25"/>
          <w:szCs w:val="25"/>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4" w:lineRule="auto"/>
        <w:ind w:left="220" w:right="137" w:firstLine="0"/>
        <w:rPr>
          <w:b w:val="1"/>
          <w:color w:val="000000"/>
          <w:sz w:val="20"/>
          <w:szCs w:val="20"/>
        </w:rPr>
      </w:pPr>
      <w:r w:rsidDel="00000000" w:rsidR="00000000" w:rsidRPr="00000000">
        <w:rPr>
          <w:color w:val="ff0000"/>
          <w:sz w:val="20"/>
          <w:szCs w:val="20"/>
          <w:rtl w:val="0"/>
        </w:rPr>
        <w:t xml:space="preserve">Members of the public may address the Council on </w:t>
      </w:r>
      <w:r w:rsidDel="00000000" w:rsidR="00000000" w:rsidRPr="00000000">
        <w:rPr>
          <w:color w:val="000000"/>
          <w:sz w:val="20"/>
          <w:szCs w:val="20"/>
          <w:rtl w:val="0"/>
        </w:rPr>
        <w:t xml:space="preserve">any item within the Council’s jurisdiction. </w:t>
      </w:r>
      <w:r w:rsidDel="00000000" w:rsidR="00000000" w:rsidRPr="00000000">
        <w:rPr>
          <w:color w:val="008000"/>
          <w:sz w:val="20"/>
          <w:szCs w:val="20"/>
          <w:rtl w:val="0"/>
        </w:rPr>
        <w:t xml:space="preserve">Members of the public must be recognized by the presiding officer to address the Council</w:t>
      </w:r>
      <w:r w:rsidDel="00000000" w:rsidR="00000000" w:rsidRPr="00000000">
        <w:rPr>
          <w:color w:val="000000"/>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b w:val="1"/>
          <w:color w:val="000000"/>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8">
      <w:pPr>
        <w:pStyle w:val="Heading1"/>
        <w:spacing w:before="177" w:lineRule="auto"/>
        <w:ind w:left="1970" w:right="1920" w:firstLine="0"/>
        <w:jc w:val="center"/>
        <w:rPr/>
      </w:pPr>
      <w:r w:rsidDel="00000000" w:rsidR="00000000" w:rsidRPr="00000000">
        <w:rPr>
          <w:rtl w:val="0"/>
        </w:rPr>
        <w:t xml:space="preserve">CALL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8" w:lineRule="auto"/>
        <w:rPr>
          <w:b w:val="1"/>
          <w:color w:val="ff0000"/>
          <w:sz w:val="21"/>
          <w:szCs w:val="21"/>
        </w:rPr>
      </w:pPr>
      <w:r w:rsidDel="00000000" w:rsidR="00000000" w:rsidRPr="00000000">
        <w:rPr>
          <w:b w:val="1"/>
          <w:color w:val="ff0000"/>
          <w:sz w:val="21"/>
          <w:szCs w:val="21"/>
          <w:rtl w:val="0"/>
        </w:rPr>
        <w:t xml:space="preserve">EH motion to call the meeting to order at 12:04, HJ seconded.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pos="4285"/>
        </w:tabs>
        <w:ind w:left="4285" w:hanging="270"/>
        <w:rPr>
          <w:color w:val="000000"/>
        </w:rPr>
      </w:pPr>
      <w:r w:rsidDel="00000000" w:rsidR="00000000" w:rsidRPr="00000000">
        <w:rPr>
          <w:b w:val="1"/>
          <w:color w:val="000000"/>
          <w:sz w:val="24"/>
          <w:szCs w:val="24"/>
          <w:rtl w:val="0"/>
        </w:rPr>
        <w:t xml:space="preserve">ROLL CALL:</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8" w:lineRule="auto"/>
        <w:rPr>
          <w:b w:val="1"/>
          <w:color w:val="000000"/>
          <w:sz w:val="10"/>
          <w:szCs w:val="10"/>
        </w:rPr>
      </w:pPr>
      <w:r w:rsidDel="00000000" w:rsidR="00000000" w:rsidRPr="00000000">
        <w:rPr>
          <w:rtl w:val="0"/>
        </w:rPr>
      </w:r>
    </w:p>
    <w:tbl>
      <w:tblPr>
        <w:tblStyle w:val="Table1"/>
        <w:tblW w:w="6660.0" w:type="dxa"/>
        <w:jc w:val="left"/>
        <w:tblInd w:w="1600.0" w:type="dxa"/>
        <w:tblBorders>
          <w:top w:color="999999" w:space="0" w:sz="6" w:val="single"/>
          <w:left w:color="999999" w:space="0" w:sz="6" w:val="single"/>
          <w:bottom w:color="999999" w:space="0" w:sz="6" w:val="single"/>
          <w:right w:color="999999" w:space="0" w:sz="6" w:val="single"/>
          <w:insideH w:color="999999" w:space="0" w:sz="6" w:val="single"/>
          <w:insideV w:color="999999" w:space="0" w:sz="6" w:val="single"/>
        </w:tblBorders>
        <w:tblLayout w:type="fixed"/>
        <w:tblLook w:val="0000"/>
      </w:tblPr>
      <w:tblGrid>
        <w:gridCol w:w="2610"/>
        <w:gridCol w:w="3432"/>
        <w:gridCol w:w="618"/>
        <w:tblGridChange w:id="0">
          <w:tblGrid>
            <w:gridCol w:w="2610"/>
            <w:gridCol w:w="3432"/>
            <w:gridCol w:w="618"/>
          </w:tblGrid>
        </w:tblGridChange>
      </w:tblGrid>
      <w:tr>
        <w:trPr>
          <w:trHeight w:val="78" w:hRule="atLeast"/>
        </w:trPr>
        <w:tc>
          <w:tcPr>
            <w:tcBorders>
              <w:bottom w:color="666666" w:space="0" w:sz="12" w:val="single"/>
            </w:tcBorders>
          </w:tcPr>
          <w:p w:rsidR="00000000" w:rsidDel="00000000" w:rsidP="00000000" w:rsidRDefault="00000000" w:rsidRPr="00000000" w14:paraId="0000000D">
            <w:pPr>
              <w:rPr/>
            </w:pPr>
            <w:r w:rsidDel="00000000" w:rsidR="00000000" w:rsidRPr="00000000">
              <w:rPr>
                <w:rtl w:val="0"/>
              </w:rPr>
              <w:t xml:space="preserve">Title</w:t>
            </w:r>
          </w:p>
        </w:tc>
        <w:tc>
          <w:tcPr>
            <w:tcBorders>
              <w:bottom w:color="666666" w:space="0" w:sz="12" w:val="single"/>
            </w:tcBorders>
          </w:tcPr>
          <w:p w:rsidR="00000000" w:rsidDel="00000000" w:rsidP="00000000" w:rsidRDefault="00000000" w:rsidRPr="00000000" w14:paraId="0000000E">
            <w:pPr>
              <w:rPr/>
            </w:pPr>
            <w:r w:rsidDel="00000000" w:rsidR="00000000" w:rsidRPr="00000000">
              <w:rPr>
                <w:rtl w:val="0"/>
              </w:rPr>
              <w:t xml:space="preserve">Name</w:t>
            </w:r>
          </w:p>
        </w:tc>
        <w:tc>
          <w:tcPr>
            <w:tcBorders>
              <w:bottom w:color="666666" w:space="0" w:sz="12" w:val="single"/>
            </w:tcBorders>
          </w:tcPr>
          <w:p w:rsidR="00000000" w:rsidDel="00000000" w:rsidP="00000000" w:rsidRDefault="00000000" w:rsidRPr="00000000" w14:paraId="0000000F">
            <w:pPr>
              <w:rPr/>
            </w:pPr>
            <w:r w:rsidDel="00000000" w:rsidR="00000000" w:rsidRPr="00000000">
              <w:rPr>
                <w:rtl w:val="0"/>
              </w:rPr>
              <w:t xml:space="preserve">P/A</w:t>
            </w:r>
          </w:p>
        </w:tc>
      </w:tr>
      <w:tr>
        <w:trPr>
          <w:trHeight w:val="315" w:hRule="atLeast"/>
        </w:trPr>
        <w:tc>
          <w:tcPr>
            <w:tcBorders>
              <w:top w:color="666666" w:space="0" w:sz="12"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President</w:t>
            </w:r>
          </w:p>
        </w:tc>
        <w:tc>
          <w:tcPr>
            <w:tcBorders>
              <w:top w:color="666666" w:space="0" w:sz="12"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Alycia Raya (AR)</w:t>
            </w:r>
          </w:p>
        </w:tc>
        <w:tc>
          <w:tcPr>
            <w:tcBorders>
              <w:top w:color="666666" w:space="0" w:sz="12"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w:t>
            </w:r>
          </w:p>
        </w:tc>
      </w:tr>
      <w:tr>
        <w:trPr>
          <w:trHeight w:val="315" w:hRule="atLeast"/>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Vice President</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Emelin Hernandez (EH)</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P</w:t>
            </w:r>
            <w:r w:rsidDel="00000000" w:rsidR="00000000" w:rsidRPr="00000000">
              <w:rPr>
                <w:rtl w:val="0"/>
              </w:rPr>
            </w:r>
          </w:p>
        </w:tc>
      </w:tr>
      <w:tr>
        <w:trPr>
          <w:trHeight w:val="315" w:hRule="atLeast"/>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External Secretary</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212121"/>
                <w:sz w:val="24"/>
                <w:szCs w:val="24"/>
                <w:rtl w:val="0"/>
              </w:rPr>
              <w:t xml:space="preserve">Mingshi Song (MS)</w:t>
            </w: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P</w:t>
            </w:r>
            <w:r w:rsidDel="00000000" w:rsidR="00000000" w:rsidRPr="00000000">
              <w:rPr>
                <w:rtl w:val="0"/>
              </w:rPr>
            </w:r>
          </w:p>
        </w:tc>
      </w:tr>
      <w:tr>
        <w:trPr>
          <w:trHeight w:val="315" w:hRule="atLeast"/>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Internal Secretary</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212121"/>
                <w:sz w:val="24"/>
                <w:szCs w:val="24"/>
                <w:rtl w:val="0"/>
              </w:rPr>
              <w:t xml:space="preserve">Hailey Jiang (HJ)</w:t>
            </w: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P</w:t>
            </w:r>
            <w:r w:rsidDel="00000000" w:rsidR="00000000" w:rsidRPr="00000000">
              <w:rPr>
                <w:rtl w:val="0"/>
              </w:rPr>
            </w:r>
          </w:p>
        </w:tc>
      </w:tr>
      <w:tr>
        <w:trPr>
          <w:trHeight w:val="315" w:hRule="atLeast"/>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Treasurer</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Jenny Ma (XM)</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P</w:t>
            </w:r>
            <w:r w:rsidDel="00000000" w:rsidR="00000000" w:rsidRPr="00000000">
              <w:rPr>
                <w:rtl w:val="0"/>
              </w:rPr>
            </w:r>
          </w:p>
        </w:tc>
      </w:tr>
      <w:tr>
        <w:trPr>
          <w:trHeight w:val="315" w:hRule="atLeast"/>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Club Affairs Officer</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Yiru Ni (YN)</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P</w:t>
            </w:r>
            <w:r w:rsidDel="00000000" w:rsidR="00000000" w:rsidRPr="00000000">
              <w:rPr>
                <w:rtl w:val="0"/>
              </w:rPr>
            </w:r>
          </w:p>
        </w:tc>
      </w:tr>
      <w:tr>
        <w:trPr>
          <w:trHeight w:val="315" w:hRule="atLeast"/>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Publicity Commissioner</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Amin Robinson (AR)</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A</w:t>
            </w:r>
            <w:r w:rsidDel="00000000" w:rsidR="00000000" w:rsidRPr="00000000">
              <w:rPr>
                <w:rtl w:val="0"/>
              </w:rPr>
            </w:r>
          </w:p>
        </w:tc>
      </w:tr>
      <w:tr>
        <w:trPr>
          <w:trHeight w:val="315" w:hRule="atLeast"/>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Student Advocate</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Armani Traylor (AT)</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A</w:t>
            </w:r>
            <w:r w:rsidDel="00000000" w:rsidR="00000000" w:rsidRPr="00000000">
              <w:rPr>
                <w:rtl w:val="0"/>
              </w:rPr>
            </w:r>
          </w:p>
        </w:tc>
      </w:tr>
      <w:tr>
        <w:trPr>
          <w:trHeight w:val="315" w:hRule="atLeast"/>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Senator</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Gelser Zavala (GZ)</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P</w:t>
            </w:r>
            <w:r w:rsidDel="00000000" w:rsidR="00000000" w:rsidRPr="00000000">
              <w:rPr>
                <w:rtl w:val="0"/>
              </w:rPr>
            </w:r>
          </w:p>
        </w:tc>
      </w:tr>
      <w:tr>
        <w:trPr>
          <w:trHeight w:val="315" w:hRule="atLeast"/>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Senator</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4" w:lineRule="auto"/>
              <w:ind w:left="112" w:firstLine="0"/>
              <w:rPr>
                <w:rFonts w:ascii="Georgia" w:cs="Georgia" w:eastAsia="Georgia" w:hAnsi="Georgia"/>
                <w:color w:val="000000"/>
                <w:sz w:val="23"/>
                <w:szCs w:val="23"/>
              </w:rPr>
            </w:pPr>
            <w:r w:rsidDel="00000000" w:rsidR="00000000" w:rsidRPr="00000000">
              <w:rPr>
                <w:rFonts w:ascii="Georgia" w:cs="Georgia" w:eastAsia="Georgia" w:hAnsi="Georgia"/>
                <w:color w:val="000000"/>
                <w:sz w:val="23"/>
                <w:szCs w:val="23"/>
                <w:rtl w:val="0"/>
              </w:rPr>
              <w:t xml:space="preserve">Jessica Garcia (JG)</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P</w:t>
            </w:r>
            <w:r w:rsidDel="00000000" w:rsidR="00000000" w:rsidRPr="00000000">
              <w:rPr>
                <w:rtl w:val="0"/>
              </w:rPr>
            </w:r>
          </w:p>
        </w:tc>
      </w:tr>
      <w:tr>
        <w:trPr>
          <w:trHeight w:val="315" w:hRule="atLeast"/>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Senator</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Veronica Then (VT)</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P</w:t>
            </w:r>
            <w:r w:rsidDel="00000000" w:rsidR="00000000" w:rsidRPr="00000000">
              <w:rPr>
                <w:rtl w:val="0"/>
              </w:rPr>
            </w:r>
          </w:p>
        </w:tc>
      </w:tr>
      <w:tr>
        <w:trPr>
          <w:trHeight w:val="315" w:hRule="atLeast"/>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Senator</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 w:lineRule="auto"/>
              <w:ind w:left="112" w:firstLine="0"/>
              <w:rPr>
                <w:sz w:val="24"/>
                <w:szCs w:val="24"/>
              </w:rPr>
            </w:pPr>
            <w:r w:rsidDel="00000000" w:rsidR="00000000" w:rsidRPr="00000000">
              <w:rPr>
                <w:sz w:val="24"/>
                <w:szCs w:val="24"/>
                <w:rtl w:val="0"/>
              </w:rPr>
              <w:t xml:space="preserve">Shubing Zhou (SZ)</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0"/>
                <w:szCs w:val="20"/>
              </w:rPr>
            </w:pPr>
            <w:r w:rsidDel="00000000" w:rsidR="00000000" w:rsidRPr="00000000">
              <w:rPr>
                <w:sz w:val="20"/>
                <w:szCs w:val="20"/>
                <w:rtl w:val="0"/>
              </w:rPr>
              <w:t xml:space="preserve">P</w:t>
            </w:r>
            <w:r w:rsidDel="00000000" w:rsidR="00000000" w:rsidRPr="00000000">
              <w:rPr>
                <w:rtl w:val="0"/>
              </w:rPr>
            </w:r>
          </w:p>
        </w:tc>
      </w:tr>
      <w:tr>
        <w:trPr>
          <w:trHeight w:val="315" w:hRule="atLeast"/>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Senator</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1" w:lineRule="auto"/>
              <w:ind w:right="8"/>
              <w:jc w:val="center"/>
              <w:rPr>
                <w:color w:val="000000"/>
                <w:sz w:val="24"/>
                <w:szCs w:val="24"/>
              </w:rPr>
            </w:pPr>
            <w:r w:rsidDel="00000000" w:rsidR="00000000" w:rsidRPr="00000000">
              <w:rPr>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Senator</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 w:lineRule="auto"/>
              <w:ind w:right="8"/>
              <w:jc w:val="center"/>
              <w:rPr>
                <w:color w:val="000000"/>
                <w:sz w:val="24"/>
                <w:szCs w:val="24"/>
              </w:rPr>
            </w:pPr>
            <w:r w:rsidDel="00000000" w:rsidR="00000000" w:rsidRPr="00000000">
              <w:rPr>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Senator</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1" w:lineRule="auto"/>
              <w:ind w:right="8"/>
              <w:jc w:val="center"/>
              <w:rPr>
                <w:color w:val="000000"/>
                <w:sz w:val="24"/>
                <w:szCs w:val="24"/>
              </w:rPr>
            </w:pPr>
            <w:r w:rsidDel="00000000" w:rsidR="00000000" w:rsidRPr="00000000">
              <w:rPr>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Alternate Senator</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1" w:lineRule="auto"/>
              <w:ind w:right="8"/>
              <w:jc w:val="center"/>
              <w:rPr>
                <w:color w:val="000000"/>
                <w:sz w:val="24"/>
                <w:szCs w:val="24"/>
              </w:rPr>
            </w:pPr>
            <w:r w:rsidDel="00000000" w:rsidR="00000000" w:rsidRPr="00000000">
              <w:rPr>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000000"/>
                <w:sz w:val="24"/>
                <w:szCs w:val="24"/>
                <w:rtl w:val="0"/>
              </w:rPr>
              <w:t xml:space="preserve">Alternate Senator</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 w:lineRule="auto"/>
              <w:ind w:left="112" w:firstLine="0"/>
              <w:rPr>
                <w:color w:val="000000"/>
                <w:sz w:val="24"/>
                <w:szCs w:val="24"/>
              </w:rPr>
            </w:pPr>
            <w:r w:rsidDel="00000000" w:rsidR="00000000" w:rsidRPr="00000000">
              <w:rPr>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 w:lineRule="auto"/>
              <w:ind w:right="8"/>
              <w:jc w:val="center"/>
              <w:rPr>
                <w:color w:val="000000"/>
                <w:sz w:val="24"/>
                <w:szCs w:val="24"/>
              </w:rPr>
            </w:pPr>
            <w:r w:rsidDel="00000000" w:rsidR="00000000" w:rsidRPr="00000000">
              <w:rPr>
                <w:color w:val="ff0000"/>
                <w:sz w:val="24"/>
                <w:szCs w:val="24"/>
                <w:rtl w:val="0"/>
              </w:rPr>
              <w:t xml:space="preserve">-</w:t>
            </w:r>
            <w:r w:rsidDel="00000000" w:rsidR="00000000" w:rsidRPr="00000000">
              <w:rPr>
                <w:rtl w:val="0"/>
              </w:rPr>
            </w:r>
          </w:p>
        </w:tc>
      </w:tr>
    </w:tbl>
    <w:p w:rsidR="00000000" w:rsidDel="00000000" w:rsidP="00000000" w:rsidRDefault="00000000" w:rsidRPr="00000000" w14:paraId="00000043">
      <w:pPr>
        <w:rPr>
          <w:sz w:val="24"/>
          <w:szCs w:val="24"/>
        </w:rPr>
        <w:sectPr>
          <w:pgSz w:h="15840" w:w="12240" w:orient="portrait"/>
          <w:pgMar w:bottom="280" w:top="1360" w:left="1220" w:right="1320" w:header="720" w:footer="720"/>
          <w:pgNumType w:start="1"/>
        </w:sectPr>
      </w:pPr>
      <w:r w:rsidDel="00000000" w:rsidR="00000000" w:rsidRPr="00000000">
        <w:rPr>
          <w:rtl w:val="0"/>
        </w:rPr>
      </w:r>
    </w:p>
    <w:p w:rsidR="00000000" w:rsidDel="00000000" w:rsidP="00000000" w:rsidRDefault="00000000" w:rsidRPr="00000000" w14:paraId="00000044">
      <w:pPr>
        <w:pStyle w:val="Heading1"/>
        <w:numPr>
          <w:ilvl w:val="0"/>
          <w:numId w:val="2"/>
        </w:numPr>
        <w:tabs>
          <w:tab w:val="left" w:pos="3325"/>
        </w:tabs>
        <w:ind w:left="3325" w:hanging="300"/>
        <w:rPr/>
      </w:pPr>
      <w:r w:rsidDel="00000000" w:rsidR="00000000" w:rsidRPr="00000000">
        <w:rPr>
          <w:rtl w:val="0"/>
        </w:rPr>
        <w:t xml:space="preserve">ADOPTION OF THE AGENDA.</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i w:val="1"/>
          <w:color w:val="ff0000"/>
          <w:sz w:val="26"/>
          <w:szCs w:val="26"/>
        </w:rPr>
      </w:pPr>
      <w:r w:rsidDel="00000000" w:rsidR="00000000" w:rsidRPr="00000000">
        <w:rPr>
          <w:b w:val="1"/>
          <w:color w:val="ff0000"/>
          <w:sz w:val="26"/>
          <w:szCs w:val="26"/>
          <w:rtl w:val="0"/>
        </w:rPr>
        <w:t xml:space="preserve">GZ motion to adopt 12NOV20 regular meeting with the added amendments. EH seconded the motion</w:t>
      </w:r>
      <w:r w:rsidDel="00000000" w:rsidR="00000000" w:rsidRPr="00000000">
        <w:rPr>
          <w:color w:val="ff0000"/>
          <w:sz w:val="26"/>
          <w:szCs w:val="26"/>
          <w:rtl w:val="0"/>
        </w:rPr>
        <w:t xml:space="preserve">. </w:t>
      </w:r>
      <w:r w:rsidDel="00000000" w:rsidR="00000000" w:rsidRPr="00000000">
        <w:rPr>
          <w:i w:val="1"/>
          <w:color w:val="ff0000"/>
          <w:sz w:val="26"/>
          <w:szCs w:val="26"/>
          <w:rtl w:val="0"/>
        </w:rPr>
        <w:t xml:space="preserve">No objections were made to approve the 2NOV20 regular meeting agenda.</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9" w:lineRule="auto"/>
        <w:rPr>
          <w:b w:val="1"/>
          <w:color w:val="000000"/>
          <w:sz w:val="24"/>
          <w:szCs w:val="24"/>
        </w:rPr>
      </w:pP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tabs>
          <w:tab w:val="left" w:pos="3325"/>
        </w:tabs>
        <w:ind w:left="3325" w:hanging="405"/>
        <w:rPr>
          <w:color w:val="000000"/>
        </w:rPr>
      </w:pPr>
      <w:r w:rsidDel="00000000" w:rsidR="00000000" w:rsidRPr="00000000">
        <w:rPr>
          <w:b w:val="1"/>
          <w:color w:val="000000"/>
          <w:sz w:val="24"/>
          <w:szCs w:val="24"/>
          <w:rtl w:val="0"/>
        </w:rPr>
        <w:t xml:space="preserve">APPROVAL OF THE MINUTES (</w:t>
      </w:r>
      <w:r w:rsidDel="00000000" w:rsidR="00000000" w:rsidRPr="00000000">
        <w:rPr>
          <w:b w:val="1"/>
          <w:sz w:val="24"/>
          <w:szCs w:val="24"/>
          <w:rtl w:val="0"/>
        </w:rPr>
        <w:t xml:space="preserve">Oct 23 and Oct 29)</w:t>
      </w:r>
      <w:r w:rsidDel="00000000" w:rsidR="00000000" w:rsidRPr="00000000">
        <w:rPr>
          <w:b w:val="1"/>
          <w:color w:val="000000"/>
          <w:sz w:val="24"/>
          <w:szCs w:val="24"/>
          <w:rtl w:val="0"/>
        </w:rPr>
        <w:t xml:space="preserv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6" w:lineRule="auto"/>
        <w:rPr>
          <w:i w:val="1"/>
          <w:color w:val="ff0000"/>
          <w:sz w:val="24"/>
          <w:szCs w:val="24"/>
        </w:rPr>
      </w:pPr>
      <w:r w:rsidDel="00000000" w:rsidR="00000000" w:rsidRPr="00000000">
        <w:rPr>
          <w:b w:val="1"/>
          <w:color w:val="ff0000"/>
          <w:sz w:val="24"/>
          <w:szCs w:val="24"/>
          <w:rtl w:val="0"/>
        </w:rPr>
        <w:t xml:space="preserve">GZ motion to approve the minutes for 29OCT20. HJ seconded the motion. </w:t>
      </w:r>
      <w:r w:rsidDel="00000000" w:rsidR="00000000" w:rsidRPr="00000000">
        <w:rPr>
          <w:i w:val="1"/>
          <w:color w:val="ff0000"/>
          <w:sz w:val="24"/>
          <w:szCs w:val="24"/>
          <w:rtl w:val="0"/>
        </w:rPr>
        <w:t xml:space="preserve">No objections were made to approve the 29OCT20 minutes.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6" w:lineRule="auto"/>
        <w:rPr>
          <w:i w:val="1"/>
          <w:color w:val="ff0000"/>
          <w:sz w:val="24"/>
          <w:szCs w:val="24"/>
        </w:rPr>
      </w:pPr>
      <w:r w:rsidDel="00000000" w:rsidR="00000000" w:rsidRPr="00000000">
        <w:rPr>
          <w:rtl w:val="0"/>
        </w:rPr>
      </w:r>
    </w:p>
    <w:p w:rsidR="00000000" w:rsidDel="00000000" w:rsidP="00000000" w:rsidRDefault="00000000" w:rsidRPr="00000000" w14:paraId="0000004A">
      <w:pPr>
        <w:pStyle w:val="Heading1"/>
        <w:numPr>
          <w:ilvl w:val="0"/>
          <w:numId w:val="2"/>
        </w:numPr>
        <w:tabs>
          <w:tab w:val="left" w:pos="1870"/>
        </w:tabs>
        <w:ind w:left="1870" w:hanging="390"/>
        <w:rPr/>
      </w:pPr>
      <w:r w:rsidDel="00000000" w:rsidR="00000000" w:rsidRPr="00000000">
        <w:rPr>
          <w:rtl w:val="0"/>
        </w:rPr>
        <w:t xml:space="preserve">COMMUNICATIONS FROM MEMBERS OF THE PUBLIC:</w:t>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tabs>
          <w:tab w:val="left" w:pos="2395"/>
        </w:tabs>
        <w:spacing w:before="24" w:line="276" w:lineRule="auto"/>
        <w:ind w:left="2395" w:hanging="360"/>
        <w:rPr>
          <w:color w:val="000000"/>
        </w:rPr>
      </w:pPr>
      <w:r w:rsidDel="00000000" w:rsidR="00000000" w:rsidRPr="00000000">
        <w:rPr>
          <w:b w:val="1"/>
          <w:color w:val="000000"/>
          <w:sz w:val="24"/>
          <w:szCs w:val="24"/>
          <w:rtl w:val="0"/>
        </w:rPr>
        <w:t xml:space="preserve">ASLC OFFICERS AND COMMITTEE REPORTS:</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tabs>
          <w:tab w:val="left" w:pos="940"/>
        </w:tabs>
        <w:spacing w:line="276" w:lineRule="auto"/>
        <w:ind w:left="940" w:hanging="360"/>
        <w:rPr>
          <w:color w:val="000000"/>
        </w:rPr>
      </w:pPr>
      <w:r w:rsidDel="00000000" w:rsidR="00000000" w:rsidRPr="00000000">
        <w:rPr>
          <w:b w:val="1"/>
          <w:color w:val="000000"/>
          <w:sz w:val="24"/>
          <w:szCs w:val="24"/>
          <w:rtl w:val="0"/>
        </w:rPr>
        <w:t xml:space="preserve">Shared Governance Committee Reports </w:t>
      </w:r>
      <w:r w:rsidDel="00000000" w:rsidR="00000000" w:rsidRPr="00000000">
        <w:rPr>
          <w:color w:val="000000"/>
          <w:sz w:val="24"/>
          <w:szCs w:val="24"/>
          <w:rtl w:val="0"/>
        </w:rPr>
        <w:t xml:space="preserve">(Information/</w:t>
      </w:r>
      <w:r w:rsidDel="00000000" w:rsidR="00000000" w:rsidRPr="00000000">
        <w:rPr>
          <w:b w:val="1"/>
          <w:color w:val="000000"/>
          <w:sz w:val="24"/>
          <w:szCs w:val="24"/>
          <w:rtl w:val="0"/>
        </w:rPr>
        <w:t xml:space="preserve">2</w:t>
      </w:r>
      <w:r w:rsidDel="00000000" w:rsidR="00000000" w:rsidRPr="00000000">
        <w:rPr>
          <w:b w:val="1"/>
          <w:color w:val="000000"/>
          <w:sz w:val="24"/>
          <w:szCs w:val="24"/>
          <w:u w:val="single"/>
          <w:rtl w:val="0"/>
        </w:rPr>
        <w:t xml:space="preserve">mins per report</w:t>
      </w:r>
      <w:r w:rsidDel="00000000" w:rsidR="00000000" w:rsidRPr="00000000">
        <w:rPr>
          <w:color w:val="000000"/>
          <w:sz w:val="24"/>
          <w:szCs w:val="24"/>
          <w:u w:val="single"/>
          <w:rtl w:val="0"/>
        </w:rPr>
        <w:t xml:space="preserve">/A</w:t>
      </w:r>
      <w:r w:rsidDel="00000000" w:rsidR="00000000" w:rsidRPr="00000000">
        <w:rPr>
          <w:color w:val="000000"/>
          <w:sz w:val="24"/>
          <w:szCs w:val="24"/>
          <w:rtl w:val="0"/>
        </w:rPr>
        <w:t xml:space="preserve">SLC):</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940"/>
        </w:tabs>
        <w:spacing w:line="276" w:lineRule="auto"/>
        <w:rPr>
          <w:b w:val="1"/>
          <w:color w:val="ff0000"/>
          <w:sz w:val="24"/>
          <w:szCs w:val="24"/>
        </w:rPr>
      </w:pPr>
      <w:r w:rsidDel="00000000" w:rsidR="00000000" w:rsidRPr="00000000">
        <w:rPr>
          <w:b w:val="1"/>
          <w:color w:val="ff0000"/>
          <w:sz w:val="24"/>
          <w:szCs w:val="24"/>
          <w:rtl w:val="0"/>
        </w:rPr>
        <w:t xml:space="preserve">AR from President Cabinet Committee: there might be in-person classes for Spring semester. </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tabs>
          <w:tab w:val="left" w:pos="940"/>
        </w:tabs>
        <w:spacing w:before="9" w:line="276" w:lineRule="auto"/>
        <w:ind w:left="940" w:hanging="360"/>
        <w:rPr>
          <w:color w:val="000000"/>
        </w:rPr>
      </w:pPr>
      <w:r w:rsidDel="00000000" w:rsidR="00000000" w:rsidRPr="00000000">
        <w:rPr>
          <w:b w:val="1"/>
          <w:color w:val="000000"/>
          <w:sz w:val="24"/>
          <w:szCs w:val="24"/>
          <w:rtl w:val="0"/>
        </w:rPr>
        <w:t xml:space="preserve">Inter Club Council Report </w:t>
      </w:r>
      <w:r w:rsidDel="00000000" w:rsidR="00000000" w:rsidRPr="00000000">
        <w:rPr>
          <w:color w:val="000000"/>
          <w:sz w:val="24"/>
          <w:szCs w:val="24"/>
          <w:rtl w:val="0"/>
        </w:rPr>
        <w:t xml:space="preserve">(Information/Action/3mins/):</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940"/>
        </w:tabs>
        <w:spacing w:before="9" w:line="276" w:lineRule="auto"/>
        <w:rPr>
          <w:b w:val="1"/>
          <w:color w:val="ff0000"/>
          <w:sz w:val="24"/>
          <w:szCs w:val="24"/>
        </w:rPr>
      </w:pPr>
      <w:r w:rsidDel="00000000" w:rsidR="00000000" w:rsidRPr="00000000">
        <w:rPr>
          <w:b w:val="1"/>
          <w:color w:val="ff0000"/>
          <w:sz w:val="24"/>
          <w:szCs w:val="24"/>
          <w:rtl w:val="0"/>
        </w:rPr>
        <w:t xml:space="preserve">YN will reach out to club presidents.</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tabs>
          <w:tab w:val="left" w:pos="940"/>
        </w:tabs>
        <w:spacing w:before="24" w:line="276" w:lineRule="auto"/>
        <w:ind w:left="940" w:hanging="360"/>
        <w:rPr>
          <w:color w:val="000000"/>
        </w:rPr>
      </w:pPr>
      <w:r w:rsidDel="00000000" w:rsidR="00000000" w:rsidRPr="00000000">
        <w:rPr>
          <w:b w:val="1"/>
          <w:color w:val="000000"/>
          <w:sz w:val="24"/>
          <w:szCs w:val="24"/>
          <w:rtl w:val="0"/>
        </w:rPr>
        <w:t xml:space="preserve">Treasurer’s Report </w:t>
      </w:r>
      <w:r w:rsidDel="00000000" w:rsidR="00000000" w:rsidRPr="00000000">
        <w:rPr>
          <w:color w:val="000000"/>
          <w:sz w:val="24"/>
          <w:szCs w:val="24"/>
          <w:rtl w:val="0"/>
        </w:rPr>
        <w:t xml:space="preserve">(Information/3mins):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940"/>
        </w:tabs>
        <w:spacing w:before="24" w:line="276" w:lineRule="auto"/>
        <w:rPr>
          <w:b w:val="1"/>
          <w:color w:val="ff0000"/>
          <w:sz w:val="24"/>
          <w:szCs w:val="24"/>
        </w:rPr>
      </w:pPr>
      <w:r w:rsidDel="00000000" w:rsidR="00000000" w:rsidRPr="00000000">
        <w:rPr>
          <w:b w:val="1"/>
          <w:color w:val="ff0000"/>
          <w:sz w:val="24"/>
          <w:szCs w:val="24"/>
          <w:rtl w:val="0"/>
        </w:rPr>
        <w:t xml:space="preserve">No updates</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tabs>
          <w:tab w:val="left" w:pos="940"/>
        </w:tabs>
        <w:spacing w:before="9" w:line="276" w:lineRule="auto"/>
        <w:ind w:left="940" w:hanging="360"/>
        <w:rPr>
          <w:color w:val="000000"/>
        </w:rPr>
      </w:pPr>
      <w:r w:rsidDel="00000000" w:rsidR="00000000" w:rsidRPr="00000000">
        <w:rPr>
          <w:b w:val="1"/>
          <w:color w:val="000000"/>
          <w:sz w:val="24"/>
          <w:szCs w:val="24"/>
          <w:rtl w:val="0"/>
        </w:rPr>
        <w:t xml:space="preserve">Ad Hoc Committee Reports </w:t>
      </w:r>
      <w:r w:rsidDel="00000000" w:rsidR="00000000" w:rsidRPr="00000000">
        <w:rPr>
          <w:color w:val="000000"/>
          <w:sz w:val="24"/>
          <w:szCs w:val="24"/>
          <w:rtl w:val="0"/>
        </w:rPr>
        <w:t xml:space="preserve">(Information/Action/</w:t>
      </w:r>
      <w:r w:rsidDel="00000000" w:rsidR="00000000" w:rsidRPr="00000000">
        <w:rPr>
          <w:b w:val="1"/>
          <w:color w:val="000000"/>
          <w:sz w:val="24"/>
          <w:szCs w:val="24"/>
          <w:u w:val="single"/>
          <w:rtl w:val="0"/>
        </w:rPr>
        <w:t xml:space="preserve">2</w:t>
      </w:r>
      <w:r w:rsidDel="00000000" w:rsidR="00000000" w:rsidRPr="00000000">
        <w:rPr>
          <w:color w:val="000000"/>
          <w:sz w:val="24"/>
          <w:szCs w:val="24"/>
          <w:u w:val="single"/>
          <w:rtl w:val="0"/>
        </w:rPr>
        <w:t xml:space="preserve"> </w:t>
      </w:r>
      <w:r w:rsidDel="00000000" w:rsidR="00000000" w:rsidRPr="00000000">
        <w:rPr>
          <w:b w:val="1"/>
          <w:color w:val="000000"/>
          <w:sz w:val="24"/>
          <w:szCs w:val="24"/>
          <w:u w:val="single"/>
          <w:rtl w:val="0"/>
        </w:rPr>
        <w:t xml:space="preserve">mins per report</w:t>
      </w:r>
      <w:r w:rsidDel="00000000" w:rsidR="00000000" w:rsidRPr="00000000">
        <w:rPr>
          <w:color w:val="000000"/>
          <w:sz w:val="24"/>
          <w:szCs w:val="24"/>
          <w:rtl w:val="0"/>
        </w:rPr>
        <w:t xml:space="preserve">/ASLC):</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940"/>
        </w:tabs>
        <w:spacing w:before="9" w:line="276" w:lineRule="auto"/>
        <w:ind w:left="940" w:firstLine="0"/>
        <w:rPr>
          <w:b w:val="1"/>
          <w:color w:val="ff0000"/>
          <w:sz w:val="24"/>
          <w:szCs w:val="24"/>
        </w:rPr>
      </w:pPr>
      <w:r w:rsidDel="00000000" w:rsidR="00000000" w:rsidRPr="00000000">
        <w:rPr>
          <w:b w:val="1"/>
          <w:color w:val="ff0000"/>
          <w:sz w:val="24"/>
          <w:szCs w:val="24"/>
          <w:highlight w:val="yellow"/>
          <w:rtl w:val="0"/>
        </w:rPr>
        <w:t xml:space="preserve">Transfer Week</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940"/>
        </w:tabs>
        <w:spacing w:before="9" w:lineRule="auto"/>
        <w:ind w:left="0" w:firstLine="0"/>
        <w:rPr>
          <w:b w:val="1"/>
          <w:color w:val="ff0000"/>
          <w:sz w:val="24"/>
          <w:szCs w:val="24"/>
        </w:rPr>
      </w:pPr>
      <w:r w:rsidDel="00000000" w:rsidR="00000000" w:rsidRPr="00000000">
        <w:rPr>
          <w:b w:val="1"/>
          <w:color w:val="ff0000"/>
          <w:sz w:val="24"/>
          <w:szCs w:val="24"/>
          <w:rtl w:val="0"/>
        </w:rPr>
        <w:t xml:space="preserve">GZ creates transfer workshops for UC &amp; CSU applications. First session will be on 18NOV2020 and the second session will be on 19NOV2020. </w:t>
      </w:r>
    </w:p>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sz w:val="17"/>
          <w:szCs w:val="17"/>
        </w:rPr>
      </w:pPr>
      <w:r w:rsidDel="00000000" w:rsidR="00000000" w:rsidRPr="00000000">
        <w:rPr>
          <w:rtl w:val="0"/>
        </w:rPr>
      </w:r>
    </w:p>
    <w:p w:rsidR="00000000" w:rsidDel="00000000" w:rsidP="00000000" w:rsidRDefault="00000000" w:rsidRPr="00000000" w14:paraId="00000058">
      <w:pPr>
        <w:pStyle w:val="Heading1"/>
        <w:numPr>
          <w:ilvl w:val="0"/>
          <w:numId w:val="2"/>
        </w:numPr>
        <w:tabs>
          <w:tab w:val="left" w:pos="4510"/>
        </w:tabs>
        <w:spacing w:before="90" w:line="276" w:lineRule="auto"/>
        <w:ind w:left="4510" w:hanging="390"/>
        <w:rPr/>
      </w:pPr>
      <w:bookmarkStart w:colFirst="0" w:colLast="0" w:name="_gjdgxs" w:id="0"/>
      <w:bookmarkEnd w:id="0"/>
      <w:r w:rsidDel="00000000" w:rsidR="00000000" w:rsidRPr="00000000">
        <w:rPr>
          <w:rtl w:val="0"/>
        </w:rPr>
        <w:t xml:space="preserve">OLD BUSINESS:</w:t>
      </w:r>
    </w:p>
    <w:p w:rsidR="00000000" w:rsidDel="00000000" w:rsidP="00000000" w:rsidRDefault="00000000" w:rsidRPr="00000000" w14:paraId="00000059">
      <w:pPr>
        <w:tabs>
          <w:tab w:val="left" w:pos="940"/>
        </w:tabs>
        <w:spacing w:before="1" w:line="276" w:lineRule="auto"/>
        <w:ind w:right="1055"/>
        <w:rPr>
          <w:b w:val="1"/>
          <w:color w:val="ff0000"/>
          <w:sz w:val="24"/>
          <w:szCs w:val="24"/>
        </w:rPr>
      </w:pPr>
      <w:r w:rsidDel="00000000" w:rsidR="00000000" w:rsidRPr="00000000">
        <w:rPr>
          <w:rtl w:val="0"/>
        </w:rPr>
      </w:r>
    </w:p>
    <w:p w:rsidR="00000000" w:rsidDel="00000000" w:rsidP="00000000" w:rsidRDefault="00000000" w:rsidRPr="00000000" w14:paraId="0000005A">
      <w:pPr>
        <w:numPr>
          <w:ilvl w:val="0"/>
          <w:numId w:val="1"/>
        </w:numPr>
        <w:tabs>
          <w:tab w:val="left" w:pos="940"/>
        </w:tabs>
        <w:spacing w:before="1" w:line="276" w:lineRule="auto"/>
        <w:ind w:left="940" w:right="1055" w:hanging="360"/>
        <w:rPr/>
      </w:pPr>
      <w:r w:rsidDel="00000000" w:rsidR="00000000" w:rsidRPr="00000000">
        <w:rPr>
          <w:b w:val="1"/>
          <w:sz w:val="24"/>
          <w:szCs w:val="24"/>
          <w:rtl w:val="0"/>
        </w:rPr>
        <w:t xml:space="preserve">Virtual Campus: </w:t>
      </w:r>
      <w:r w:rsidDel="00000000" w:rsidR="00000000" w:rsidRPr="00000000">
        <w:rPr>
          <w:sz w:val="24"/>
          <w:szCs w:val="24"/>
          <w:rtl w:val="0"/>
        </w:rPr>
        <w:t xml:space="preserve">(Council will discuss and possibly take action on helping the community stay connected through the virtual semester)</w:t>
      </w:r>
    </w:p>
    <w:p w:rsidR="00000000" w:rsidDel="00000000" w:rsidP="00000000" w:rsidRDefault="00000000" w:rsidRPr="00000000" w14:paraId="0000005B">
      <w:pPr>
        <w:tabs>
          <w:tab w:val="left" w:pos="940"/>
        </w:tabs>
        <w:spacing w:line="276" w:lineRule="auto"/>
        <w:rPr>
          <w:b w:val="1"/>
          <w:color w:val="ff0000"/>
          <w:sz w:val="24"/>
          <w:szCs w:val="24"/>
        </w:rPr>
      </w:pPr>
      <w:r w:rsidDel="00000000" w:rsidR="00000000" w:rsidRPr="00000000">
        <w:rPr>
          <w:b w:val="1"/>
          <w:color w:val="ff0000"/>
          <w:sz w:val="24"/>
          <w:szCs w:val="24"/>
          <w:rtl w:val="0"/>
        </w:rPr>
        <w:t xml:space="preserve">GZ motion to discuss Virtual Campus, XM seconded. </w:t>
      </w:r>
    </w:p>
    <w:p w:rsidR="00000000" w:rsidDel="00000000" w:rsidP="00000000" w:rsidRDefault="00000000" w:rsidRPr="00000000" w14:paraId="0000005C">
      <w:pPr>
        <w:tabs>
          <w:tab w:val="left" w:pos="940"/>
        </w:tabs>
        <w:spacing w:line="276" w:lineRule="auto"/>
        <w:rPr>
          <w:b w:val="1"/>
          <w:color w:val="ff0000"/>
          <w:sz w:val="24"/>
          <w:szCs w:val="24"/>
          <w:highlight w:val="yellow"/>
        </w:rPr>
      </w:pPr>
      <w:r w:rsidDel="00000000" w:rsidR="00000000" w:rsidRPr="00000000">
        <w:rPr>
          <w:b w:val="1"/>
          <w:color w:val="ff0000"/>
          <w:sz w:val="24"/>
          <w:szCs w:val="24"/>
          <w:highlight w:val="yellow"/>
          <w:rtl w:val="0"/>
        </w:rPr>
        <w:t xml:space="preserve">MS motion to table Virtual Campus to next meeting GZ seconded. Motion passes unanimously</w:t>
      </w:r>
    </w:p>
    <w:p w:rsidR="00000000" w:rsidDel="00000000" w:rsidP="00000000" w:rsidRDefault="00000000" w:rsidRPr="00000000" w14:paraId="0000005D">
      <w:pPr>
        <w:numPr>
          <w:ilvl w:val="0"/>
          <w:numId w:val="1"/>
        </w:numPr>
        <w:spacing w:before="5" w:line="276" w:lineRule="auto"/>
        <w:ind w:left="940" w:hanging="360"/>
        <w:rPr>
          <w:sz w:val="24"/>
          <w:szCs w:val="24"/>
          <w:u w:val="none"/>
        </w:rPr>
      </w:pPr>
      <w:r w:rsidDel="00000000" w:rsidR="00000000" w:rsidRPr="00000000">
        <w:rPr>
          <w:b w:val="1"/>
          <w:sz w:val="24"/>
          <w:szCs w:val="24"/>
          <w:rtl w:val="0"/>
        </w:rPr>
        <w:t xml:space="preserve">Discussion spaces: </w:t>
      </w:r>
      <w:r w:rsidDel="00000000" w:rsidR="00000000" w:rsidRPr="00000000">
        <w:rPr>
          <w:sz w:val="24"/>
          <w:szCs w:val="24"/>
          <w:rtl w:val="0"/>
        </w:rPr>
        <w:t xml:space="preserve">(council will discuss and take action on landing on a date and choosing a facilitator for discussion space) </w:t>
      </w:r>
    </w:p>
    <w:p w:rsidR="00000000" w:rsidDel="00000000" w:rsidP="00000000" w:rsidRDefault="00000000" w:rsidRPr="00000000" w14:paraId="0000005E">
      <w:pPr>
        <w:spacing w:before="5" w:line="276" w:lineRule="auto"/>
        <w:ind w:left="0" w:firstLine="0"/>
        <w:rPr>
          <w:b w:val="1"/>
          <w:color w:val="ff0000"/>
          <w:sz w:val="24"/>
          <w:szCs w:val="24"/>
        </w:rPr>
      </w:pPr>
      <w:r w:rsidDel="00000000" w:rsidR="00000000" w:rsidRPr="00000000">
        <w:rPr>
          <w:b w:val="1"/>
          <w:color w:val="ff0000"/>
          <w:sz w:val="24"/>
          <w:szCs w:val="24"/>
          <w:rtl w:val="0"/>
        </w:rPr>
        <w:t xml:space="preserve">GZ motion to discuss Discussion Spaces, HJ seconded</w:t>
      </w:r>
    </w:p>
    <w:p w:rsidR="00000000" w:rsidDel="00000000" w:rsidP="00000000" w:rsidRDefault="00000000" w:rsidRPr="00000000" w14:paraId="0000005F">
      <w:pPr>
        <w:spacing w:before="5" w:line="276" w:lineRule="auto"/>
        <w:ind w:left="0" w:firstLine="0"/>
        <w:rPr>
          <w:b w:val="1"/>
          <w:color w:val="ff0000"/>
          <w:sz w:val="24"/>
          <w:szCs w:val="24"/>
          <w:highlight w:val="yellow"/>
        </w:rPr>
      </w:pPr>
      <w:r w:rsidDel="00000000" w:rsidR="00000000" w:rsidRPr="00000000">
        <w:rPr>
          <w:b w:val="1"/>
          <w:color w:val="ff0000"/>
          <w:sz w:val="24"/>
          <w:szCs w:val="24"/>
          <w:highlight w:val="yellow"/>
          <w:rtl w:val="0"/>
        </w:rPr>
        <w:t xml:space="preserve">GZ motion to set the date on 30NOV20 and 4DEC2020, HJ seconded. Motion passes unanimously</w:t>
      </w:r>
      <w:r w:rsidDel="00000000" w:rsidR="00000000" w:rsidRPr="00000000">
        <w:rPr>
          <w:rtl w:val="0"/>
        </w:rPr>
      </w:r>
    </w:p>
    <w:p w:rsidR="00000000" w:rsidDel="00000000" w:rsidP="00000000" w:rsidRDefault="00000000" w:rsidRPr="00000000" w14:paraId="00000060">
      <w:pPr>
        <w:numPr>
          <w:ilvl w:val="0"/>
          <w:numId w:val="1"/>
        </w:numPr>
        <w:spacing w:before="5" w:line="276" w:lineRule="auto"/>
        <w:ind w:left="940" w:hanging="360"/>
      </w:pPr>
      <w:r w:rsidDel="00000000" w:rsidR="00000000" w:rsidRPr="00000000">
        <w:rPr>
          <w:b w:val="1"/>
          <w:sz w:val="24"/>
          <w:szCs w:val="24"/>
          <w:rtl w:val="0"/>
        </w:rPr>
        <w:t xml:space="preserve">Healing sessions Update :</w:t>
      </w:r>
      <w:r w:rsidDel="00000000" w:rsidR="00000000" w:rsidRPr="00000000">
        <w:rPr>
          <w:sz w:val="24"/>
          <w:szCs w:val="24"/>
          <w:rtl w:val="0"/>
        </w:rPr>
        <w:t xml:space="preserve"> (council will discuss roles needed for healing space programing )</w:t>
      </w:r>
      <w:r w:rsidDel="00000000" w:rsidR="00000000" w:rsidRPr="00000000">
        <w:rPr>
          <w:rtl w:val="0"/>
        </w:rPr>
      </w:r>
    </w:p>
    <w:p w:rsidR="00000000" w:rsidDel="00000000" w:rsidP="00000000" w:rsidRDefault="00000000" w:rsidRPr="00000000" w14:paraId="00000061">
      <w:pPr>
        <w:spacing w:before="5" w:line="276" w:lineRule="auto"/>
        <w:rPr>
          <w:b w:val="1"/>
          <w:color w:val="ff0000"/>
          <w:sz w:val="24"/>
          <w:szCs w:val="24"/>
        </w:rPr>
      </w:pPr>
      <w:r w:rsidDel="00000000" w:rsidR="00000000" w:rsidRPr="00000000">
        <w:rPr>
          <w:b w:val="1"/>
          <w:color w:val="ff0000"/>
          <w:sz w:val="24"/>
          <w:szCs w:val="24"/>
          <w:rtl w:val="0"/>
        </w:rPr>
        <w:t xml:space="preserve">EH motion to discuss Healing sessions update, HJ seconded. </w:t>
      </w:r>
    </w:p>
    <w:p w:rsidR="00000000" w:rsidDel="00000000" w:rsidP="00000000" w:rsidRDefault="00000000" w:rsidRPr="00000000" w14:paraId="00000062">
      <w:pPr>
        <w:spacing w:before="5" w:line="276" w:lineRule="auto"/>
        <w:rPr>
          <w:b w:val="1"/>
          <w:color w:val="ff0000"/>
          <w:sz w:val="24"/>
          <w:szCs w:val="24"/>
        </w:rPr>
      </w:pPr>
      <w:r w:rsidDel="00000000" w:rsidR="00000000" w:rsidRPr="00000000">
        <w:rPr>
          <w:b w:val="1"/>
          <w:color w:val="ff0000"/>
          <w:sz w:val="24"/>
          <w:szCs w:val="24"/>
          <w:rtl w:val="0"/>
        </w:rPr>
        <w:t xml:space="preserve">Council will brainstorm ideas for healing sessions. </w:t>
      </w:r>
    </w:p>
    <w:p w:rsidR="00000000" w:rsidDel="00000000" w:rsidP="00000000" w:rsidRDefault="00000000" w:rsidRPr="00000000" w14:paraId="00000063">
      <w:pPr>
        <w:numPr>
          <w:ilvl w:val="0"/>
          <w:numId w:val="1"/>
        </w:numPr>
        <w:spacing w:before="5" w:line="276" w:lineRule="auto"/>
        <w:ind w:left="940" w:hanging="360"/>
      </w:pPr>
      <w:r w:rsidDel="00000000" w:rsidR="00000000" w:rsidRPr="00000000">
        <w:rPr>
          <w:b w:val="1"/>
          <w:sz w:val="24"/>
          <w:szCs w:val="24"/>
          <w:rtl w:val="0"/>
        </w:rPr>
        <w:t xml:space="preserve">COVID19 testing update:</w:t>
      </w:r>
      <w:r w:rsidDel="00000000" w:rsidR="00000000" w:rsidRPr="00000000">
        <w:rPr>
          <w:sz w:val="24"/>
          <w:szCs w:val="24"/>
          <w:rtl w:val="0"/>
        </w:rPr>
        <w:t xml:space="preserve"> (council will discuss Coronavirus testing  at Laney College and recent meeting with contractor)</w:t>
      </w:r>
    </w:p>
    <w:p w:rsidR="00000000" w:rsidDel="00000000" w:rsidP="00000000" w:rsidRDefault="00000000" w:rsidRPr="00000000" w14:paraId="00000064">
      <w:pPr>
        <w:spacing w:before="5" w:line="276" w:lineRule="auto"/>
        <w:rPr>
          <w:b w:val="1"/>
          <w:color w:val="ff0000"/>
          <w:sz w:val="24"/>
          <w:szCs w:val="24"/>
        </w:rPr>
      </w:pPr>
      <w:r w:rsidDel="00000000" w:rsidR="00000000" w:rsidRPr="00000000">
        <w:rPr>
          <w:b w:val="1"/>
          <w:color w:val="ff0000"/>
          <w:sz w:val="24"/>
          <w:szCs w:val="24"/>
          <w:rtl w:val="0"/>
        </w:rPr>
        <w:t xml:space="preserve">HJ motion to discuss COVID19 testing update, GZ seconded. </w:t>
      </w:r>
    </w:p>
    <w:p w:rsidR="00000000" w:rsidDel="00000000" w:rsidP="00000000" w:rsidRDefault="00000000" w:rsidRPr="00000000" w14:paraId="00000065">
      <w:pPr>
        <w:spacing w:before="5" w:line="276" w:lineRule="auto"/>
        <w:rPr>
          <w:b w:val="1"/>
          <w:color w:val="ff0000"/>
          <w:sz w:val="24"/>
          <w:szCs w:val="24"/>
          <w:highlight w:val="yellow"/>
        </w:rPr>
      </w:pPr>
      <w:r w:rsidDel="00000000" w:rsidR="00000000" w:rsidRPr="00000000">
        <w:rPr>
          <w:b w:val="1"/>
          <w:color w:val="ff0000"/>
          <w:sz w:val="24"/>
          <w:szCs w:val="24"/>
          <w:highlight w:val="yellow"/>
          <w:rtl w:val="0"/>
        </w:rPr>
        <w:t xml:space="preserve">EH motion to create a fly for the COVID19 testing in Laney College, HJ seconded. Motion passes unanimously. </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tabs>
          <w:tab w:val="left" w:pos="4555"/>
        </w:tabs>
        <w:spacing w:line="276" w:lineRule="auto"/>
        <w:ind w:left="4555" w:hanging="480"/>
        <w:rPr>
          <w:color w:val="000000"/>
        </w:rPr>
      </w:pPr>
      <w:r w:rsidDel="00000000" w:rsidR="00000000" w:rsidRPr="00000000">
        <w:rPr>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firstLine="0"/>
        <w:rPr>
          <w:b w:val="1"/>
          <w:color w:val="26282a"/>
          <w:sz w:val="24"/>
          <w:szCs w:val="24"/>
        </w:rPr>
      </w:pPr>
      <w:r w:rsidDel="00000000" w:rsidR="00000000" w:rsidRPr="00000000">
        <w:rPr>
          <w:b w:val="1"/>
          <w:sz w:val="24"/>
          <w:szCs w:val="24"/>
          <w:rtl w:val="0"/>
        </w:rPr>
        <w:t xml:space="preserve">A. </w:t>
      </w:r>
      <w:r w:rsidDel="00000000" w:rsidR="00000000" w:rsidRPr="00000000">
        <w:rPr>
          <w:b w:val="1"/>
          <w:color w:val="26282a"/>
          <w:sz w:val="24"/>
          <w:szCs w:val="24"/>
          <w:rtl w:val="0"/>
        </w:rPr>
        <w:t xml:space="preserve">Action Plan for Holistic Safety and Wellness for the Peralta Community Colleges and District </w:t>
      </w:r>
      <w:r w:rsidDel="00000000" w:rsidR="00000000" w:rsidRPr="00000000">
        <w:rPr>
          <w:color w:val="26282a"/>
          <w:sz w:val="24"/>
          <w:szCs w:val="24"/>
          <w:rtl w:val="0"/>
        </w:rPr>
        <w:t xml:space="preserve">(Council will discuss and possibly take action on endorsing the plan</w:t>
      </w:r>
      <w:r w:rsidDel="00000000" w:rsidR="00000000" w:rsidRPr="00000000">
        <w:rPr>
          <w:b w:val="1"/>
          <w:color w:val="26282a"/>
          <w:sz w:val="24"/>
          <w:szCs w:val="24"/>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0" w:firstLine="0"/>
        <w:rPr>
          <w:b w:val="1"/>
          <w:color w:val="ff0000"/>
          <w:sz w:val="24"/>
          <w:szCs w:val="24"/>
        </w:rPr>
      </w:pPr>
      <w:r w:rsidDel="00000000" w:rsidR="00000000" w:rsidRPr="00000000">
        <w:rPr>
          <w:b w:val="1"/>
          <w:color w:val="ff0000"/>
          <w:sz w:val="24"/>
          <w:szCs w:val="24"/>
          <w:rtl w:val="0"/>
        </w:rPr>
        <w:t xml:space="preserve">GZ motion to discuss an action plan for holistic safety and wellness for the PCCD, MS seconded.</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0" w:firstLine="0"/>
        <w:rPr>
          <w:b w:val="1"/>
          <w:color w:val="ff0000"/>
          <w:sz w:val="24"/>
          <w:szCs w:val="24"/>
          <w:highlight w:val="yellow"/>
        </w:rPr>
      </w:pPr>
      <w:r w:rsidDel="00000000" w:rsidR="00000000" w:rsidRPr="00000000">
        <w:rPr>
          <w:b w:val="1"/>
          <w:color w:val="ff0000"/>
          <w:sz w:val="24"/>
          <w:szCs w:val="24"/>
          <w:highlight w:val="yellow"/>
          <w:rtl w:val="0"/>
        </w:rPr>
        <w:t xml:space="preserve">GZ motion to endorse the action plan, EH seconded. Motion passes unanimously and XM abstained. </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0" w:firstLine="0"/>
        <w:rPr>
          <w:b w:val="1"/>
          <w:color w:val="26282a"/>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720" w:firstLine="0"/>
        <w:rPr>
          <w:color w:val="26282a"/>
          <w:sz w:val="24"/>
          <w:szCs w:val="24"/>
        </w:rPr>
      </w:pPr>
      <w:r w:rsidDel="00000000" w:rsidR="00000000" w:rsidRPr="00000000">
        <w:rPr>
          <w:b w:val="1"/>
          <w:color w:val="26282a"/>
          <w:sz w:val="24"/>
          <w:szCs w:val="24"/>
          <w:rtl w:val="0"/>
        </w:rPr>
        <w:t xml:space="preserve">B. Restorative justice circles</w:t>
      </w:r>
      <w:r w:rsidDel="00000000" w:rsidR="00000000" w:rsidRPr="00000000">
        <w:rPr>
          <w:color w:val="26282a"/>
          <w:sz w:val="24"/>
          <w:szCs w:val="24"/>
          <w:rtl w:val="0"/>
        </w:rPr>
        <w:t xml:space="preserve"> (Council will discuss ideas and possibly take action on creating a sub committee for restorative justice circles) </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0" w:firstLine="0"/>
        <w:rPr>
          <w:b w:val="1"/>
          <w:color w:val="ff0000"/>
          <w:sz w:val="24"/>
          <w:szCs w:val="24"/>
        </w:rPr>
      </w:pPr>
      <w:r w:rsidDel="00000000" w:rsidR="00000000" w:rsidRPr="00000000">
        <w:rPr>
          <w:b w:val="1"/>
          <w:color w:val="ff0000"/>
          <w:sz w:val="24"/>
          <w:szCs w:val="24"/>
          <w:rtl w:val="0"/>
        </w:rPr>
        <w:t xml:space="preserve">GZ motion to discuss restorative justice circles, HJ seconded.</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0" w:firstLine="0"/>
        <w:rPr>
          <w:b w:val="1"/>
          <w:color w:val="ff0000"/>
          <w:sz w:val="24"/>
          <w:szCs w:val="24"/>
          <w:highlight w:val="yellow"/>
        </w:rPr>
      </w:pPr>
      <w:r w:rsidDel="00000000" w:rsidR="00000000" w:rsidRPr="00000000">
        <w:rPr>
          <w:b w:val="1"/>
          <w:color w:val="ff0000"/>
          <w:sz w:val="24"/>
          <w:szCs w:val="24"/>
          <w:highlight w:val="yellow"/>
          <w:rtl w:val="0"/>
        </w:rPr>
        <w:t xml:space="preserve">HJ motion to table restorative justice circles to next meeting, EH seconded. Motion passes unanimously.</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720" w:firstLine="0"/>
        <w:rPr>
          <w:color w:val="26282a"/>
          <w:sz w:val="26"/>
          <w:szCs w:val="26"/>
        </w:rPr>
      </w:pPr>
      <w:r w:rsidDel="00000000" w:rsidR="00000000" w:rsidRPr="00000000">
        <w:rPr>
          <w:b w:val="1"/>
          <w:color w:val="26282a"/>
          <w:sz w:val="26"/>
          <w:szCs w:val="26"/>
          <w:rtl w:val="0"/>
        </w:rPr>
        <w:t xml:space="preserve">C. </w:t>
      </w:r>
      <w:r w:rsidDel="00000000" w:rsidR="00000000" w:rsidRPr="00000000">
        <w:rPr>
          <w:b w:val="1"/>
          <w:color w:val="222222"/>
          <w:sz w:val="24"/>
          <w:szCs w:val="24"/>
          <w:highlight w:val="white"/>
          <w:rtl w:val="0"/>
        </w:rPr>
        <w:t xml:space="preserve">Honorlock </w:t>
      </w:r>
      <w:r w:rsidDel="00000000" w:rsidR="00000000" w:rsidRPr="00000000">
        <w:rPr>
          <w:color w:val="222222"/>
          <w:sz w:val="24"/>
          <w:szCs w:val="24"/>
          <w:highlight w:val="white"/>
          <w:rtl w:val="0"/>
        </w:rPr>
        <w:t xml:space="preserve">(Council will discuss student concerns of newly purchased software for peralta district)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0" w:firstLine="0"/>
        <w:rPr>
          <w:b w:val="1"/>
          <w:color w:val="ff0000"/>
          <w:sz w:val="24"/>
          <w:szCs w:val="24"/>
        </w:rPr>
      </w:pPr>
      <w:r w:rsidDel="00000000" w:rsidR="00000000" w:rsidRPr="00000000">
        <w:rPr>
          <w:b w:val="1"/>
          <w:color w:val="ff0000"/>
          <w:sz w:val="24"/>
          <w:szCs w:val="24"/>
          <w:rtl w:val="0"/>
        </w:rPr>
        <w:t xml:space="preserve">Hj motion to discuss Honorlock, MS seconded. </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0" w:firstLine="0"/>
        <w:rPr>
          <w:b w:val="1"/>
          <w:color w:val="ff0000"/>
          <w:sz w:val="24"/>
          <w:szCs w:val="24"/>
          <w:highlight w:val="yellow"/>
        </w:rPr>
      </w:pPr>
      <w:r w:rsidDel="00000000" w:rsidR="00000000" w:rsidRPr="00000000">
        <w:rPr>
          <w:b w:val="1"/>
          <w:color w:val="ff0000"/>
          <w:sz w:val="24"/>
          <w:szCs w:val="24"/>
          <w:highlight w:val="yellow"/>
          <w:rtl w:val="0"/>
        </w:rPr>
        <w:t xml:space="preserve">EH motion to table Honorlock to next meeting. GZ seconded. Motion passes unanimously and YN abstained. </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0" w:firstLine="0"/>
        <w:rPr>
          <w:b w:val="1"/>
          <w:color w:val="ff0000"/>
          <w:sz w:val="24"/>
          <w:szCs w:val="24"/>
        </w:rPr>
      </w:pPr>
      <w:r w:rsidDel="00000000" w:rsidR="00000000" w:rsidRPr="00000000">
        <w:rPr>
          <w:rtl w:val="0"/>
        </w:rPr>
      </w:r>
    </w:p>
    <w:p w:rsidR="00000000" w:rsidDel="00000000" w:rsidP="00000000" w:rsidRDefault="00000000" w:rsidRPr="00000000" w14:paraId="00000072">
      <w:pPr>
        <w:pStyle w:val="Heading1"/>
        <w:numPr>
          <w:ilvl w:val="0"/>
          <w:numId w:val="2"/>
        </w:numPr>
        <w:tabs>
          <w:tab w:val="left" w:pos="3220"/>
        </w:tabs>
        <w:spacing w:before="227" w:lineRule="auto"/>
        <w:ind w:left="3220" w:hanging="570"/>
        <w:rPr/>
      </w:pPr>
      <w:r w:rsidDel="00000000" w:rsidR="00000000" w:rsidRPr="00000000">
        <w:rPr>
          <w:rtl w:val="0"/>
        </w:rPr>
        <w:t xml:space="preserve">COMMUNICATIONS FROM THE FLOOR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6" w:lineRule="auto"/>
        <w:rPr>
          <w:b w:val="1"/>
          <w:color w:val="000000"/>
          <w:sz w:val="25"/>
          <w:szCs w:val="25"/>
        </w:rPr>
      </w:pPr>
      <w:r w:rsidDel="00000000" w:rsidR="00000000" w:rsidRPr="00000000">
        <w:rPr>
          <w:rtl w:val="0"/>
        </w:rPr>
      </w:r>
    </w:p>
    <w:p w:rsidR="00000000" w:rsidDel="00000000" w:rsidP="00000000" w:rsidRDefault="00000000" w:rsidRPr="00000000" w14:paraId="00000074">
      <w:pPr>
        <w:spacing w:line="273" w:lineRule="auto"/>
        <w:ind w:left="220" w:right="137" w:firstLine="0"/>
        <w:rPr>
          <w:sz w:val="16"/>
          <w:szCs w:val="16"/>
        </w:rPr>
        <w:sectPr>
          <w:type w:val="nextPage"/>
          <w:pgSz w:h="15840" w:w="12240" w:orient="portrait"/>
          <w:pgMar w:bottom="280" w:top="1500" w:left="1220" w:right="1320" w:header="720" w:footer="720"/>
        </w:sectPr>
      </w:pPr>
      <w:r w:rsidDel="00000000" w:rsidR="00000000" w:rsidRPr="00000000">
        <w:rPr>
          <w:sz w:val="16"/>
          <w:szCs w:val="16"/>
          <w:rtl w:val="0"/>
        </w:rPr>
        <w:t xml:space="preserve">This time is reserved for any ASLC Members to make announcements on items not on the agenda. </w:t>
      </w:r>
      <w:r w:rsidDel="00000000" w:rsidR="00000000" w:rsidRPr="00000000">
        <w:rPr>
          <w:color w:val="ff0000"/>
          <w:sz w:val="16"/>
          <w:szCs w:val="16"/>
          <w:rtl w:val="0"/>
        </w:rPr>
        <w:t xml:space="preserve">A time limit of three (3) minutes per speaker and (15) fifteen minutes’ total shall be observed. </w:t>
      </w:r>
      <w:r w:rsidDel="00000000" w:rsidR="00000000" w:rsidRPr="00000000">
        <w:rPr>
          <w:b w:val="1"/>
          <w:sz w:val="16"/>
          <w:szCs w:val="16"/>
          <w:rtl w:val="0"/>
        </w:rPr>
        <w:t xml:space="preserve">NO </w:t>
      </w:r>
      <w:r w:rsidDel="00000000" w:rsidR="00000000" w:rsidRPr="00000000">
        <w:rPr>
          <w:sz w:val="16"/>
          <w:szCs w:val="16"/>
          <w:rtl w:val="0"/>
        </w:rPr>
        <w:t xml:space="preserve">action will be taken and the total time limit for this item shall not be extended.</w:t>
      </w:r>
    </w:p>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sz w:val="17"/>
          <w:szCs w:val="17"/>
        </w:rPr>
      </w:pPr>
      <w:r w:rsidDel="00000000" w:rsidR="00000000" w:rsidRPr="00000000">
        <w:rPr>
          <w:rtl w:val="0"/>
        </w:rPr>
      </w:r>
    </w:p>
    <w:p w:rsidR="00000000" w:rsidDel="00000000" w:rsidP="00000000" w:rsidRDefault="00000000" w:rsidRPr="00000000" w14:paraId="00000076">
      <w:pPr>
        <w:pStyle w:val="Heading1"/>
        <w:numPr>
          <w:ilvl w:val="0"/>
          <w:numId w:val="2"/>
        </w:numPr>
        <w:tabs>
          <w:tab w:val="left" w:pos="3685"/>
        </w:tabs>
        <w:spacing w:before="90" w:lineRule="auto"/>
        <w:ind w:left="3685" w:hanging="390"/>
        <w:rPr/>
      </w:pPr>
      <w:bookmarkStart w:colFirst="0" w:colLast="0" w:name="_30j0zll" w:id="1"/>
      <w:bookmarkEnd w:id="1"/>
      <w:r w:rsidDel="00000000" w:rsidR="00000000" w:rsidRPr="00000000">
        <w:rPr>
          <w:rtl w:val="0"/>
        </w:rPr>
        <w:t xml:space="preserve">MEETING ADJOURNED:</w:t>
      </w:r>
    </w:p>
    <w:p w:rsidR="00000000" w:rsidDel="00000000" w:rsidP="00000000" w:rsidRDefault="00000000" w:rsidRPr="00000000" w14:paraId="00000077">
      <w:pPr>
        <w:rPr>
          <w:b w:val="1"/>
          <w:color w:val="ff0000"/>
        </w:rPr>
      </w:pPr>
      <w:r w:rsidDel="00000000" w:rsidR="00000000" w:rsidRPr="00000000">
        <w:rPr>
          <w:b w:val="1"/>
          <w:color w:val="ff0000"/>
          <w:rtl w:val="0"/>
        </w:rPr>
        <w:t xml:space="preserve">GZ motion to adjourn the meeting at 1:16 PM, HJ seconded</w:t>
      </w:r>
    </w:p>
    <w:p w:rsidR="00000000" w:rsidDel="00000000" w:rsidP="00000000" w:rsidRDefault="00000000" w:rsidRPr="00000000" w14:paraId="00000078">
      <w:pPr>
        <w:rPr>
          <w:b w:val="1"/>
          <w:color w:val="ff0000"/>
        </w:rPr>
      </w:pPr>
      <w:r w:rsidDel="00000000" w:rsidR="00000000" w:rsidRPr="00000000">
        <w:rPr>
          <w:b w:val="1"/>
          <w:color w:val="ff0000"/>
          <w:rtl w:val="0"/>
        </w:rPr>
        <w:t xml:space="preserve">Meeting adjourned at 1:16 PM</w:t>
      </w:r>
    </w:p>
    <w:sectPr>
      <w:type w:val="nextPage"/>
      <w:pgSz w:h="15840" w:w="12240" w:orient="portrait"/>
      <w:pgMar w:bottom="280" w:top="1500" w:left="122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940" w:hanging="360"/>
      </w:pPr>
      <w:rPr>
        <w:b w:val="1"/>
        <w:sz w:val="24"/>
        <w:szCs w:val="24"/>
      </w:rPr>
    </w:lvl>
    <w:lvl w:ilvl="1">
      <w:start w:val="1"/>
      <w:numFmt w:val="lowerLetter"/>
      <w:lvlText w:val="%2."/>
      <w:lvlJc w:val="left"/>
      <w:pPr>
        <w:ind w:left="1660" w:hanging="360"/>
      </w:pPr>
      <w:rPr/>
    </w:lvl>
    <w:lvl w:ilvl="2">
      <w:start w:val="1"/>
      <w:numFmt w:val="lowerRoman"/>
      <w:lvlText w:val="%3."/>
      <w:lvlJc w:val="right"/>
      <w:pPr>
        <w:ind w:left="2380" w:hanging="180"/>
      </w:pPr>
      <w:rPr/>
    </w:lvl>
    <w:lvl w:ilvl="3">
      <w:start w:val="1"/>
      <w:numFmt w:val="decimal"/>
      <w:lvlText w:val="%4."/>
      <w:lvlJc w:val="left"/>
      <w:pPr>
        <w:ind w:left="3100" w:hanging="360"/>
      </w:pPr>
      <w:rPr/>
    </w:lvl>
    <w:lvl w:ilvl="4">
      <w:start w:val="1"/>
      <w:numFmt w:val="lowerLetter"/>
      <w:lvlText w:val="%5."/>
      <w:lvlJc w:val="left"/>
      <w:pPr>
        <w:ind w:left="3820" w:hanging="360"/>
      </w:pPr>
      <w:rPr/>
    </w:lvl>
    <w:lvl w:ilvl="5">
      <w:start w:val="1"/>
      <w:numFmt w:val="lowerRoman"/>
      <w:lvlText w:val="%6."/>
      <w:lvlJc w:val="right"/>
      <w:pPr>
        <w:ind w:left="4540" w:hanging="180"/>
      </w:pPr>
      <w:rPr/>
    </w:lvl>
    <w:lvl w:ilvl="6">
      <w:start w:val="1"/>
      <w:numFmt w:val="decimal"/>
      <w:lvlText w:val="%7."/>
      <w:lvlJc w:val="left"/>
      <w:pPr>
        <w:ind w:left="5260" w:hanging="360"/>
      </w:pPr>
      <w:rPr/>
    </w:lvl>
    <w:lvl w:ilvl="7">
      <w:start w:val="1"/>
      <w:numFmt w:val="lowerLetter"/>
      <w:lvlText w:val="%8."/>
      <w:lvlJc w:val="left"/>
      <w:pPr>
        <w:ind w:left="5980" w:hanging="360"/>
      </w:pPr>
      <w:rPr/>
    </w:lvl>
    <w:lvl w:ilvl="8">
      <w:start w:val="1"/>
      <w:numFmt w:val="lowerRoman"/>
      <w:lvlText w:val="%9."/>
      <w:lvlJc w:val="right"/>
      <w:pPr>
        <w:ind w:left="6700" w:hanging="180"/>
      </w:pPr>
      <w:rPr/>
    </w:lvl>
  </w:abstractNum>
  <w:abstractNum w:abstractNumId="2">
    <w:lvl w:ilvl="0">
      <w:start w:val="1"/>
      <w:numFmt w:val="upperRoman"/>
      <w:lvlText w:val="%1."/>
      <w:lvlJc w:val="left"/>
      <w:pPr>
        <w:ind w:left="4285" w:hanging="270"/>
      </w:pPr>
      <w:rPr>
        <w:rFonts w:ascii="Times New Roman" w:cs="Times New Roman" w:eastAsia="Times New Roman" w:hAnsi="Times New Roman"/>
        <w:b w:val="1"/>
        <w:sz w:val="24"/>
        <w:szCs w:val="24"/>
      </w:rPr>
    </w:lvl>
    <w:lvl w:ilvl="1">
      <w:start w:val="1"/>
      <w:numFmt w:val="bullet"/>
      <w:lvlText w:val="•"/>
      <w:lvlJc w:val="left"/>
      <w:pPr>
        <w:ind w:left="4822" w:hanging="270"/>
      </w:pPr>
      <w:rPr/>
    </w:lvl>
    <w:lvl w:ilvl="2">
      <w:start w:val="1"/>
      <w:numFmt w:val="bullet"/>
      <w:lvlText w:val="•"/>
      <w:lvlJc w:val="left"/>
      <w:pPr>
        <w:ind w:left="5364" w:hanging="270"/>
      </w:pPr>
      <w:rPr/>
    </w:lvl>
    <w:lvl w:ilvl="3">
      <w:start w:val="1"/>
      <w:numFmt w:val="bullet"/>
      <w:lvlText w:val="•"/>
      <w:lvlJc w:val="left"/>
      <w:pPr>
        <w:ind w:left="5906" w:hanging="270"/>
      </w:pPr>
      <w:rPr/>
    </w:lvl>
    <w:lvl w:ilvl="4">
      <w:start w:val="1"/>
      <w:numFmt w:val="bullet"/>
      <w:lvlText w:val="•"/>
      <w:lvlJc w:val="left"/>
      <w:pPr>
        <w:ind w:left="6448" w:hanging="270"/>
      </w:pPr>
      <w:rPr/>
    </w:lvl>
    <w:lvl w:ilvl="5">
      <w:start w:val="1"/>
      <w:numFmt w:val="bullet"/>
      <w:lvlText w:val="•"/>
      <w:lvlJc w:val="left"/>
      <w:pPr>
        <w:ind w:left="6990" w:hanging="270"/>
      </w:pPr>
      <w:rPr/>
    </w:lvl>
    <w:lvl w:ilvl="6">
      <w:start w:val="1"/>
      <w:numFmt w:val="bullet"/>
      <w:lvlText w:val="•"/>
      <w:lvlJc w:val="left"/>
      <w:pPr>
        <w:ind w:left="7532" w:hanging="270"/>
      </w:pPr>
      <w:rPr/>
    </w:lvl>
    <w:lvl w:ilvl="7">
      <w:start w:val="1"/>
      <w:numFmt w:val="bullet"/>
      <w:lvlText w:val="•"/>
      <w:lvlJc w:val="left"/>
      <w:pPr>
        <w:ind w:left="8074" w:hanging="270"/>
      </w:pPr>
      <w:rPr/>
    </w:lvl>
    <w:lvl w:ilvl="8">
      <w:start w:val="1"/>
      <w:numFmt w:val="bullet"/>
      <w:lvlText w:val="•"/>
      <w:lvlJc w:val="left"/>
      <w:pPr>
        <w:ind w:left="8616" w:hanging="270"/>
      </w:pPr>
      <w:rPr/>
    </w:lvl>
  </w:abstractNum>
  <w:abstractNum w:abstractNumId="3">
    <w:lvl w:ilvl="0">
      <w:start w:val="1"/>
      <w:numFmt w:val="upperLetter"/>
      <w:lvlText w:val="%1."/>
      <w:lvlJc w:val="left"/>
      <w:pPr>
        <w:ind w:left="940" w:hanging="360"/>
      </w:pPr>
      <w:rPr>
        <w:rFonts w:ascii="Times New Roman" w:cs="Times New Roman" w:eastAsia="Times New Roman" w:hAnsi="Times New Roman"/>
        <w:b w:val="1"/>
        <w:sz w:val="24"/>
        <w:szCs w:val="24"/>
      </w:rPr>
    </w:lvl>
    <w:lvl w:ilvl="1">
      <w:start w:val="1"/>
      <w:numFmt w:val="bullet"/>
      <w:lvlText w:val="•"/>
      <w:lvlJc w:val="left"/>
      <w:pPr>
        <w:ind w:left="1816" w:hanging="360"/>
      </w:pPr>
      <w:rPr/>
    </w:lvl>
    <w:lvl w:ilvl="2">
      <w:start w:val="1"/>
      <w:numFmt w:val="bullet"/>
      <w:lvlText w:val="•"/>
      <w:lvlJc w:val="left"/>
      <w:pPr>
        <w:ind w:left="2692" w:hanging="360"/>
      </w:pPr>
      <w:rPr/>
    </w:lvl>
    <w:lvl w:ilvl="3">
      <w:start w:val="1"/>
      <w:numFmt w:val="bullet"/>
      <w:lvlText w:val="•"/>
      <w:lvlJc w:val="left"/>
      <w:pPr>
        <w:ind w:left="3568" w:hanging="360"/>
      </w:pPr>
      <w:rPr/>
    </w:lvl>
    <w:lvl w:ilvl="4">
      <w:start w:val="1"/>
      <w:numFmt w:val="bullet"/>
      <w:lvlText w:val="•"/>
      <w:lvlJc w:val="left"/>
      <w:pPr>
        <w:ind w:left="4444" w:hanging="360"/>
      </w:pPr>
      <w:rPr/>
    </w:lvl>
    <w:lvl w:ilvl="5">
      <w:start w:val="1"/>
      <w:numFmt w:val="bullet"/>
      <w:lvlText w:val="•"/>
      <w:lvlJc w:val="left"/>
      <w:pPr>
        <w:ind w:left="5320" w:hanging="360"/>
      </w:pPr>
      <w:rPr/>
    </w:lvl>
    <w:lvl w:ilvl="6">
      <w:start w:val="1"/>
      <w:numFmt w:val="bullet"/>
      <w:lvlText w:val="•"/>
      <w:lvlJc w:val="left"/>
      <w:pPr>
        <w:ind w:left="6196" w:hanging="360"/>
      </w:pPr>
      <w:rPr/>
    </w:lvl>
    <w:lvl w:ilvl="7">
      <w:start w:val="1"/>
      <w:numFmt w:val="bullet"/>
      <w:lvlText w:val="•"/>
      <w:lvlJc w:val="left"/>
      <w:pPr>
        <w:ind w:left="7072" w:hanging="360"/>
      </w:pPr>
      <w:rPr/>
    </w:lvl>
    <w:lvl w:ilvl="8">
      <w:start w:val="1"/>
      <w:numFmt w:val="bullet"/>
      <w:lvlText w:val="•"/>
      <w:lvlJc w:val="left"/>
      <w:pPr>
        <w:ind w:left="7948"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325" w:hanging="390"/>
    </w:pPr>
    <w:rPr>
      <w:b w:val="1"/>
      <w:sz w:val="24"/>
      <w:szCs w:val="24"/>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spacing w:line="227" w:lineRule="auto"/>
      <w:ind w:left="1971" w:right="1920"/>
      <w:jc w:val="center"/>
    </w:pPr>
    <w:rPr>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4" w:lineRule="auto"/>
      <w:ind w:left="1999" w:right="1920"/>
      <w:jc w:val="center"/>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